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4E" w:rsidRPr="00335000" w:rsidRDefault="00043E4E" w:rsidP="000B573C">
      <w:pPr>
        <w:spacing w:after="0" w:line="324" w:lineRule="auto"/>
        <w:ind w:right="141"/>
        <w:jc w:val="center"/>
        <w:rPr>
          <w:rFonts w:asciiTheme="majorBidi" w:hAnsiTheme="majorBidi" w:cstheme="majorBidi"/>
          <w:b/>
          <w:bCs/>
          <w:color w:val="000000"/>
          <w:sz w:val="26"/>
          <w:szCs w:val="26"/>
          <w:lang w:val="en-GB"/>
        </w:rPr>
      </w:pPr>
      <w:r w:rsidRPr="00335000">
        <w:rPr>
          <w:rFonts w:asciiTheme="majorBidi" w:hAnsiTheme="majorBidi" w:cstheme="majorBidi"/>
          <w:b/>
          <w:bCs/>
          <w:color w:val="000000"/>
          <w:sz w:val="26"/>
          <w:szCs w:val="26"/>
          <w:lang w:val="en-GB"/>
        </w:rPr>
        <w:t>Presentation on</w:t>
      </w:r>
    </w:p>
    <w:p w:rsidR="00043E4E" w:rsidRPr="00335000" w:rsidRDefault="00043E4E" w:rsidP="000B573C">
      <w:pPr>
        <w:spacing w:after="0" w:line="324" w:lineRule="auto"/>
        <w:jc w:val="center"/>
        <w:rPr>
          <w:rFonts w:asciiTheme="majorBidi" w:hAnsiTheme="majorBidi" w:cstheme="majorBidi"/>
          <w:b/>
          <w:bCs/>
          <w:color w:val="000000"/>
          <w:sz w:val="26"/>
          <w:szCs w:val="26"/>
          <w:rtl/>
          <w:lang w:val="en-GB"/>
        </w:rPr>
      </w:pPr>
      <w:r w:rsidRPr="00335000">
        <w:rPr>
          <w:rFonts w:asciiTheme="majorBidi" w:hAnsiTheme="majorBidi" w:cstheme="majorBidi"/>
          <w:b/>
          <w:bCs/>
          <w:color w:val="000000"/>
          <w:sz w:val="26"/>
          <w:szCs w:val="26"/>
          <w:lang w:val="en-GB"/>
        </w:rPr>
        <w:t>Build</w:t>
      </w:r>
      <w:r w:rsidR="00CB0440" w:rsidRPr="00335000">
        <w:rPr>
          <w:rFonts w:asciiTheme="majorBidi" w:hAnsiTheme="majorBidi" w:cstheme="majorBidi"/>
          <w:b/>
          <w:bCs/>
          <w:color w:val="000000"/>
          <w:sz w:val="26"/>
          <w:szCs w:val="26"/>
          <w:lang w:val="en-GB"/>
        </w:rPr>
        <w:t>ing</w:t>
      </w:r>
      <w:r w:rsidRPr="00335000">
        <w:rPr>
          <w:rFonts w:asciiTheme="majorBidi" w:hAnsiTheme="majorBidi" w:cstheme="majorBidi"/>
          <w:b/>
          <w:bCs/>
          <w:color w:val="000000"/>
          <w:sz w:val="26"/>
          <w:szCs w:val="26"/>
          <w:lang w:val="en-GB"/>
        </w:rPr>
        <w:t xml:space="preserve"> a Common Life</w:t>
      </w:r>
    </w:p>
    <w:p w:rsidR="00D936E7" w:rsidRPr="00335000" w:rsidRDefault="00043E4E" w:rsidP="000B573C">
      <w:pPr>
        <w:spacing w:after="0" w:line="324" w:lineRule="auto"/>
        <w:jc w:val="center"/>
        <w:rPr>
          <w:rFonts w:asciiTheme="majorBidi" w:hAnsiTheme="majorBidi" w:cstheme="majorBidi"/>
          <w:b/>
          <w:bCs/>
          <w:color w:val="000000"/>
          <w:sz w:val="26"/>
          <w:szCs w:val="26"/>
          <w:lang w:val="en-GB"/>
        </w:rPr>
      </w:pPr>
      <w:r w:rsidRPr="00335000">
        <w:rPr>
          <w:rFonts w:asciiTheme="majorBidi" w:hAnsiTheme="majorBidi" w:cstheme="majorBidi"/>
          <w:b/>
          <w:bCs/>
          <w:color w:val="000000"/>
          <w:sz w:val="26"/>
          <w:szCs w:val="26"/>
          <w:lang w:val="en-GB"/>
        </w:rPr>
        <w:t xml:space="preserve"> </w:t>
      </w:r>
      <w:r w:rsidR="00D936E7" w:rsidRPr="00335000">
        <w:rPr>
          <w:rFonts w:asciiTheme="majorBidi" w:hAnsiTheme="majorBidi" w:cstheme="majorBidi"/>
          <w:b/>
          <w:bCs/>
          <w:color w:val="000000"/>
          <w:sz w:val="26"/>
          <w:szCs w:val="26"/>
          <w:lang w:val="en-GB"/>
        </w:rPr>
        <w:t>With</w:t>
      </w:r>
      <w:r w:rsidRPr="00335000">
        <w:rPr>
          <w:rFonts w:asciiTheme="majorBidi" w:hAnsiTheme="majorBidi" w:cstheme="majorBidi"/>
          <w:b/>
          <w:bCs/>
          <w:color w:val="000000"/>
          <w:sz w:val="26"/>
          <w:szCs w:val="26"/>
          <w:lang w:val="en-GB"/>
        </w:rPr>
        <w:t xml:space="preserve"> Immigrants, Refugees and Asylum Seekers</w:t>
      </w:r>
      <w:r w:rsidR="00974E71" w:rsidRPr="0040751B">
        <w:rPr>
          <w:rStyle w:val="FootnoteReference"/>
          <w:rFonts w:asciiTheme="majorBidi" w:hAnsiTheme="majorBidi" w:cstheme="majorBidi"/>
          <w:color w:val="000000"/>
          <w:sz w:val="26"/>
          <w:szCs w:val="26"/>
          <w:lang w:val="en-GB"/>
        </w:rPr>
        <w:footnoteReference w:id="1"/>
      </w:r>
    </w:p>
    <w:p w:rsidR="00A74EC3" w:rsidRPr="00335000" w:rsidRDefault="004D54D7" w:rsidP="000B573C">
      <w:pPr>
        <w:tabs>
          <w:tab w:val="left" w:pos="258"/>
          <w:tab w:val="left" w:pos="856"/>
        </w:tabs>
        <w:spacing w:after="0" w:line="324" w:lineRule="auto"/>
        <w:rPr>
          <w:rFonts w:asciiTheme="majorBidi" w:hAnsiTheme="majorBidi" w:cstheme="majorBidi"/>
          <w:b/>
          <w:bCs/>
          <w:color w:val="000000"/>
          <w:sz w:val="26"/>
          <w:szCs w:val="26"/>
          <w:lang w:val="en-GB"/>
        </w:rPr>
      </w:pPr>
      <w:r w:rsidRPr="00335000">
        <w:rPr>
          <w:rFonts w:asciiTheme="majorBidi" w:hAnsiTheme="majorBidi" w:cstheme="majorBidi"/>
          <w:b/>
          <w:bCs/>
          <w:color w:val="000000"/>
          <w:sz w:val="26"/>
          <w:szCs w:val="26"/>
          <w:lang w:val="en-GB"/>
        </w:rPr>
        <w:tab/>
      </w:r>
      <w:r w:rsidRPr="00335000">
        <w:rPr>
          <w:rFonts w:asciiTheme="majorBidi" w:hAnsiTheme="majorBidi" w:cstheme="majorBidi"/>
          <w:b/>
          <w:bCs/>
          <w:color w:val="000000"/>
          <w:sz w:val="26"/>
          <w:szCs w:val="26"/>
          <w:lang w:val="en-GB"/>
        </w:rPr>
        <w:tab/>
      </w:r>
    </w:p>
    <w:p w:rsidR="00043E4E" w:rsidRPr="00335000" w:rsidRDefault="00A74EC3" w:rsidP="000B573C">
      <w:pPr>
        <w:bidi/>
        <w:spacing w:after="0" w:line="324" w:lineRule="auto"/>
        <w:ind w:firstLine="284"/>
        <w:jc w:val="both"/>
        <w:rPr>
          <w:rFonts w:asciiTheme="majorBidi" w:hAnsiTheme="majorBidi" w:cstheme="majorBidi"/>
          <w:color w:val="000000"/>
          <w:sz w:val="26"/>
          <w:szCs w:val="26"/>
          <w:lang w:val="en-GB" w:bidi="ar-LB"/>
        </w:rPr>
      </w:pPr>
      <w:proofErr w:type="spellStart"/>
      <w:r w:rsidRPr="00335000">
        <w:rPr>
          <w:rFonts w:asciiTheme="majorBidi" w:hAnsiTheme="majorBidi" w:cstheme="majorBidi"/>
          <w:color w:val="000000"/>
          <w:sz w:val="26"/>
          <w:szCs w:val="26"/>
          <w:lang w:val="en-GB" w:bidi="ar-LB"/>
        </w:rPr>
        <w:t>Dr</w:t>
      </w:r>
      <w:r w:rsidR="00974E71" w:rsidRPr="00335000">
        <w:rPr>
          <w:rFonts w:asciiTheme="majorBidi" w:hAnsiTheme="majorBidi" w:cstheme="majorBidi"/>
          <w:color w:val="000000"/>
          <w:sz w:val="26"/>
          <w:szCs w:val="26"/>
          <w:lang w:val="en-GB" w:bidi="ar-LB"/>
        </w:rPr>
        <w:t>.</w:t>
      </w:r>
      <w:proofErr w:type="spellEnd"/>
      <w:r w:rsidRPr="00335000">
        <w:rPr>
          <w:rFonts w:asciiTheme="majorBidi" w:hAnsiTheme="majorBidi" w:cstheme="majorBidi"/>
          <w:color w:val="000000"/>
          <w:sz w:val="26"/>
          <w:szCs w:val="26"/>
          <w:lang w:val="en-GB" w:bidi="ar-LB"/>
        </w:rPr>
        <w:t xml:space="preserve"> Mohsen Mohammad Saleh</w:t>
      </w:r>
      <w:r w:rsidR="00974E71" w:rsidRPr="00335000">
        <w:rPr>
          <w:rStyle w:val="FootnoteReference"/>
          <w:rFonts w:asciiTheme="majorBidi" w:hAnsiTheme="majorBidi" w:cstheme="majorBidi"/>
          <w:color w:val="000000"/>
          <w:sz w:val="26"/>
          <w:szCs w:val="26"/>
          <w:lang w:val="en-GB" w:bidi="ar-LB"/>
        </w:rPr>
        <w:footnoteReference w:id="2"/>
      </w:r>
    </w:p>
    <w:p w:rsidR="00781F9F" w:rsidRPr="00335000" w:rsidRDefault="00781F9F" w:rsidP="000B573C">
      <w:pPr>
        <w:spacing w:after="0" w:line="324" w:lineRule="auto"/>
        <w:ind w:firstLine="284"/>
        <w:jc w:val="both"/>
        <w:rPr>
          <w:rFonts w:asciiTheme="majorBidi" w:hAnsiTheme="majorBidi" w:cstheme="majorBidi"/>
          <w:color w:val="000000"/>
          <w:sz w:val="18"/>
          <w:szCs w:val="18"/>
          <w:lang w:val="en-GB" w:bidi="ar-LB"/>
        </w:rPr>
      </w:pPr>
    </w:p>
    <w:p w:rsidR="000B672A" w:rsidRPr="00335000" w:rsidRDefault="00AB5BCC" w:rsidP="000B573C">
      <w:pPr>
        <w:spacing w:after="0" w:line="324" w:lineRule="auto"/>
        <w:ind w:firstLine="284"/>
        <w:jc w:val="both"/>
        <w:rPr>
          <w:rFonts w:asciiTheme="majorBidi" w:hAnsiTheme="majorBidi" w:cstheme="majorBidi"/>
          <w:color w:val="000000"/>
          <w:sz w:val="26"/>
          <w:szCs w:val="26"/>
          <w:lang w:val="en-GB" w:bidi="ar-LB"/>
        </w:rPr>
      </w:pPr>
      <w:r w:rsidRPr="00335000">
        <w:rPr>
          <w:rFonts w:asciiTheme="majorBidi" w:hAnsiTheme="majorBidi" w:cstheme="majorBidi"/>
          <w:color w:val="000000"/>
          <w:sz w:val="26"/>
          <w:szCs w:val="26"/>
          <w:lang w:val="en-GB" w:bidi="ar-LB"/>
        </w:rPr>
        <w:t>In t</w:t>
      </w:r>
      <w:r w:rsidR="000B672A" w:rsidRPr="00335000">
        <w:rPr>
          <w:rFonts w:asciiTheme="majorBidi" w:hAnsiTheme="majorBidi" w:cstheme="majorBidi"/>
          <w:color w:val="000000"/>
          <w:sz w:val="26"/>
          <w:szCs w:val="26"/>
          <w:lang w:val="en-GB" w:bidi="ar-LB"/>
        </w:rPr>
        <w:t xml:space="preserve">his </w:t>
      </w:r>
      <w:r w:rsidRPr="00335000">
        <w:rPr>
          <w:rFonts w:asciiTheme="majorBidi" w:hAnsiTheme="majorBidi" w:cstheme="majorBidi"/>
          <w:color w:val="000000"/>
          <w:sz w:val="26"/>
          <w:szCs w:val="26"/>
          <w:lang w:val="en-GB" w:bidi="ar-LB"/>
        </w:rPr>
        <w:t>paper,</w:t>
      </w:r>
      <w:r w:rsidR="000B672A" w:rsidRPr="00335000">
        <w:rPr>
          <w:rFonts w:asciiTheme="majorBidi" w:hAnsiTheme="majorBidi" w:cstheme="majorBidi"/>
          <w:color w:val="000000"/>
          <w:sz w:val="26"/>
          <w:szCs w:val="26"/>
          <w:lang w:val="en-GB" w:bidi="ar-LB"/>
        </w:rPr>
        <w:t xml:space="preserve"> </w:t>
      </w:r>
      <w:r w:rsidRPr="00335000">
        <w:rPr>
          <w:rFonts w:asciiTheme="majorBidi" w:hAnsiTheme="majorBidi" w:cstheme="majorBidi"/>
          <w:color w:val="000000"/>
          <w:sz w:val="26"/>
          <w:szCs w:val="26"/>
          <w:lang w:val="en-GB" w:bidi="ar-LB"/>
        </w:rPr>
        <w:t>we may focus on</w:t>
      </w:r>
      <w:r w:rsidR="000B672A" w:rsidRPr="00335000">
        <w:rPr>
          <w:rFonts w:asciiTheme="majorBidi" w:hAnsiTheme="majorBidi" w:cstheme="majorBidi"/>
          <w:color w:val="000000"/>
          <w:sz w:val="26"/>
          <w:szCs w:val="26"/>
          <w:lang w:val="en-GB" w:bidi="ar-LB"/>
        </w:rPr>
        <w:t xml:space="preserve"> </w:t>
      </w:r>
      <w:r w:rsidRPr="00335000">
        <w:rPr>
          <w:rFonts w:asciiTheme="majorBidi" w:hAnsiTheme="majorBidi" w:cstheme="majorBidi"/>
          <w:color w:val="000000"/>
          <w:sz w:val="26"/>
          <w:szCs w:val="26"/>
          <w:lang w:val="en-GB" w:bidi="ar-LB"/>
        </w:rPr>
        <w:t>ten</w:t>
      </w:r>
      <w:r w:rsidR="000B672A" w:rsidRPr="00335000">
        <w:rPr>
          <w:rFonts w:asciiTheme="majorBidi" w:hAnsiTheme="majorBidi" w:cstheme="majorBidi"/>
          <w:color w:val="000000"/>
          <w:sz w:val="26"/>
          <w:szCs w:val="26"/>
          <w:lang w:val="en-GB" w:bidi="ar-LB"/>
        </w:rPr>
        <w:t xml:space="preserve"> points: </w:t>
      </w:r>
    </w:p>
    <w:p w:rsidR="000B672A" w:rsidRPr="00335000" w:rsidRDefault="000B672A" w:rsidP="000B573C">
      <w:pPr>
        <w:spacing w:after="0" w:line="324" w:lineRule="auto"/>
        <w:ind w:firstLine="284"/>
        <w:jc w:val="both"/>
        <w:rPr>
          <w:rFonts w:asciiTheme="majorBidi" w:hAnsiTheme="majorBidi" w:cstheme="majorBidi"/>
          <w:color w:val="000000"/>
          <w:sz w:val="18"/>
          <w:szCs w:val="18"/>
          <w:lang w:val="en-GB" w:bidi="ar-LB"/>
        </w:rPr>
      </w:pPr>
    </w:p>
    <w:p w:rsidR="000B672A" w:rsidRPr="00335000" w:rsidRDefault="000B672A" w:rsidP="000B573C">
      <w:pPr>
        <w:spacing w:line="324" w:lineRule="auto"/>
        <w:ind w:left="360" w:hanging="360"/>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t>First</w:t>
      </w:r>
      <w:r w:rsidR="00C62844"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w:t>
      </w:r>
      <w:r w:rsidR="00C62844" w:rsidRPr="00335000">
        <w:rPr>
          <w:rFonts w:asciiTheme="majorBidi" w:hAnsiTheme="majorBidi" w:cstheme="majorBidi"/>
          <w:color w:val="000000"/>
          <w:sz w:val="26"/>
          <w:szCs w:val="26"/>
          <w:lang w:val="en-GB" w:bidi="ar-LB"/>
        </w:rPr>
        <w:t>T</w:t>
      </w:r>
      <w:r w:rsidRPr="00335000">
        <w:rPr>
          <w:rFonts w:asciiTheme="majorBidi" w:hAnsiTheme="majorBidi" w:cstheme="majorBidi"/>
          <w:color w:val="000000"/>
          <w:sz w:val="26"/>
          <w:szCs w:val="26"/>
          <w:lang w:val="en-GB" w:bidi="ar-LB"/>
        </w:rPr>
        <w:t xml:space="preserve">he phenomena of migration and asylum are recurrent in human history, and they occur for various political, economic, social and security reasons. In today's world, the </w:t>
      </w:r>
      <w:r w:rsidR="0032238F" w:rsidRPr="00335000">
        <w:rPr>
          <w:rFonts w:asciiTheme="majorBidi" w:hAnsiTheme="majorBidi" w:cstheme="majorBidi"/>
          <w:color w:val="000000"/>
          <w:sz w:val="26"/>
          <w:szCs w:val="26"/>
          <w:lang w:val="en-GB" w:bidi="ar-LB"/>
        </w:rPr>
        <w:t xml:space="preserve">scale of the </w:t>
      </w:r>
      <w:r w:rsidRPr="00335000">
        <w:rPr>
          <w:rFonts w:asciiTheme="majorBidi" w:hAnsiTheme="majorBidi" w:cstheme="majorBidi"/>
          <w:color w:val="000000"/>
          <w:sz w:val="26"/>
          <w:szCs w:val="26"/>
          <w:lang w:val="en-GB" w:bidi="ar-LB"/>
        </w:rPr>
        <w:t xml:space="preserve">asylum phenomenon </w:t>
      </w:r>
      <w:r w:rsidR="0032238F" w:rsidRPr="00335000">
        <w:rPr>
          <w:rFonts w:asciiTheme="majorBidi" w:hAnsiTheme="majorBidi" w:cstheme="majorBidi"/>
          <w:color w:val="000000"/>
          <w:sz w:val="26"/>
          <w:szCs w:val="26"/>
          <w:lang w:val="en-GB" w:bidi="ar-LB"/>
        </w:rPr>
        <w:t xml:space="preserve">has been </w:t>
      </w:r>
      <w:r w:rsidR="0058012A" w:rsidRPr="00335000">
        <w:rPr>
          <w:rFonts w:asciiTheme="majorBidi" w:hAnsiTheme="majorBidi" w:cstheme="majorBidi"/>
          <w:color w:val="000000"/>
          <w:sz w:val="26"/>
          <w:szCs w:val="26"/>
          <w:lang w:val="en-GB" w:bidi="ar-LB"/>
        </w:rPr>
        <w:t>on the increase</w:t>
      </w:r>
      <w:r w:rsidR="00957D9E" w:rsidRPr="00335000">
        <w:rPr>
          <w:rFonts w:asciiTheme="majorBidi" w:hAnsiTheme="majorBidi" w:cstheme="majorBidi"/>
          <w:color w:val="000000"/>
          <w:sz w:val="26"/>
          <w:szCs w:val="26"/>
          <w:lang w:val="en-GB" w:bidi="ar-LB"/>
        </w:rPr>
        <w:t>,</w:t>
      </w:r>
      <w:r w:rsidR="0058012A" w:rsidRPr="00335000">
        <w:rPr>
          <w:rFonts w:asciiTheme="majorBidi" w:hAnsiTheme="majorBidi" w:cstheme="majorBidi"/>
          <w:color w:val="000000"/>
          <w:sz w:val="26"/>
          <w:szCs w:val="26"/>
          <w:lang w:val="en-GB" w:bidi="ar-LB"/>
        </w:rPr>
        <w:t xml:space="preserve"> </w:t>
      </w:r>
      <w:proofErr w:type="gramStart"/>
      <w:r w:rsidR="0058012A" w:rsidRPr="00335000">
        <w:rPr>
          <w:rFonts w:asciiTheme="majorBidi" w:hAnsiTheme="majorBidi" w:cstheme="majorBidi"/>
          <w:color w:val="000000"/>
          <w:sz w:val="26"/>
          <w:szCs w:val="26"/>
          <w:lang w:val="en-GB" w:bidi="ar-LB"/>
        </w:rPr>
        <w:t xml:space="preserve">as a </w:t>
      </w:r>
      <w:r w:rsidRPr="00335000">
        <w:rPr>
          <w:rFonts w:asciiTheme="majorBidi" w:hAnsiTheme="majorBidi" w:cstheme="majorBidi"/>
          <w:color w:val="000000"/>
          <w:sz w:val="26"/>
          <w:szCs w:val="26"/>
          <w:lang w:val="en-GB" w:bidi="ar-LB"/>
        </w:rPr>
        <w:t>result</w:t>
      </w:r>
      <w:proofErr w:type="gramEnd"/>
      <w:r w:rsidRPr="00335000">
        <w:rPr>
          <w:rFonts w:asciiTheme="majorBidi" w:hAnsiTheme="majorBidi" w:cstheme="majorBidi"/>
          <w:color w:val="000000"/>
          <w:sz w:val="26"/>
          <w:szCs w:val="26"/>
          <w:lang w:val="en-GB" w:bidi="ar-LB"/>
        </w:rPr>
        <w:t xml:space="preserve"> of revolutions, wars and internal conflicts, </w:t>
      </w:r>
      <w:r w:rsidR="00A42576" w:rsidRPr="00335000">
        <w:rPr>
          <w:rFonts w:asciiTheme="majorBidi" w:hAnsiTheme="majorBidi" w:cstheme="majorBidi"/>
          <w:color w:val="000000"/>
          <w:sz w:val="26"/>
          <w:szCs w:val="26"/>
          <w:lang w:val="en-GB" w:bidi="ar-LB"/>
        </w:rPr>
        <w:t xml:space="preserve">as well as </w:t>
      </w:r>
      <w:r w:rsidRPr="00335000">
        <w:rPr>
          <w:rFonts w:asciiTheme="majorBidi" w:hAnsiTheme="majorBidi" w:cstheme="majorBidi"/>
          <w:color w:val="000000"/>
          <w:sz w:val="26"/>
          <w:szCs w:val="26"/>
          <w:lang w:val="en-GB" w:bidi="ar-LB"/>
        </w:rPr>
        <w:t>pove</w:t>
      </w:r>
      <w:r w:rsidR="00367680" w:rsidRPr="00335000">
        <w:rPr>
          <w:rFonts w:asciiTheme="majorBidi" w:hAnsiTheme="majorBidi" w:cstheme="majorBidi"/>
          <w:color w:val="000000"/>
          <w:sz w:val="26"/>
          <w:szCs w:val="26"/>
          <w:lang w:val="en-GB" w:bidi="ar-LB"/>
        </w:rPr>
        <w:t xml:space="preserve">rty, unemployment and drought. </w:t>
      </w:r>
      <w:r w:rsidR="00143449" w:rsidRPr="00335000">
        <w:rPr>
          <w:rFonts w:asciiTheme="majorBidi" w:hAnsiTheme="majorBidi" w:cstheme="majorBidi"/>
          <w:color w:val="000000"/>
          <w:sz w:val="26"/>
          <w:szCs w:val="26"/>
          <w:lang w:val="en-GB" w:bidi="ar-LB"/>
        </w:rPr>
        <w:t xml:space="preserve">In </w:t>
      </w:r>
      <w:r w:rsidR="006C186C" w:rsidRPr="00335000">
        <w:rPr>
          <w:rFonts w:asciiTheme="majorBidi" w:hAnsiTheme="majorBidi" w:cstheme="majorBidi"/>
          <w:color w:val="000000"/>
          <w:sz w:val="26"/>
          <w:szCs w:val="26"/>
          <w:lang w:val="en-GB" w:bidi="ar-LB"/>
        </w:rPr>
        <w:t>addition, the</w:t>
      </w:r>
      <w:r w:rsidRPr="00335000">
        <w:rPr>
          <w:rFonts w:asciiTheme="majorBidi" w:hAnsiTheme="majorBidi" w:cstheme="majorBidi"/>
          <w:color w:val="000000"/>
          <w:sz w:val="26"/>
          <w:szCs w:val="26"/>
          <w:lang w:val="en-GB" w:bidi="ar-LB"/>
        </w:rPr>
        <w:t xml:space="preserve"> huge disparity in income </w:t>
      </w:r>
      <w:r w:rsidR="00A42576" w:rsidRPr="00335000">
        <w:rPr>
          <w:rFonts w:asciiTheme="majorBidi" w:hAnsiTheme="majorBidi" w:cstheme="majorBidi"/>
          <w:color w:val="000000"/>
          <w:sz w:val="26"/>
          <w:szCs w:val="26"/>
          <w:lang w:val="en-GB" w:bidi="ar-LB"/>
        </w:rPr>
        <w:t>rates between</w:t>
      </w:r>
      <w:r w:rsidR="003C43B5" w:rsidRPr="00335000">
        <w:rPr>
          <w:rFonts w:asciiTheme="majorBidi" w:hAnsiTheme="majorBidi" w:cstheme="majorBidi"/>
          <w:color w:val="000000"/>
          <w:sz w:val="26"/>
          <w:szCs w:val="26"/>
          <w:lang w:val="en-GB" w:bidi="ar-LB"/>
        </w:rPr>
        <w:t xml:space="preserve"> countries, </w:t>
      </w:r>
      <w:r w:rsidR="00143449" w:rsidRPr="00335000">
        <w:rPr>
          <w:rFonts w:asciiTheme="majorBidi" w:hAnsiTheme="majorBidi" w:cstheme="majorBidi"/>
          <w:color w:val="000000"/>
          <w:sz w:val="26"/>
          <w:szCs w:val="26"/>
          <w:lang w:val="en-GB" w:bidi="ar-LB"/>
        </w:rPr>
        <w:t>may</w:t>
      </w:r>
      <w:r w:rsidR="003C43B5" w:rsidRPr="00335000">
        <w:rPr>
          <w:rFonts w:asciiTheme="majorBidi" w:hAnsiTheme="majorBidi" w:cstheme="majorBidi"/>
          <w:color w:val="000000"/>
          <w:sz w:val="26"/>
          <w:szCs w:val="26"/>
          <w:lang w:val="en-GB" w:bidi="ar-LB"/>
        </w:rPr>
        <w:t xml:space="preserve"> lead</w:t>
      </w:r>
      <w:r w:rsidRPr="00335000">
        <w:rPr>
          <w:rFonts w:asciiTheme="majorBidi" w:hAnsiTheme="majorBidi" w:cstheme="majorBidi"/>
          <w:color w:val="000000"/>
          <w:sz w:val="26"/>
          <w:szCs w:val="26"/>
          <w:lang w:val="en-GB" w:bidi="ar-LB"/>
        </w:rPr>
        <w:t xml:space="preserve"> many to migrate in search of better life </w:t>
      </w:r>
      <w:proofErr w:type="gramStart"/>
      <w:r w:rsidRPr="00335000">
        <w:rPr>
          <w:rFonts w:asciiTheme="majorBidi" w:hAnsiTheme="majorBidi" w:cstheme="majorBidi"/>
          <w:color w:val="000000"/>
          <w:sz w:val="26"/>
          <w:szCs w:val="26"/>
          <w:lang w:val="en-GB" w:bidi="ar-LB"/>
        </w:rPr>
        <w:t>opportunities</w:t>
      </w:r>
      <w:proofErr w:type="gramEnd"/>
      <w:r w:rsidRPr="00335000">
        <w:rPr>
          <w:rFonts w:asciiTheme="majorBidi" w:hAnsiTheme="majorBidi" w:cstheme="majorBidi"/>
          <w:color w:val="000000"/>
          <w:sz w:val="26"/>
          <w:szCs w:val="26"/>
          <w:lang w:val="en-GB" w:bidi="ar-LB"/>
        </w:rPr>
        <w:t>.</w:t>
      </w:r>
    </w:p>
    <w:p w:rsidR="00A81F54" w:rsidRPr="00335000" w:rsidRDefault="00193D68" w:rsidP="000B573C">
      <w:pPr>
        <w:spacing w:line="324" w:lineRule="auto"/>
        <w:ind w:left="360" w:hanging="360"/>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t>Second</w:t>
      </w:r>
      <w:r w:rsidR="00C62844"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w:t>
      </w:r>
      <w:r w:rsidR="00C62844" w:rsidRPr="00335000">
        <w:rPr>
          <w:rFonts w:asciiTheme="majorBidi" w:hAnsiTheme="majorBidi" w:cstheme="majorBidi"/>
          <w:color w:val="000000"/>
          <w:sz w:val="26"/>
          <w:szCs w:val="26"/>
          <w:lang w:val="en-GB" w:bidi="ar-LB"/>
        </w:rPr>
        <w:t>M</w:t>
      </w:r>
      <w:r w:rsidR="00A81F54" w:rsidRPr="00335000">
        <w:rPr>
          <w:rFonts w:asciiTheme="majorBidi" w:hAnsiTheme="majorBidi" w:cstheme="majorBidi"/>
          <w:color w:val="000000"/>
          <w:sz w:val="26"/>
          <w:szCs w:val="26"/>
          <w:lang w:val="en-GB" w:bidi="ar-LB"/>
        </w:rPr>
        <w:t xml:space="preserve">ost beliefs and ideologies agree </w:t>
      </w:r>
      <w:r w:rsidR="00CB0440" w:rsidRPr="00335000">
        <w:rPr>
          <w:rFonts w:asciiTheme="majorBidi" w:hAnsiTheme="majorBidi" w:cstheme="majorBidi"/>
          <w:color w:val="000000"/>
          <w:sz w:val="26"/>
          <w:szCs w:val="26"/>
          <w:lang w:val="en-GB" w:bidi="ar-LB"/>
        </w:rPr>
        <w:t>upon</w:t>
      </w:r>
      <w:r w:rsidR="00A81F54" w:rsidRPr="00335000">
        <w:rPr>
          <w:rFonts w:asciiTheme="majorBidi" w:hAnsiTheme="majorBidi" w:cstheme="majorBidi"/>
          <w:color w:val="000000"/>
          <w:sz w:val="26"/>
          <w:szCs w:val="26"/>
          <w:lang w:val="en-GB" w:bidi="ar-LB"/>
        </w:rPr>
        <w:t xml:space="preserve"> a set of values and human standards such as justice, equality, compassion and </w:t>
      </w:r>
      <w:r w:rsidRPr="00335000">
        <w:rPr>
          <w:rFonts w:asciiTheme="majorBidi" w:hAnsiTheme="majorBidi" w:cstheme="majorBidi"/>
          <w:color w:val="000000"/>
          <w:sz w:val="26"/>
          <w:szCs w:val="26"/>
          <w:lang w:val="en-GB" w:bidi="ar-LB"/>
        </w:rPr>
        <w:t>cultural</w:t>
      </w:r>
      <w:r w:rsidR="00A81F54" w:rsidRPr="00335000">
        <w:rPr>
          <w:rFonts w:asciiTheme="majorBidi" w:hAnsiTheme="majorBidi" w:cstheme="majorBidi"/>
          <w:color w:val="000000"/>
          <w:sz w:val="26"/>
          <w:szCs w:val="26"/>
          <w:lang w:val="en-GB" w:bidi="ar-LB"/>
        </w:rPr>
        <w:t xml:space="preserve"> co-existence, which </w:t>
      </w:r>
      <w:r w:rsidR="007742F0" w:rsidRPr="00335000">
        <w:rPr>
          <w:rFonts w:asciiTheme="majorBidi" w:hAnsiTheme="majorBidi" w:cstheme="majorBidi"/>
          <w:color w:val="000000"/>
          <w:sz w:val="26"/>
          <w:szCs w:val="26"/>
          <w:lang w:val="en-GB" w:bidi="ar-LB"/>
        </w:rPr>
        <w:t>form</w:t>
      </w:r>
      <w:r w:rsidR="00A81F54" w:rsidRPr="00335000">
        <w:rPr>
          <w:rFonts w:asciiTheme="majorBidi" w:hAnsiTheme="majorBidi" w:cstheme="majorBidi"/>
          <w:color w:val="000000"/>
          <w:sz w:val="26"/>
          <w:szCs w:val="26"/>
          <w:lang w:val="en-GB" w:bidi="ar-LB"/>
        </w:rPr>
        <w:t xml:space="preserve"> the basis for </w:t>
      </w:r>
      <w:r w:rsidR="009A4E3D" w:rsidRPr="00335000">
        <w:rPr>
          <w:rFonts w:asciiTheme="majorBidi" w:hAnsiTheme="majorBidi" w:cstheme="majorBidi"/>
          <w:color w:val="000000"/>
          <w:sz w:val="26"/>
          <w:szCs w:val="26"/>
          <w:lang w:val="en-GB" w:bidi="ar-LB"/>
        </w:rPr>
        <w:t xml:space="preserve">mutual work between different </w:t>
      </w:r>
      <w:r w:rsidR="00C62844" w:rsidRPr="00335000">
        <w:rPr>
          <w:rFonts w:asciiTheme="majorBidi" w:hAnsiTheme="majorBidi" w:cstheme="majorBidi"/>
          <w:color w:val="000000"/>
          <w:sz w:val="26"/>
          <w:szCs w:val="26"/>
          <w:lang w:val="en-GB" w:bidi="ar-LB"/>
        </w:rPr>
        <w:t xml:space="preserve">countries and </w:t>
      </w:r>
      <w:r w:rsidR="009A4E3D" w:rsidRPr="00335000">
        <w:rPr>
          <w:rFonts w:asciiTheme="majorBidi" w:hAnsiTheme="majorBidi" w:cstheme="majorBidi"/>
          <w:color w:val="000000"/>
          <w:sz w:val="26"/>
          <w:szCs w:val="26"/>
          <w:lang w:val="en-GB" w:bidi="ar-LB"/>
        </w:rPr>
        <w:t xml:space="preserve">nations to uphold these values and interact according to them. </w:t>
      </w:r>
    </w:p>
    <w:p w:rsidR="00D937E8" w:rsidRPr="00335000" w:rsidRDefault="002C0392" w:rsidP="000B573C">
      <w:pPr>
        <w:spacing w:line="324" w:lineRule="auto"/>
        <w:ind w:left="357" w:hanging="357"/>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t>Third</w:t>
      </w:r>
      <w:r w:rsidRPr="00335000">
        <w:rPr>
          <w:rFonts w:asciiTheme="majorBidi" w:hAnsiTheme="majorBidi" w:cstheme="majorBidi"/>
          <w:color w:val="000000"/>
          <w:sz w:val="26"/>
          <w:szCs w:val="26"/>
          <w:lang w:val="en-GB" w:bidi="ar-LB"/>
        </w:rPr>
        <w:t>:</w:t>
      </w:r>
      <w:r w:rsidR="00FF2CF6" w:rsidRPr="00335000">
        <w:rPr>
          <w:rFonts w:asciiTheme="majorBidi" w:hAnsiTheme="majorBidi" w:cstheme="majorBidi"/>
          <w:color w:val="000000"/>
          <w:sz w:val="26"/>
          <w:szCs w:val="26"/>
          <w:lang w:val="en-GB" w:bidi="ar-LB"/>
        </w:rPr>
        <w:t xml:space="preserve"> </w:t>
      </w:r>
      <w:r w:rsidRPr="0040751B">
        <w:rPr>
          <w:rFonts w:asciiTheme="majorBidi" w:hAnsiTheme="majorBidi" w:cstheme="majorBidi"/>
          <w:color w:val="000000"/>
          <w:spacing w:val="-4"/>
          <w:sz w:val="26"/>
          <w:szCs w:val="26"/>
          <w:lang w:val="en-GB" w:bidi="ar-LB"/>
        </w:rPr>
        <w:t>T</w:t>
      </w:r>
      <w:r w:rsidR="00FF2CF6" w:rsidRPr="0040751B">
        <w:rPr>
          <w:rFonts w:asciiTheme="majorBidi" w:hAnsiTheme="majorBidi" w:cstheme="majorBidi"/>
          <w:color w:val="000000"/>
          <w:spacing w:val="-4"/>
          <w:sz w:val="26"/>
          <w:szCs w:val="26"/>
          <w:lang w:val="en-GB" w:bidi="ar-LB"/>
        </w:rPr>
        <w:t xml:space="preserve">he teachings of the Islamic religion </w:t>
      </w:r>
      <w:r w:rsidR="000873A8" w:rsidRPr="0040751B">
        <w:rPr>
          <w:rFonts w:asciiTheme="majorBidi" w:hAnsiTheme="majorBidi" w:cstheme="majorBidi"/>
          <w:color w:val="000000"/>
          <w:spacing w:val="-4"/>
          <w:sz w:val="26"/>
          <w:szCs w:val="26"/>
          <w:lang w:val="en-GB" w:bidi="ar-LB"/>
        </w:rPr>
        <w:t xml:space="preserve">largely </w:t>
      </w:r>
      <w:r w:rsidR="00FF2CF6" w:rsidRPr="0040751B">
        <w:rPr>
          <w:rFonts w:asciiTheme="majorBidi" w:hAnsiTheme="majorBidi" w:cstheme="majorBidi"/>
          <w:color w:val="000000"/>
          <w:spacing w:val="-4"/>
          <w:sz w:val="26"/>
          <w:szCs w:val="26"/>
          <w:lang w:val="en-GB" w:bidi="ar-LB"/>
        </w:rPr>
        <w:t xml:space="preserve">focus on human values ​​and </w:t>
      </w:r>
      <w:proofErr w:type="gramStart"/>
      <w:r w:rsidR="00FF2CF6" w:rsidRPr="0040751B">
        <w:rPr>
          <w:rFonts w:asciiTheme="majorBidi" w:hAnsiTheme="majorBidi" w:cstheme="majorBidi"/>
          <w:color w:val="000000"/>
          <w:spacing w:val="-4"/>
          <w:sz w:val="26"/>
          <w:szCs w:val="26"/>
          <w:lang w:val="en-GB" w:bidi="ar-LB"/>
        </w:rPr>
        <w:t>are not related</w:t>
      </w:r>
      <w:proofErr w:type="gramEnd"/>
      <w:r w:rsidR="00FF2CF6" w:rsidRPr="0040751B">
        <w:rPr>
          <w:rFonts w:asciiTheme="majorBidi" w:hAnsiTheme="majorBidi" w:cstheme="majorBidi"/>
          <w:color w:val="000000"/>
          <w:spacing w:val="-4"/>
          <w:sz w:val="26"/>
          <w:szCs w:val="26"/>
          <w:lang w:val="en-GB" w:bidi="ar-LB"/>
        </w:rPr>
        <w:t xml:space="preserve"> to </w:t>
      </w:r>
      <w:r w:rsidR="000873A8" w:rsidRPr="0040751B">
        <w:rPr>
          <w:rFonts w:asciiTheme="majorBidi" w:hAnsiTheme="majorBidi" w:cstheme="majorBidi"/>
          <w:color w:val="000000"/>
          <w:spacing w:val="-4"/>
          <w:sz w:val="26"/>
          <w:szCs w:val="26"/>
          <w:lang w:val="en-GB" w:bidi="ar-LB"/>
        </w:rPr>
        <w:t xml:space="preserve">one’s </w:t>
      </w:r>
      <w:r w:rsidR="00FF2CF6" w:rsidRPr="0040751B">
        <w:rPr>
          <w:rFonts w:asciiTheme="majorBidi" w:hAnsiTheme="majorBidi" w:cstheme="majorBidi"/>
          <w:color w:val="000000"/>
          <w:spacing w:val="-4"/>
          <w:sz w:val="26"/>
          <w:szCs w:val="26"/>
          <w:lang w:val="en-GB" w:bidi="ar-LB"/>
        </w:rPr>
        <w:t xml:space="preserve">sex, </w:t>
      </w:r>
      <w:r w:rsidR="00D20A8D" w:rsidRPr="0040751B">
        <w:rPr>
          <w:rFonts w:asciiTheme="majorBidi" w:hAnsiTheme="majorBidi" w:cstheme="majorBidi"/>
          <w:color w:val="000000"/>
          <w:spacing w:val="-4"/>
          <w:sz w:val="26"/>
          <w:szCs w:val="26"/>
          <w:lang w:val="en-GB" w:bidi="ar-LB"/>
        </w:rPr>
        <w:t>colour</w:t>
      </w:r>
      <w:r w:rsidR="00FF2CF6" w:rsidRPr="0040751B">
        <w:rPr>
          <w:rFonts w:asciiTheme="majorBidi" w:hAnsiTheme="majorBidi" w:cstheme="majorBidi"/>
          <w:color w:val="000000"/>
          <w:spacing w:val="-4"/>
          <w:sz w:val="26"/>
          <w:szCs w:val="26"/>
          <w:lang w:val="en-GB" w:bidi="ar-LB"/>
        </w:rPr>
        <w:t>, nationality, sect, place or time.</w:t>
      </w:r>
      <w:r w:rsidR="0058012A" w:rsidRPr="0040751B">
        <w:rPr>
          <w:rFonts w:asciiTheme="majorBidi" w:hAnsiTheme="majorBidi" w:cstheme="majorBidi"/>
          <w:color w:val="000000"/>
          <w:spacing w:val="-4"/>
          <w:sz w:val="26"/>
          <w:szCs w:val="26"/>
          <w:lang w:val="en-GB" w:bidi="ar-LB"/>
        </w:rPr>
        <w:t xml:space="preserve"> </w:t>
      </w:r>
      <w:r w:rsidR="00D937E8" w:rsidRPr="0040751B">
        <w:rPr>
          <w:rFonts w:asciiTheme="majorBidi" w:hAnsiTheme="majorBidi" w:cstheme="majorBidi"/>
          <w:color w:val="000000"/>
          <w:spacing w:val="-4"/>
          <w:sz w:val="26"/>
          <w:szCs w:val="26"/>
          <w:lang w:val="en-GB" w:bidi="ar-LB"/>
        </w:rPr>
        <w:t>Allah</w:t>
      </w:r>
      <w:r w:rsidR="000873A8" w:rsidRPr="0040751B">
        <w:rPr>
          <w:rFonts w:asciiTheme="majorBidi" w:hAnsiTheme="majorBidi" w:cstheme="majorBidi"/>
          <w:color w:val="000000"/>
          <w:spacing w:val="-4"/>
          <w:sz w:val="26"/>
          <w:szCs w:val="26"/>
          <w:lang w:val="en-GB" w:bidi="ar-LB"/>
        </w:rPr>
        <w:t xml:space="preserve"> Almighty</w:t>
      </w:r>
      <w:r w:rsidR="000873A8" w:rsidRPr="00335000">
        <w:rPr>
          <w:rFonts w:asciiTheme="majorBidi" w:hAnsiTheme="majorBidi" w:cstheme="majorBidi"/>
          <w:color w:val="000000"/>
          <w:sz w:val="26"/>
          <w:szCs w:val="26"/>
          <w:lang w:val="en-GB" w:bidi="ar-LB"/>
        </w:rPr>
        <w:t xml:space="preserve"> sen</w:t>
      </w:r>
      <w:r w:rsidR="00500E7A" w:rsidRPr="00335000">
        <w:rPr>
          <w:rFonts w:asciiTheme="majorBidi" w:hAnsiTheme="majorBidi" w:cstheme="majorBidi"/>
          <w:color w:val="000000"/>
          <w:sz w:val="26"/>
          <w:szCs w:val="26"/>
          <w:lang w:val="en-GB" w:bidi="ar-LB"/>
        </w:rPr>
        <w:t>t</w:t>
      </w:r>
      <w:r w:rsidR="000873A8" w:rsidRPr="00335000">
        <w:rPr>
          <w:rFonts w:asciiTheme="majorBidi" w:hAnsiTheme="majorBidi" w:cstheme="majorBidi"/>
          <w:color w:val="000000"/>
          <w:sz w:val="26"/>
          <w:szCs w:val="26"/>
          <w:lang w:val="en-GB" w:bidi="ar-LB"/>
        </w:rPr>
        <w:t xml:space="preserve"> his messenger </w:t>
      </w:r>
      <w:r w:rsidR="00245C7D" w:rsidRPr="00335000">
        <w:rPr>
          <w:rFonts w:asciiTheme="majorBidi" w:hAnsiTheme="majorBidi" w:cstheme="majorBidi"/>
          <w:color w:val="000000"/>
          <w:sz w:val="26"/>
          <w:szCs w:val="26"/>
          <w:lang w:val="en-GB" w:bidi="ar-LB"/>
        </w:rPr>
        <w:t>Muhammad</w:t>
      </w:r>
      <w:r w:rsidRPr="00335000">
        <w:rPr>
          <w:rFonts w:asciiTheme="majorBidi" w:hAnsiTheme="majorBidi" w:cstheme="majorBidi"/>
          <w:color w:val="000000"/>
          <w:sz w:val="26"/>
          <w:szCs w:val="26"/>
          <w:lang w:val="en-GB" w:bidi="ar-LB"/>
        </w:rPr>
        <w:t>—</w:t>
      </w:r>
      <w:r w:rsidR="00245C7D" w:rsidRPr="00335000">
        <w:rPr>
          <w:rFonts w:asciiTheme="majorBidi" w:hAnsiTheme="majorBidi" w:cstheme="majorBidi"/>
          <w:color w:val="000000"/>
          <w:sz w:val="26"/>
          <w:szCs w:val="26"/>
          <w:lang w:val="en-GB" w:bidi="ar-LB"/>
        </w:rPr>
        <w:t>peace be upon him</w:t>
      </w:r>
      <w:r w:rsidRPr="00335000">
        <w:rPr>
          <w:rFonts w:asciiTheme="majorBidi" w:hAnsiTheme="majorBidi" w:cstheme="majorBidi"/>
          <w:color w:val="000000"/>
          <w:sz w:val="26"/>
          <w:szCs w:val="26"/>
          <w:lang w:val="en-GB" w:bidi="ar-LB"/>
        </w:rPr>
        <w:t>—</w:t>
      </w:r>
      <w:r w:rsidR="00245C7D" w:rsidRPr="00335000">
        <w:rPr>
          <w:rFonts w:asciiTheme="majorBidi" w:hAnsiTheme="majorBidi" w:cstheme="majorBidi"/>
          <w:color w:val="000000"/>
          <w:sz w:val="26"/>
          <w:szCs w:val="26"/>
          <w:lang w:val="en-GB" w:bidi="ar-LB"/>
        </w:rPr>
        <w:t>“</w:t>
      </w:r>
      <w:r w:rsidR="007C685C" w:rsidRPr="00335000">
        <w:rPr>
          <w:rFonts w:asciiTheme="majorBidi" w:hAnsiTheme="majorBidi" w:cstheme="majorBidi"/>
          <w:i/>
          <w:iCs/>
          <w:color w:val="000000"/>
          <w:sz w:val="26"/>
          <w:szCs w:val="26"/>
          <w:lang w:val="en-GB" w:bidi="ar-LB"/>
        </w:rPr>
        <w:t>And We have not sent you, [O Muhammad], except as a mercy to the worlds</w:t>
      </w:r>
      <w:r w:rsidR="00245C7D" w:rsidRPr="00335000">
        <w:rPr>
          <w:rFonts w:asciiTheme="majorBidi" w:hAnsiTheme="majorBidi" w:cstheme="majorBidi"/>
          <w:color w:val="000000"/>
          <w:sz w:val="26"/>
          <w:szCs w:val="26"/>
          <w:lang w:val="en-GB" w:bidi="ar-LB"/>
        </w:rPr>
        <w:t>”</w:t>
      </w:r>
      <w:r w:rsidR="00465F7F" w:rsidRPr="00335000">
        <w:rPr>
          <w:rStyle w:val="FootnoteReference"/>
          <w:rFonts w:asciiTheme="majorBidi" w:hAnsiTheme="majorBidi" w:cstheme="majorBidi"/>
          <w:color w:val="000000"/>
          <w:sz w:val="26"/>
          <w:szCs w:val="26"/>
          <w:lang w:val="en-GB" w:bidi="ar-LB"/>
        </w:rPr>
        <w:footnoteReference w:id="3"/>
      </w:r>
      <w:r w:rsidR="00245C7D" w:rsidRPr="00335000">
        <w:rPr>
          <w:rFonts w:asciiTheme="majorBidi" w:hAnsiTheme="majorBidi" w:cstheme="majorBidi"/>
          <w:color w:val="000000"/>
          <w:sz w:val="26"/>
          <w:szCs w:val="26"/>
          <w:lang w:val="en-GB" w:bidi="ar-LB"/>
        </w:rPr>
        <w:t>;</w:t>
      </w:r>
      <w:r w:rsidR="00500E7A" w:rsidRPr="00335000">
        <w:rPr>
          <w:rFonts w:asciiTheme="majorBidi" w:hAnsiTheme="majorBidi" w:cstheme="majorBidi"/>
          <w:color w:val="000000"/>
          <w:sz w:val="26"/>
          <w:szCs w:val="26"/>
          <w:lang w:val="en-GB" w:bidi="ar-LB"/>
        </w:rPr>
        <w:t xml:space="preserve"> all people deserve justice wh</w:t>
      </w:r>
      <w:r w:rsidR="00C128F8" w:rsidRPr="00335000">
        <w:rPr>
          <w:rFonts w:asciiTheme="majorBidi" w:hAnsiTheme="majorBidi" w:cstheme="majorBidi"/>
          <w:color w:val="000000"/>
          <w:sz w:val="26"/>
          <w:szCs w:val="26"/>
          <w:lang w:val="en-GB" w:bidi="ar-LB"/>
        </w:rPr>
        <w:t>atever the difference with them;</w:t>
      </w:r>
      <w:r w:rsidR="007C519B" w:rsidRPr="00335000">
        <w:rPr>
          <w:rFonts w:asciiTheme="majorBidi" w:hAnsiTheme="majorBidi" w:cstheme="majorBidi"/>
          <w:color w:val="000000"/>
          <w:sz w:val="26"/>
          <w:szCs w:val="26"/>
          <w:lang w:val="en-GB" w:bidi="ar-LB"/>
        </w:rPr>
        <w:t xml:space="preserve"> “</w:t>
      </w:r>
      <w:r w:rsidR="004A5D00" w:rsidRPr="00335000">
        <w:rPr>
          <w:rFonts w:asciiTheme="majorBidi" w:hAnsiTheme="majorBidi" w:cstheme="majorBidi"/>
          <w:i/>
          <w:iCs/>
          <w:color w:val="000000"/>
          <w:sz w:val="26"/>
          <w:szCs w:val="26"/>
          <w:lang w:val="en-GB" w:bidi="ar-LB"/>
        </w:rPr>
        <w:t>and do not let the hatred of a people prevent you from being just</w:t>
      </w:r>
      <w:r w:rsidR="007B4A14" w:rsidRPr="00335000">
        <w:rPr>
          <w:rFonts w:asciiTheme="majorBidi" w:hAnsiTheme="majorBidi" w:cstheme="majorBidi"/>
          <w:color w:val="000000"/>
          <w:sz w:val="26"/>
          <w:szCs w:val="26"/>
          <w:lang w:bidi="ar-LB"/>
        </w:rPr>
        <w:t>.</w:t>
      </w:r>
      <w:r w:rsidR="004A5D00" w:rsidRPr="00335000">
        <w:rPr>
          <w:rFonts w:asciiTheme="majorBidi" w:hAnsiTheme="majorBidi" w:cstheme="majorBidi"/>
          <w:color w:val="000000"/>
          <w:sz w:val="26"/>
          <w:szCs w:val="26"/>
          <w:lang w:val="en-GB" w:bidi="ar-LB"/>
        </w:rPr>
        <w:t>”</w:t>
      </w:r>
      <w:r w:rsidR="00106B80" w:rsidRPr="00335000">
        <w:rPr>
          <w:rStyle w:val="FootnoteReference"/>
          <w:rFonts w:asciiTheme="majorBidi" w:hAnsiTheme="majorBidi" w:cstheme="majorBidi"/>
          <w:color w:val="000000"/>
          <w:sz w:val="26"/>
          <w:szCs w:val="26"/>
          <w:lang w:val="en-GB" w:bidi="ar-LB"/>
        </w:rPr>
        <w:footnoteReference w:id="4"/>
      </w:r>
      <w:r w:rsidR="007C519B" w:rsidRPr="00335000">
        <w:rPr>
          <w:rFonts w:ascii="Times New Roman" w:hAnsi="Times New Roman" w:cs="Simplified Arabic"/>
          <w:color w:val="000000"/>
          <w:sz w:val="26"/>
          <w:szCs w:val="26"/>
          <w:lang w:bidi="ar-LB"/>
        </w:rPr>
        <w:t xml:space="preserve"> </w:t>
      </w:r>
      <w:r w:rsidR="00D937E8" w:rsidRPr="00335000">
        <w:rPr>
          <w:rFonts w:asciiTheme="majorBidi" w:hAnsiTheme="majorBidi" w:cstheme="majorBidi"/>
          <w:color w:val="000000"/>
          <w:sz w:val="26"/>
          <w:szCs w:val="26"/>
          <w:lang w:val="en-GB" w:bidi="ar-LB"/>
        </w:rPr>
        <w:t xml:space="preserve">People are as equal as the teeth of a comb; difference in </w:t>
      </w:r>
      <w:r w:rsidR="00D20A8D" w:rsidRPr="00335000">
        <w:rPr>
          <w:rFonts w:asciiTheme="majorBidi" w:hAnsiTheme="majorBidi" w:cstheme="majorBidi"/>
          <w:color w:val="000000"/>
          <w:sz w:val="26"/>
          <w:szCs w:val="26"/>
          <w:lang w:val="en-GB" w:bidi="ar-LB"/>
        </w:rPr>
        <w:t>beliefs</w:t>
      </w:r>
      <w:r w:rsidR="00D937E8" w:rsidRPr="00335000">
        <w:rPr>
          <w:rFonts w:asciiTheme="majorBidi" w:hAnsiTheme="majorBidi" w:cstheme="majorBidi"/>
          <w:color w:val="000000"/>
          <w:sz w:val="26"/>
          <w:szCs w:val="26"/>
          <w:lang w:val="en-GB" w:bidi="ar-LB"/>
        </w:rPr>
        <w:t xml:space="preserve">, races, colours and nationalities </w:t>
      </w:r>
      <w:r w:rsidR="004472A7" w:rsidRPr="00335000">
        <w:rPr>
          <w:rFonts w:asciiTheme="majorBidi" w:hAnsiTheme="majorBidi" w:cstheme="majorBidi"/>
          <w:color w:val="000000"/>
          <w:sz w:val="26"/>
          <w:szCs w:val="26"/>
          <w:lang w:val="en-GB" w:bidi="ar-LB"/>
        </w:rPr>
        <w:t xml:space="preserve">should be a means of association, integration and cooperation, </w:t>
      </w:r>
      <w:r w:rsidR="005A7257" w:rsidRPr="00335000">
        <w:rPr>
          <w:rFonts w:asciiTheme="majorBidi" w:hAnsiTheme="majorBidi" w:cstheme="majorBidi"/>
          <w:color w:val="000000"/>
          <w:sz w:val="26"/>
          <w:szCs w:val="26"/>
          <w:lang w:bidi="ar-LB"/>
        </w:rPr>
        <w:t>“</w:t>
      </w:r>
      <w:r w:rsidR="009D56E2" w:rsidRPr="00335000">
        <w:rPr>
          <w:rFonts w:asciiTheme="majorBidi" w:hAnsiTheme="majorBidi" w:cstheme="majorBidi"/>
          <w:i/>
          <w:iCs/>
          <w:color w:val="000000"/>
          <w:sz w:val="26"/>
          <w:szCs w:val="26"/>
          <w:lang w:val="en-GB" w:bidi="ar-LB"/>
        </w:rPr>
        <w:t xml:space="preserve">and made you peoples and tribes that </w:t>
      </w:r>
      <w:r w:rsidR="009D56E2" w:rsidRPr="00335000">
        <w:rPr>
          <w:rFonts w:asciiTheme="majorBidi" w:hAnsiTheme="majorBidi" w:cstheme="majorBidi"/>
          <w:i/>
          <w:iCs/>
          <w:color w:val="000000"/>
          <w:sz w:val="26"/>
          <w:szCs w:val="26"/>
          <w:lang w:val="en-GB" w:bidi="ar-LB"/>
        </w:rPr>
        <w:lastRenderedPageBreak/>
        <w:t>you may know one another</w:t>
      </w:r>
      <w:r w:rsidR="009D56E2" w:rsidRPr="00335000">
        <w:rPr>
          <w:rFonts w:asciiTheme="majorBidi" w:hAnsiTheme="majorBidi" w:cstheme="majorBidi"/>
          <w:color w:val="000000"/>
          <w:sz w:val="26"/>
          <w:szCs w:val="26"/>
          <w:lang w:val="en-GB" w:bidi="ar-LB"/>
        </w:rPr>
        <w:t>”</w:t>
      </w:r>
      <w:r w:rsidR="007B4A14" w:rsidRPr="00335000">
        <w:rPr>
          <w:rStyle w:val="FootnoteReference"/>
          <w:rFonts w:asciiTheme="majorBidi" w:hAnsiTheme="majorBidi" w:cstheme="majorBidi"/>
          <w:color w:val="000000"/>
          <w:sz w:val="26"/>
          <w:szCs w:val="26"/>
          <w:lang w:val="en-GB" w:bidi="ar-LB"/>
        </w:rPr>
        <w:footnoteReference w:id="5"/>
      </w:r>
      <w:r w:rsidR="009D56E2" w:rsidRPr="00335000">
        <w:rPr>
          <w:rFonts w:asciiTheme="majorBidi" w:hAnsiTheme="majorBidi" w:cstheme="majorBidi"/>
          <w:color w:val="000000"/>
          <w:sz w:val="26"/>
          <w:szCs w:val="26"/>
          <w:lang w:val="en-GB" w:bidi="ar-LB"/>
        </w:rPr>
        <w:t xml:space="preserve">; </w:t>
      </w:r>
      <w:r w:rsidR="004940FA" w:rsidRPr="00335000">
        <w:rPr>
          <w:rFonts w:asciiTheme="majorBidi" w:hAnsiTheme="majorBidi" w:cstheme="majorBidi"/>
          <w:color w:val="000000"/>
          <w:sz w:val="26"/>
          <w:szCs w:val="26"/>
          <w:lang w:val="en-GB" w:bidi="ar-LB"/>
        </w:rPr>
        <w:t xml:space="preserve">No one </w:t>
      </w:r>
      <w:r w:rsidR="00E275C1" w:rsidRPr="00335000">
        <w:rPr>
          <w:rFonts w:asciiTheme="majorBidi" w:hAnsiTheme="majorBidi" w:cstheme="majorBidi"/>
          <w:color w:val="000000"/>
          <w:sz w:val="26"/>
          <w:szCs w:val="26"/>
          <w:lang w:val="en-GB" w:bidi="ar-LB"/>
        </w:rPr>
        <w:t>should be coerced into a different religion or idea</w:t>
      </w:r>
      <w:r w:rsidR="005A7257" w:rsidRPr="00335000">
        <w:rPr>
          <w:rFonts w:asciiTheme="majorBidi" w:hAnsiTheme="majorBidi" w:cstheme="majorBidi"/>
          <w:color w:val="000000"/>
          <w:sz w:val="26"/>
          <w:szCs w:val="26"/>
          <w:lang w:val="en-GB" w:bidi="ar-LB"/>
        </w:rPr>
        <w:t xml:space="preserve"> </w:t>
      </w:r>
      <w:r w:rsidR="007C519B" w:rsidRPr="00335000">
        <w:rPr>
          <w:rFonts w:ascii="Times New Roman" w:hAnsi="Times New Roman" w:cs="Simplified Arabic"/>
          <w:color w:val="000000"/>
          <w:sz w:val="26"/>
          <w:szCs w:val="26"/>
          <w:lang w:val="en-GB" w:bidi="ar-LB"/>
        </w:rPr>
        <w:t>“</w:t>
      </w:r>
      <w:r w:rsidR="00E275C1" w:rsidRPr="00335000">
        <w:rPr>
          <w:rFonts w:asciiTheme="majorBidi" w:hAnsiTheme="majorBidi" w:cstheme="majorBidi"/>
          <w:i/>
          <w:iCs/>
          <w:color w:val="000000"/>
          <w:sz w:val="26"/>
          <w:szCs w:val="26"/>
          <w:lang w:val="en-GB" w:bidi="ar-LB"/>
        </w:rPr>
        <w:t>There shall be no compulsion in [acceptance of] the religion</w:t>
      </w:r>
      <w:r w:rsidR="00E30882" w:rsidRPr="00335000">
        <w:rPr>
          <w:rFonts w:asciiTheme="majorBidi" w:hAnsiTheme="majorBidi" w:cstheme="majorBidi"/>
          <w:color w:val="000000"/>
          <w:sz w:val="26"/>
          <w:szCs w:val="26"/>
          <w:lang w:val="en-GB" w:bidi="ar-LB"/>
        </w:rPr>
        <w:t>.</w:t>
      </w:r>
      <w:r w:rsidR="00E275C1" w:rsidRPr="00335000">
        <w:rPr>
          <w:rFonts w:asciiTheme="majorBidi" w:hAnsiTheme="majorBidi" w:cstheme="majorBidi"/>
          <w:color w:val="000000"/>
          <w:sz w:val="26"/>
          <w:szCs w:val="26"/>
          <w:lang w:val="en-GB" w:bidi="ar-LB"/>
        </w:rPr>
        <w:t>”</w:t>
      </w:r>
      <w:r w:rsidR="00E30882" w:rsidRPr="00335000">
        <w:rPr>
          <w:rStyle w:val="FootnoteReference"/>
          <w:rFonts w:asciiTheme="majorBidi" w:hAnsiTheme="majorBidi" w:cstheme="majorBidi"/>
          <w:color w:val="000000"/>
          <w:sz w:val="26"/>
          <w:szCs w:val="26"/>
          <w:lang w:val="en-GB" w:bidi="ar-LB"/>
        </w:rPr>
        <w:footnoteReference w:id="6"/>
      </w:r>
      <w:r w:rsidR="00E863A0" w:rsidRPr="00335000">
        <w:rPr>
          <w:rFonts w:asciiTheme="majorBidi" w:hAnsiTheme="majorBidi" w:cstheme="majorBidi"/>
          <w:color w:val="000000"/>
          <w:sz w:val="26"/>
          <w:szCs w:val="26"/>
          <w:lang w:val="en-GB" w:bidi="ar-LB"/>
        </w:rPr>
        <w:t xml:space="preserve"> </w:t>
      </w:r>
      <w:r w:rsidR="00B97534" w:rsidRPr="00335000">
        <w:rPr>
          <w:rFonts w:asciiTheme="majorBidi" w:hAnsiTheme="majorBidi" w:cstheme="majorBidi"/>
          <w:color w:val="000000"/>
          <w:sz w:val="26"/>
          <w:szCs w:val="26"/>
          <w:lang w:val="en-GB" w:bidi="ar-LB"/>
        </w:rPr>
        <w:t xml:space="preserve">People as humans have </w:t>
      </w:r>
      <w:r w:rsidR="00C128F8" w:rsidRPr="00335000">
        <w:rPr>
          <w:rFonts w:asciiTheme="majorBidi" w:hAnsiTheme="majorBidi" w:cstheme="majorBidi"/>
          <w:color w:val="000000"/>
          <w:sz w:val="26"/>
          <w:szCs w:val="26"/>
          <w:lang w:val="en-GB" w:bidi="ar-LB"/>
        </w:rPr>
        <w:t xml:space="preserve">a </w:t>
      </w:r>
      <w:r w:rsidR="00B97534" w:rsidRPr="00335000">
        <w:rPr>
          <w:rFonts w:asciiTheme="majorBidi" w:hAnsiTheme="majorBidi" w:cstheme="majorBidi"/>
          <w:color w:val="000000"/>
          <w:sz w:val="26"/>
          <w:szCs w:val="26"/>
          <w:lang w:val="en-GB" w:bidi="ar-LB"/>
        </w:rPr>
        <w:t xml:space="preserve">great value in the Islamic understanding; even taking care of animals and preserving their lives have </w:t>
      </w:r>
      <w:r w:rsidR="00695C42" w:rsidRPr="00335000">
        <w:rPr>
          <w:rFonts w:asciiTheme="majorBidi" w:hAnsiTheme="majorBidi" w:cstheme="majorBidi"/>
          <w:color w:val="000000"/>
          <w:sz w:val="26"/>
          <w:szCs w:val="26"/>
          <w:lang w:val="en-GB" w:bidi="ar-LB"/>
        </w:rPr>
        <w:t xml:space="preserve">their place and appreciation. In the </w:t>
      </w:r>
      <w:r w:rsidR="00465F7F" w:rsidRPr="00335000">
        <w:rPr>
          <w:rFonts w:asciiTheme="majorBidi" w:hAnsiTheme="majorBidi" w:cstheme="majorBidi"/>
          <w:color w:val="000000"/>
          <w:sz w:val="26"/>
          <w:szCs w:val="26"/>
          <w:lang w:val="en-GB" w:bidi="ar-LB"/>
        </w:rPr>
        <w:t xml:space="preserve">Hadith </w:t>
      </w:r>
      <w:proofErr w:type="spellStart"/>
      <w:r w:rsidR="00695C42" w:rsidRPr="00335000">
        <w:rPr>
          <w:rFonts w:asciiTheme="majorBidi" w:hAnsiTheme="majorBidi" w:cstheme="majorBidi"/>
          <w:color w:val="000000"/>
          <w:sz w:val="26"/>
          <w:szCs w:val="26"/>
          <w:lang w:val="en-GB" w:bidi="ar-LB"/>
        </w:rPr>
        <w:t>Sahih</w:t>
      </w:r>
      <w:proofErr w:type="spellEnd"/>
      <w:r w:rsidR="00695C42" w:rsidRPr="00335000">
        <w:rPr>
          <w:rFonts w:asciiTheme="majorBidi" w:hAnsiTheme="majorBidi" w:cstheme="majorBidi"/>
          <w:color w:val="000000"/>
          <w:sz w:val="26"/>
          <w:szCs w:val="26"/>
          <w:lang w:val="en-GB" w:bidi="ar-LB"/>
        </w:rPr>
        <w:t xml:space="preserve"> </w:t>
      </w:r>
      <w:r w:rsidR="005A43E5" w:rsidRPr="00335000">
        <w:rPr>
          <w:rFonts w:asciiTheme="majorBidi" w:hAnsiTheme="majorBidi" w:cstheme="majorBidi"/>
          <w:color w:val="000000"/>
          <w:sz w:val="26"/>
          <w:szCs w:val="26"/>
          <w:lang w:val="en-GB" w:bidi="ar-LB"/>
        </w:rPr>
        <w:t xml:space="preserve">(authentic </w:t>
      </w:r>
      <w:r w:rsidR="00D34719" w:rsidRPr="00335000">
        <w:rPr>
          <w:rFonts w:asciiTheme="majorBidi" w:hAnsiTheme="majorBidi" w:cstheme="majorBidi"/>
          <w:color w:val="000000"/>
          <w:sz w:val="26"/>
          <w:szCs w:val="26"/>
          <w:lang w:bidi="ar-LB"/>
        </w:rPr>
        <w:t>narration</w:t>
      </w:r>
      <w:r w:rsidR="005A43E5" w:rsidRPr="00335000">
        <w:rPr>
          <w:rFonts w:asciiTheme="majorBidi" w:hAnsiTheme="majorBidi" w:cstheme="majorBidi"/>
          <w:color w:val="000000"/>
          <w:sz w:val="26"/>
          <w:szCs w:val="26"/>
          <w:lang w:val="en-GB" w:bidi="ar-LB"/>
        </w:rPr>
        <w:t xml:space="preserve"> by </w:t>
      </w:r>
      <w:r w:rsidR="00C75642" w:rsidRPr="00335000">
        <w:rPr>
          <w:rFonts w:asciiTheme="majorBidi" w:hAnsiTheme="majorBidi" w:cstheme="majorBidi"/>
          <w:color w:val="000000"/>
          <w:sz w:val="26"/>
          <w:szCs w:val="26"/>
          <w:lang w:val="en-GB" w:bidi="ar-LB"/>
        </w:rPr>
        <w:t xml:space="preserve">Prophet </w:t>
      </w:r>
      <w:proofErr w:type="gramStart"/>
      <w:r w:rsidR="00C75642" w:rsidRPr="00335000">
        <w:rPr>
          <w:rFonts w:asciiTheme="majorBidi" w:hAnsiTheme="majorBidi" w:cstheme="majorBidi"/>
          <w:color w:val="000000"/>
          <w:sz w:val="26"/>
          <w:szCs w:val="26"/>
          <w:lang w:val="en-GB" w:bidi="ar-LB"/>
        </w:rPr>
        <w:t>Muhammad)</w:t>
      </w:r>
      <w:proofErr w:type="gramEnd"/>
      <w:r w:rsidR="00C75642" w:rsidRPr="00335000">
        <w:rPr>
          <w:rFonts w:asciiTheme="majorBidi" w:hAnsiTheme="majorBidi" w:cstheme="majorBidi"/>
          <w:color w:val="000000"/>
          <w:sz w:val="26"/>
          <w:szCs w:val="26"/>
          <w:lang w:val="en-GB" w:bidi="ar-LB"/>
        </w:rPr>
        <w:t xml:space="preserve"> </w:t>
      </w:r>
      <w:r w:rsidR="00390E25" w:rsidRPr="00335000">
        <w:rPr>
          <w:rFonts w:asciiTheme="majorBidi" w:hAnsiTheme="majorBidi" w:cstheme="majorBidi"/>
          <w:color w:val="000000"/>
          <w:sz w:val="26"/>
          <w:szCs w:val="26"/>
          <w:lang w:val="en-GB" w:bidi="ar-LB"/>
        </w:rPr>
        <w:t>“A prostitute saw a dog moving around a well on a hot day and hanging out its tongue because of thirst. She drew water for it in her shoe and she was pardoned (for this act of hers),”</w:t>
      </w:r>
      <w:r w:rsidR="00465F7F" w:rsidRPr="00335000">
        <w:rPr>
          <w:rStyle w:val="FootnoteReference"/>
          <w:rFonts w:asciiTheme="majorBidi" w:hAnsiTheme="majorBidi" w:cstheme="majorBidi"/>
          <w:color w:val="000000"/>
          <w:sz w:val="26"/>
          <w:szCs w:val="26"/>
          <w:lang w:val="en-GB" w:bidi="ar-LB"/>
        </w:rPr>
        <w:footnoteReference w:id="7"/>
      </w:r>
      <w:r w:rsidR="00C75642" w:rsidRPr="00335000">
        <w:rPr>
          <w:rFonts w:asciiTheme="majorBidi" w:hAnsiTheme="majorBidi" w:cstheme="majorBidi"/>
          <w:color w:val="000000"/>
          <w:sz w:val="26"/>
          <w:szCs w:val="26"/>
          <w:lang w:val="en-GB" w:bidi="ar-LB"/>
        </w:rPr>
        <w:t xml:space="preserve"> while </w:t>
      </w:r>
      <w:r w:rsidR="008B664C" w:rsidRPr="00335000">
        <w:rPr>
          <w:rFonts w:asciiTheme="majorBidi" w:hAnsiTheme="majorBidi" w:cstheme="majorBidi"/>
          <w:color w:val="000000"/>
          <w:sz w:val="26"/>
          <w:szCs w:val="26"/>
          <w:lang w:val="en-GB" w:bidi="ar-LB"/>
        </w:rPr>
        <w:t>“A woman got into Hell-Fire because of a cat whom she had tied, and thus it could not eat, and she did not let it free so that it could devour the insects of the earth, until it died.</w:t>
      </w:r>
      <w:r w:rsidR="00465F7F" w:rsidRPr="00335000">
        <w:rPr>
          <w:rStyle w:val="FootnoteReference"/>
          <w:rFonts w:asciiTheme="majorBidi" w:hAnsiTheme="majorBidi" w:cstheme="majorBidi"/>
          <w:color w:val="000000"/>
          <w:sz w:val="26"/>
          <w:szCs w:val="26"/>
          <w:lang w:val="en-GB" w:bidi="ar-LB"/>
        </w:rPr>
        <w:footnoteReference w:id="8"/>
      </w:r>
    </w:p>
    <w:p w:rsidR="001113C4" w:rsidRPr="00335000" w:rsidRDefault="000B39C1" w:rsidP="00F96224">
      <w:pPr>
        <w:spacing w:line="324" w:lineRule="auto"/>
        <w:ind w:left="357" w:hanging="357"/>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t>Fourth</w:t>
      </w:r>
      <w:r w:rsidR="00612520"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Islam offers an advanced human rights system in comparison to contemporary international law, </w:t>
      </w:r>
      <w:r w:rsidR="00743648" w:rsidRPr="00335000">
        <w:rPr>
          <w:rFonts w:asciiTheme="majorBidi" w:hAnsiTheme="majorBidi" w:cstheme="majorBidi"/>
          <w:color w:val="000000"/>
          <w:sz w:val="26"/>
          <w:szCs w:val="26"/>
          <w:lang w:val="en-GB" w:bidi="ar-LB"/>
        </w:rPr>
        <w:t xml:space="preserve">as it </w:t>
      </w:r>
      <w:r w:rsidR="00D20A8D" w:rsidRPr="00335000">
        <w:rPr>
          <w:rFonts w:asciiTheme="majorBidi" w:hAnsiTheme="majorBidi" w:cstheme="majorBidi"/>
          <w:color w:val="000000"/>
          <w:sz w:val="26"/>
          <w:szCs w:val="26"/>
          <w:lang w:val="en-GB" w:bidi="ar-LB"/>
        </w:rPr>
        <w:t>necessitates</w:t>
      </w:r>
      <w:r w:rsidR="00743648" w:rsidRPr="00335000">
        <w:rPr>
          <w:rFonts w:asciiTheme="majorBidi" w:hAnsiTheme="majorBidi" w:cstheme="majorBidi"/>
          <w:color w:val="000000"/>
          <w:sz w:val="26"/>
          <w:szCs w:val="26"/>
          <w:lang w:val="en-GB" w:bidi="ar-LB"/>
        </w:rPr>
        <w:t xml:space="preserve"> the provision of </w:t>
      </w:r>
      <w:r w:rsidR="00743648" w:rsidRPr="00335000">
        <w:rPr>
          <w:rFonts w:asciiTheme="majorBidi" w:hAnsiTheme="majorBidi" w:cstheme="majorBidi"/>
          <w:color w:val="000000"/>
          <w:spacing w:val="6"/>
          <w:sz w:val="26"/>
          <w:szCs w:val="26"/>
          <w:lang w:val="en-GB" w:bidi="ar-LB"/>
        </w:rPr>
        <w:t xml:space="preserve">protection and care to those </w:t>
      </w:r>
      <w:r w:rsidR="00D20A8D" w:rsidRPr="00335000">
        <w:rPr>
          <w:rFonts w:asciiTheme="majorBidi" w:hAnsiTheme="majorBidi" w:cstheme="majorBidi"/>
          <w:color w:val="000000"/>
          <w:spacing w:val="6"/>
          <w:sz w:val="26"/>
          <w:szCs w:val="26"/>
          <w:lang w:val="en-GB" w:bidi="ar-LB"/>
        </w:rPr>
        <w:t>who</w:t>
      </w:r>
      <w:r w:rsidR="00743648" w:rsidRPr="00335000">
        <w:rPr>
          <w:rFonts w:asciiTheme="majorBidi" w:hAnsiTheme="majorBidi" w:cstheme="majorBidi"/>
          <w:color w:val="000000"/>
          <w:spacing w:val="6"/>
          <w:sz w:val="26"/>
          <w:szCs w:val="26"/>
          <w:lang w:val="en-GB" w:bidi="ar-LB"/>
        </w:rPr>
        <w:t xml:space="preserve"> need them. This includes </w:t>
      </w:r>
      <w:r w:rsidRPr="00335000">
        <w:rPr>
          <w:rFonts w:asciiTheme="majorBidi" w:hAnsiTheme="majorBidi" w:cstheme="majorBidi"/>
          <w:color w:val="000000"/>
          <w:spacing w:val="6"/>
          <w:sz w:val="26"/>
          <w:szCs w:val="26"/>
          <w:lang w:val="en-GB" w:bidi="ar-LB"/>
        </w:rPr>
        <w:t>immigrants and refugees, even if they</w:t>
      </w:r>
      <w:r w:rsidR="003210C5" w:rsidRPr="00335000">
        <w:rPr>
          <w:rFonts w:asciiTheme="majorBidi" w:hAnsiTheme="majorBidi" w:cstheme="majorBidi"/>
          <w:color w:val="000000"/>
          <w:spacing w:val="6"/>
          <w:sz w:val="26"/>
          <w:szCs w:val="26"/>
          <w:lang w:val="en-GB" w:bidi="ar-LB"/>
        </w:rPr>
        <w:t xml:space="preserve"> adopt a different religion;</w:t>
      </w:r>
      <w:r w:rsidR="001113C4" w:rsidRPr="00335000">
        <w:rPr>
          <w:rFonts w:asciiTheme="majorBidi" w:hAnsiTheme="majorBidi" w:cstheme="majorBidi"/>
          <w:color w:val="000000"/>
          <w:spacing w:val="6"/>
          <w:sz w:val="26"/>
          <w:szCs w:val="26"/>
          <w:lang w:val="en-GB" w:bidi="ar-LB"/>
        </w:rPr>
        <w:t xml:space="preserve"> “</w:t>
      </w:r>
      <w:r w:rsidR="00192CD7" w:rsidRPr="00335000">
        <w:rPr>
          <w:rFonts w:asciiTheme="majorBidi" w:hAnsiTheme="majorBidi" w:cstheme="majorBidi"/>
          <w:i/>
          <w:iCs/>
          <w:color w:val="000000"/>
          <w:spacing w:val="6"/>
          <w:sz w:val="26"/>
          <w:szCs w:val="26"/>
          <w:lang w:val="en-GB" w:bidi="ar-LB"/>
        </w:rPr>
        <w:t xml:space="preserve">And if any one of the polytheists seeks your protection, </w:t>
      </w:r>
      <w:proofErr w:type="gramStart"/>
      <w:r w:rsidR="00192CD7" w:rsidRPr="00335000">
        <w:rPr>
          <w:rFonts w:asciiTheme="majorBidi" w:hAnsiTheme="majorBidi" w:cstheme="majorBidi"/>
          <w:i/>
          <w:iCs/>
          <w:color w:val="000000"/>
          <w:spacing w:val="6"/>
          <w:sz w:val="26"/>
          <w:szCs w:val="26"/>
          <w:lang w:val="en-GB" w:bidi="ar-LB"/>
        </w:rPr>
        <w:t>then</w:t>
      </w:r>
      <w:proofErr w:type="gramEnd"/>
      <w:r w:rsidR="00192CD7" w:rsidRPr="00335000">
        <w:rPr>
          <w:rFonts w:asciiTheme="majorBidi" w:hAnsiTheme="majorBidi" w:cstheme="majorBidi"/>
          <w:i/>
          <w:iCs/>
          <w:color w:val="000000"/>
          <w:spacing w:val="6"/>
          <w:sz w:val="26"/>
          <w:szCs w:val="26"/>
          <w:lang w:val="en-GB" w:bidi="ar-LB"/>
        </w:rPr>
        <w:t xml:space="preserve"> grant him protection</w:t>
      </w:r>
      <w:r w:rsidR="00766518" w:rsidRPr="00335000">
        <w:rPr>
          <w:rFonts w:asciiTheme="majorBidi" w:hAnsiTheme="majorBidi" w:cstheme="majorBidi"/>
          <w:color w:val="000000"/>
          <w:spacing w:val="6"/>
          <w:sz w:val="26"/>
          <w:szCs w:val="26"/>
          <w:lang w:val="en-GB" w:bidi="ar-LB"/>
        </w:rPr>
        <w:t>.</w:t>
      </w:r>
      <w:r w:rsidR="00B24FDE" w:rsidRPr="00335000">
        <w:rPr>
          <w:rFonts w:asciiTheme="majorBidi" w:hAnsiTheme="majorBidi" w:cstheme="majorBidi"/>
          <w:color w:val="000000"/>
          <w:spacing w:val="6"/>
          <w:sz w:val="26"/>
          <w:szCs w:val="26"/>
          <w:lang w:val="en-GB" w:bidi="ar-LB"/>
        </w:rPr>
        <w:t>”</w:t>
      </w:r>
      <w:r w:rsidR="00766518" w:rsidRPr="00335000">
        <w:rPr>
          <w:rStyle w:val="FootnoteReference"/>
          <w:rFonts w:asciiTheme="majorBidi" w:hAnsiTheme="majorBidi" w:cstheme="majorBidi"/>
          <w:color w:val="000000"/>
          <w:spacing w:val="6"/>
          <w:sz w:val="26"/>
          <w:szCs w:val="26"/>
          <w:lang w:val="en-GB" w:bidi="ar-LB"/>
        </w:rPr>
        <w:footnoteReference w:id="9"/>
      </w:r>
      <w:r w:rsidR="00766518" w:rsidRPr="00335000">
        <w:rPr>
          <w:rFonts w:asciiTheme="majorBidi" w:hAnsiTheme="majorBidi" w:cstheme="majorBidi"/>
          <w:color w:val="000000"/>
          <w:sz w:val="26"/>
          <w:szCs w:val="26"/>
          <w:lang w:val="en-GB" w:bidi="ar-LB"/>
        </w:rPr>
        <w:t xml:space="preserve"> </w:t>
      </w:r>
      <w:r w:rsidR="006A22B1" w:rsidRPr="00335000">
        <w:rPr>
          <w:rFonts w:asciiTheme="majorBidi" w:hAnsiTheme="majorBidi" w:cstheme="majorBidi"/>
          <w:color w:val="000000"/>
          <w:sz w:val="26"/>
          <w:szCs w:val="26"/>
          <w:lang w:val="en-GB" w:bidi="ar-LB"/>
        </w:rPr>
        <w:t xml:space="preserve">Refugee rights include </w:t>
      </w:r>
      <w:r w:rsidR="003D0298" w:rsidRPr="00335000">
        <w:rPr>
          <w:rFonts w:asciiTheme="majorBidi" w:hAnsiTheme="majorBidi" w:cstheme="majorBidi"/>
          <w:color w:val="000000"/>
          <w:sz w:val="26"/>
          <w:szCs w:val="26"/>
          <w:lang w:val="en-GB" w:bidi="ar-LB"/>
        </w:rPr>
        <w:t xml:space="preserve">appreciation, </w:t>
      </w:r>
      <w:r w:rsidR="006A534E" w:rsidRPr="00335000">
        <w:rPr>
          <w:rFonts w:asciiTheme="majorBidi" w:hAnsiTheme="majorBidi" w:cstheme="majorBidi"/>
          <w:color w:val="000000"/>
          <w:sz w:val="26"/>
          <w:szCs w:val="26"/>
          <w:lang w:val="en-GB" w:bidi="ar-LB"/>
        </w:rPr>
        <w:t>provision of needs, family reunion, preservation of property and money, non-</w:t>
      </w:r>
      <w:r w:rsidR="00D20A8D" w:rsidRPr="00335000">
        <w:rPr>
          <w:rFonts w:asciiTheme="majorBidi" w:hAnsiTheme="majorBidi" w:cstheme="majorBidi"/>
          <w:color w:val="000000"/>
          <w:sz w:val="26"/>
          <w:szCs w:val="26"/>
          <w:lang w:val="en-GB" w:bidi="ar-LB"/>
        </w:rPr>
        <w:t>discrimination</w:t>
      </w:r>
      <w:r w:rsidR="006A534E" w:rsidRPr="00335000">
        <w:rPr>
          <w:rFonts w:asciiTheme="majorBidi" w:hAnsiTheme="majorBidi" w:cstheme="majorBidi"/>
          <w:color w:val="000000"/>
          <w:sz w:val="26"/>
          <w:szCs w:val="26"/>
          <w:lang w:val="en-GB" w:bidi="ar-LB"/>
        </w:rPr>
        <w:t xml:space="preserve">, </w:t>
      </w:r>
      <w:r w:rsidR="00412C3C" w:rsidRPr="00335000">
        <w:rPr>
          <w:rFonts w:asciiTheme="majorBidi" w:hAnsiTheme="majorBidi" w:cstheme="majorBidi"/>
          <w:color w:val="000000"/>
          <w:sz w:val="26"/>
          <w:szCs w:val="26"/>
          <w:lang w:val="en-GB" w:bidi="ar-LB"/>
        </w:rPr>
        <w:t>non-</w:t>
      </w:r>
      <w:r w:rsidR="00D20A8D" w:rsidRPr="00335000">
        <w:rPr>
          <w:rFonts w:asciiTheme="majorBidi" w:hAnsiTheme="majorBidi" w:cstheme="majorBidi"/>
          <w:color w:val="000000"/>
          <w:sz w:val="26"/>
          <w:szCs w:val="26"/>
          <w:lang w:val="en-GB" w:bidi="ar-LB"/>
        </w:rPr>
        <w:t>repatriation</w:t>
      </w:r>
      <w:r w:rsidR="00642C43" w:rsidRPr="00335000">
        <w:rPr>
          <w:rFonts w:asciiTheme="majorBidi" w:hAnsiTheme="majorBidi" w:cstheme="majorBidi"/>
          <w:color w:val="000000"/>
          <w:sz w:val="26"/>
          <w:szCs w:val="26"/>
          <w:lang w:val="en-GB" w:bidi="ar-LB"/>
        </w:rPr>
        <w:t xml:space="preserve"> </w:t>
      </w:r>
      <w:proofErr w:type="gramStart"/>
      <w:r w:rsidR="00642C43" w:rsidRPr="00335000">
        <w:rPr>
          <w:rFonts w:asciiTheme="majorBidi" w:hAnsiTheme="majorBidi" w:cstheme="majorBidi"/>
          <w:color w:val="000000"/>
          <w:sz w:val="26"/>
          <w:szCs w:val="26"/>
          <w:lang w:val="en-GB" w:bidi="ar-LB"/>
        </w:rPr>
        <w:t>against their wish or in case of danger,</w:t>
      </w:r>
      <w:proofErr w:type="gramEnd"/>
      <w:r w:rsidR="00FC2220" w:rsidRPr="00335000">
        <w:rPr>
          <w:rFonts w:asciiTheme="majorBidi" w:hAnsiTheme="majorBidi" w:cstheme="majorBidi"/>
          <w:color w:val="000000"/>
          <w:sz w:val="26"/>
          <w:szCs w:val="26"/>
          <w:lang w:val="en-GB" w:bidi="ar-LB"/>
        </w:rPr>
        <w:t xml:space="preserve"> and</w:t>
      </w:r>
      <w:r w:rsidR="00642C43" w:rsidRPr="00335000">
        <w:rPr>
          <w:rFonts w:asciiTheme="majorBidi" w:hAnsiTheme="majorBidi" w:cstheme="majorBidi"/>
          <w:color w:val="000000"/>
          <w:sz w:val="26"/>
          <w:szCs w:val="26"/>
          <w:lang w:val="en-GB" w:bidi="ar-LB"/>
        </w:rPr>
        <w:t xml:space="preserve"> </w:t>
      </w:r>
      <w:r w:rsidR="00FC2220" w:rsidRPr="00335000">
        <w:rPr>
          <w:rFonts w:asciiTheme="majorBidi" w:hAnsiTheme="majorBidi" w:cstheme="majorBidi"/>
          <w:color w:val="000000"/>
          <w:sz w:val="26"/>
          <w:szCs w:val="26"/>
          <w:lang w:val="en-GB" w:bidi="ar-LB"/>
        </w:rPr>
        <w:t xml:space="preserve">inclusion of all nationalities, races and religions. Even </w:t>
      </w:r>
      <w:r w:rsidR="00DE665D" w:rsidRPr="00335000">
        <w:rPr>
          <w:rFonts w:asciiTheme="majorBidi" w:hAnsiTheme="majorBidi" w:cstheme="majorBidi"/>
          <w:color w:val="000000"/>
          <w:sz w:val="26"/>
          <w:szCs w:val="26"/>
          <w:lang w:val="en-GB" w:bidi="ar-LB"/>
        </w:rPr>
        <w:t xml:space="preserve">the option of </w:t>
      </w:r>
      <w:r w:rsidR="00AC2049" w:rsidRPr="00335000">
        <w:rPr>
          <w:rFonts w:asciiTheme="majorBidi" w:hAnsiTheme="majorBidi" w:cstheme="majorBidi"/>
          <w:color w:val="000000"/>
          <w:sz w:val="26"/>
          <w:szCs w:val="26"/>
          <w:lang w:val="en-GB" w:bidi="ar-LB"/>
        </w:rPr>
        <w:t xml:space="preserve">Muslim individuals </w:t>
      </w:r>
      <w:r w:rsidR="00DE665D" w:rsidRPr="00335000">
        <w:rPr>
          <w:rFonts w:asciiTheme="majorBidi" w:hAnsiTheme="majorBidi" w:cstheme="majorBidi"/>
          <w:color w:val="000000"/>
          <w:sz w:val="26"/>
          <w:szCs w:val="26"/>
          <w:lang w:val="en-GB" w:bidi="ar-LB"/>
        </w:rPr>
        <w:t>giving shelter</w:t>
      </w:r>
      <w:r w:rsidR="00E83809" w:rsidRPr="00335000">
        <w:rPr>
          <w:rFonts w:asciiTheme="majorBidi" w:hAnsiTheme="majorBidi" w:cstheme="majorBidi"/>
          <w:color w:val="000000"/>
          <w:sz w:val="26"/>
          <w:szCs w:val="26"/>
          <w:lang w:val="en-GB" w:bidi="ar-LB"/>
        </w:rPr>
        <w:t>/refuge</w:t>
      </w:r>
      <w:r w:rsidR="00DE665D" w:rsidRPr="00335000">
        <w:rPr>
          <w:rFonts w:asciiTheme="majorBidi" w:hAnsiTheme="majorBidi" w:cstheme="majorBidi"/>
          <w:color w:val="000000"/>
          <w:sz w:val="26"/>
          <w:szCs w:val="26"/>
          <w:lang w:val="en-GB" w:bidi="ar-LB"/>
        </w:rPr>
        <w:t xml:space="preserve"> </w:t>
      </w:r>
      <w:proofErr w:type="gramStart"/>
      <w:r w:rsidR="00DE665D" w:rsidRPr="00335000">
        <w:rPr>
          <w:rFonts w:asciiTheme="majorBidi" w:hAnsiTheme="majorBidi" w:cstheme="majorBidi"/>
          <w:color w:val="000000"/>
          <w:sz w:val="26"/>
          <w:szCs w:val="26"/>
          <w:lang w:val="en-GB" w:bidi="ar-LB"/>
        </w:rPr>
        <w:t>should be allowed</w:t>
      </w:r>
      <w:proofErr w:type="gramEnd"/>
      <w:r w:rsidR="00DE665D" w:rsidRPr="00335000">
        <w:rPr>
          <w:rFonts w:asciiTheme="majorBidi" w:hAnsiTheme="majorBidi" w:cstheme="majorBidi"/>
          <w:color w:val="000000"/>
          <w:sz w:val="26"/>
          <w:szCs w:val="26"/>
          <w:lang w:val="en-GB" w:bidi="ar-LB"/>
        </w:rPr>
        <w:t xml:space="preserve">, with the Muslim state’s </w:t>
      </w:r>
      <w:r w:rsidR="00D20A8D" w:rsidRPr="00335000">
        <w:rPr>
          <w:rFonts w:asciiTheme="majorBidi" w:hAnsiTheme="majorBidi" w:cstheme="majorBidi"/>
          <w:color w:val="000000"/>
          <w:sz w:val="26"/>
          <w:szCs w:val="26"/>
          <w:lang w:val="en-GB" w:bidi="ar-LB"/>
        </w:rPr>
        <w:t>commitment</w:t>
      </w:r>
      <w:r w:rsidR="00DE665D" w:rsidRPr="00335000">
        <w:rPr>
          <w:rFonts w:asciiTheme="majorBidi" w:hAnsiTheme="majorBidi" w:cstheme="majorBidi"/>
          <w:color w:val="000000"/>
          <w:sz w:val="26"/>
          <w:szCs w:val="26"/>
          <w:lang w:val="en-GB" w:bidi="ar-LB"/>
        </w:rPr>
        <w:t xml:space="preserve"> to respect their decision. </w:t>
      </w:r>
      <w:r w:rsidR="00CC02D9" w:rsidRPr="00335000">
        <w:rPr>
          <w:rFonts w:asciiTheme="majorBidi" w:hAnsiTheme="majorBidi" w:cstheme="majorBidi"/>
          <w:color w:val="000000"/>
          <w:sz w:val="26"/>
          <w:szCs w:val="26"/>
          <w:lang w:val="en-GB" w:bidi="ar-LB"/>
        </w:rPr>
        <w:t xml:space="preserve">The ethics of Islam encourages </w:t>
      </w:r>
      <w:r w:rsidR="00AF5741" w:rsidRPr="00335000">
        <w:rPr>
          <w:rFonts w:asciiTheme="majorBidi" w:hAnsiTheme="majorBidi" w:cstheme="majorBidi"/>
          <w:color w:val="000000"/>
          <w:sz w:val="26"/>
          <w:szCs w:val="26"/>
          <w:lang w:val="en-GB" w:bidi="ar-LB"/>
        </w:rPr>
        <w:t xml:space="preserve">the provision of assistance to </w:t>
      </w:r>
      <w:r w:rsidR="00D20A8D" w:rsidRPr="00335000">
        <w:rPr>
          <w:rFonts w:asciiTheme="majorBidi" w:hAnsiTheme="majorBidi" w:cstheme="majorBidi"/>
          <w:color w:val="000000"/>
          <w:sz w:val="26"/>
          <w:szCs w:val="26"/>
          <w:lang w:val="en-GB" w:bidi="ar-LB"/>
        </w:rPr>
        <w:t>travellers</w:t>
      </w:r>
      <w:r w:rsidR="00AF5741" w:rsidRPr="00335000">
        <w:rPr>
          <w:rFonts w:asciiTheme="majorBidi" w:hAnsiTheme="majorBidi" w:cstheme="majorBidi"/>
          <w:color w:val="000000"/>
          <w:sz w:val="26"/>
          <w:szCs w:val="26"/>
          <w:lang w:val="en-GB" w:bidi="ar-LB"/>
        </w:rPr>
        <w:t xml:space="preserve"> and giving aid to those in need, as well as </w:t>
      </w:r>
      <w:r w:rsidR="000B1699" w:rsidRPr="00335000">
        <w:rPr>
          <w:rFonts w:asciiTheme="majorBidi" w:hAnsiTheme="majorBidi" w:cstheme="majorBidi"/>
          <w:color w:val="000000"/>
          <w:sz w:val="26"/>
          <w:szCs w:val="26"/>
          <w:lang w:val="en-GB" w:bidi="ar-LB"/>
        </w:rPr>
        <w:t>philanthropy, generosity and good neighbou</w:t>
      </w:r>
      <w:bookmarkStart w:id="0" w:name="_GoBack"/>
      <w:bookmarkEnd w:id="0"/>
      <w:r w:rsidR="000B1699" w:rsidRPr="00335000">
        <w:rPr>
          <w:rFonts w:asciiTheme="majorBidi" w:hAnsiTheme="majorBidi" w:cstheme="majorBidi"/>
          <w:color w:val="000000"/>
          <w:sz w:val="26"/>
          <w:szCs w:val="26"/>
          <w:lang w:val="en-GB" w:bidi="ar-LB"/>
        </w:rPr>
        <w:t>rliness</w:t>
      </w:r>
      <w:r w:rsidR="00F96224" w:rsidRPr="00335000">
        <w:rPr>
          <w:rFonts w:asciiTheme="majorBidi" w:hAnsiTheme="majorBidi" w:cstheme="majorBidi"/>
          <w:color w:val="000000"/>
          <w:sz w:val="26"/>
          <w:szCs w:val="26"/>
          <w:lang w:val="en-GB" w:bidi="ar-LB"/>
        </w:rPr>
        <w:t>.</w:t>
      </w:r>
      <w:r w:rsidR="00465F7F" w:rsidRPr="00335000">
        <w:rPr>
          <w:rStyle w:val="FootnoteReference"/>
          <w:rFonts w:asciiTheme="majorBidi" w:hAnsiTheme="majorBidi" w:cstheme="majorBidi"/>
          <w:color w:val="000000"/>
          <w:sz w:val="26"/>
          <w:szCs w:val="26"/>
          <w:lang w:val="en-GB" w:bidi="ar-LB"/>
        </w:rPr>
        <w:footnoteReference w:id="10"/>
      </w:r>
      <w:r w:rsidR="000B1699" w:rsidRPr="00335000">
        <w:rPr>
          <w:rFonts w:asciiTheme="majorBidi" w:hAnsiTheme="majorBidi" w:cstheme="majorBidi"/>
          <w:color w:val="000000"/>
          <w:sz w:val="26"/>
          <w:szCs w:val="26"/>
          <w:lang w:val="en-GB" w:bidi="ar-LB"/>
        </w:rPr>
        <w:t xml:space="preserve"> </w:t>
      </w:r>
    </w:p>
    <w:p w:rsidR="00822BDC" w:rsidRPr="00335000" w:rsidRDefault="00D100D3" w:rsidP="000B573C">
      <w:pPr>
        <w:spacing w:line="324" w:lineRule="auto"/>
        <w:ind w:left="357" w:hanging="357"/>
        <w:jc w:val="both"/>
        <w:rPr>
          <w:rFonts w:asciiTheme="majorBidi" w:hAnsiTheme="majorBidi" w:cstheme="majorBidi"/>
          <w:color w:val="000000"/>
          <w:sz w:val="26"/>
          <w:szCs w:val="26"/>
          <w:lang w:val="en-GB" w:bidi="ar-LB"/>
        </w:rPr>
      </w:pPr>
      <w:proofErr w:type="gramStart"/>
      <w:r w:rsidRPr="00335000">
        <w:rPr>
          <w:rFonts w:asciiTheme="majorBidi" w:hAnsiTheme="majorBidi" w:cstheme="majorBidi"/>
          <w:b/>
          <w:bCs/>
          <w:color w:val="000000"/>
          <w:sz w:val="26"/>
          <w:szCs w:val="26"/>
          <w:lang w:val="en-GB" w:bidi="ar-LB"/>
        </w:rPr>
        <w:t>Fifth</w:t>
      </w:r>
      <w:r w:rsidR="009A5F5D"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w:t>
      </w:r>
      <w:r w:rsidR="009A5F5D" w:rsidRPr="00335000">
        <w:rPr>
          <w:rFonts w:asciiTheme="majorBidi" w:hAnsiTheme="majorBidi" w:cstheme="majorBidi"/>
          <w:color w:val="000000"/>
          <w:sz w:val="26"/>
          <w:szCs w:val="26"/>
          <w:lang w:val="en-GB" w:bidi="ar-LB"/>
        </w:rPr>
        <w:t>I</w:t>
      </w:r>
      <w:r w:rsidRPr="00335000">
        <w:rPr>
          <w:rFonts w:asciiTheme="majorBidi" w:hAnsiTheme="majorBidi" w:cstheme="majorBidi"/>
          <w:color w:val="000000"/>
          <w:sz w:val="26"/>
          <w:szCs w:val="26"/>
          <w:lang w:val="en-GB" w:bidi="ar-LB"/>
        </w:rPr>
        <w:t xml:space="preserve">n practice, the Islamic civilization has succeeded </w:t>
      </w:r>
      <w:r w:rsidR="000728D3" w:rsidRPr="00335000">
        <w:rPr>
          <w:rFonts w:asciiTheme="majorBidi" w:hAnsiTheme="majorBidi" w:cstheme="majorBidi"/>
          <w:color w:val="000000"/>
          <w:sz w:val="26"/>
          <w:szCs w:val="26"/>
          <w:lang w:val="en-GB" w:bidi="ar-LB"/>
        </w:rPr>
        <w:t>to a great extent</w:t>
      </w:r>
      <w:r w:rsidRPr="00335000">
        <w:rPr>
          <w:rFonts w:asciiTheme="majorBidi" w:hAnsiTheme="majorBidi" w:cstheme="majorBidi"/>
          <w:color w:val="000000"/>
          <w:sz w:val="26"/>
          <w:szCs w:val="26"/>
          <w:lang w:val="en-GB" w:bidi="ar-LB"/>
        </w:rPr>
        <w:t xml:space="preserve"> in the application of </w:t>
      </w:r>
      <w:r w:rsidR="00164740" w:rsidRPr="00335000">
        <w:rPr>
          <w:rFonts w:asciiTheme="majorBidi" w:hAnsiTheme="majorBidi" w:cstheme="majorBidi"/>
          <w:color w:val="000000"/>
          <w:sz w:val="26"/>
          <w:szCs w:val="26"/>
          <w:lang w:val="en-GB" w:bidi="ar-LB"/>
        </w:rPr>
        <w:t>human</w:t>
      </w:r>
      <w:r w:rsidRPr="00335000">
        <w:rPr>
          <w:rFonts w:asciiTheme="majorBidi" w:hAnsiTheme="majorBidi" w:cstheme="majorBidi"/>
          <w:color w:val="000000"/>
          <w:sz w:val="26"/>
          <w:szCs w:val="26"/>
          <w:lang w:val="en-GB" w:bidi="ar-LB"/>
        </w:rPr>
        <w:t xml:space="preserve"> values ​​and human</w:t>
      </w:r>
      <w:r w:rsidR="00CB77F1" w:rsidRPr="00335000">
        <w:rPr>
          <w:rFonts w:asciiTheme="majorBidi" w:hAnsiTheme="majorBidi" w:cstheme="majorBidi"/>
          <w:color w:val="000000"/>
          <w:sz w:val="26"/>
          <w:szCs w:val="26"/>
          <w:lang w:val="en-GB" w:bidi="ar-LB"/>
        </w:rPr>
        <w:t>itarian</w:t>
      </w:r>
      <w:r w:rsidRPr="00335000">
        <w:rPr>
          <w:rFonts w:asciiTheme="majorBidi" w:hAnsiTheme="majorBidi" w:cstheme="majorBidi"/>
          <w:color w:val="000000"/>
          <w:sz w:val="26"/>
          <w:szCs w:val="26"/>
          <w:lang w:val="en-GB" w:bidi="ar-LB"/>
        </w:rPr>
        <w:t xml:space="preserve"> standards,</w:t>
      </w:r>
      <w:r w:rsidR="00164740" w:rsidRPr="00335000">
        <w:rPr>
          <w:rFonts w:asciiTheme="majorBidi" w:hAnsiTheme="majorBidi" w:cstheme="majorBidi"/>
          <w:color w:val="000000"/>
          <w:sz w:val="26"/>
          <w:szCs w:val="26"/>
          <w:lang w:val="en-GB" w:bidi="ar-LB"/>
        </w:rPr>
        <w:t xml:space="preserve"> accommodating </w:t>
      </w:r>
      <w:r w:rsidRPr="00335000">
        <w:rPr>
          <w:rFonts w:asciiTheme="majorBidi" w:hAnsiTheme="majorBidi" w:cstheme="majorBidi"/>
          <w:color w:val="000000"/>
          <w:sz w:val="26"/>
          <w:szCs w:val="26"/>
          <w:lang w:val="en-GB" w:bidi="ar-LB"/>
        </w:rPr>
        <w:t>different nationalities under one umbrella, such as Arabs, Persians,</w:t>
      </w:r>
      <w:r w:rsidR="00164740" w:rsidRPr="00335000">
        <w:rPr>
          <w:rFonts w:asciiTheme="majorBidi" w:hAnsiTheme="majorBidi" w:cstheme="majorBidi"/>
          <w:color w:val="000000"/>
          <w:sz w:val="26"/>
          <w:szCs w:val="26"/>
          <w:lang w:val="en-GB" w:bidi="ar-LB"/>
        </w:rPr>
        <w:t xml:space="preserve"> Turks, </w:t>
      </w:r>
      <w:r w:rsidR="00164740" w:rsidRPr="00335000">
        <w:rPr>
          <w:rFonts w:asciiTheme="majorBidi" w:hAnsiTheme="majorBidi" w:cstheme="majorBidi"/>
          <w:color w:val="000000"/>
          <w:sz w:val="26"/>
          <w:szCs w:val="26"/>
          <w:lang w:val="en-GB" w:bidi="ar-LB"/>
        </w:rPr>
        <w:lastRenderedPageBreak/>
        <w:t xml:space="preserve">Kurds, </w:t>
      </w:r>
      <w:proofErr w:type="spellStart"/>
      <w:r w:rsidR="00164740" w:rsidRPr="00335000">
        <w:rPr>
          <w:rFonts w:asciiTheme="majorBidi" w:hAnsiTheme="majorBidi" w:cstheme="majorBidi"/>
          <w:color w:val="000000"/>
          <w:sz w:val="26"/>
          <w:szCs w:val="26"/>
          <w:lang w:val="en-GB" w:bidi="ar-LB"/>
        </w:rPr>
        <w:t>Amazighen</w:t>
      </w:r>
      <w:proofErr w:type="spellEnd"/>
      <w:r w:rsidR="00832A1F" w:rsidRPr="00335000">
        <w:rPr>
          <w:rFonts w:asciiTheme="majorBidi" w:hAnsiTheme="majorBidi" w:cstheme="majorBidi"/>
          <w:color w:val="000000"/>
          <w:sz w:val="26"/>
          <w:szCs w:val="26"/>
          <w:lang w:val="en-GB" w:bidi="ar-LB"/>
        </w:rPr>
        <w:t>, Blacks and Indians</w:t>
      </w:r>
      <w:r w:rsidR="009A5F5D"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w:t>
      </w:r>
      <w:r w:rsidR="00832A1F" w:rsidRPr="00335000">
        <w:rPr>
          <w:rFonts w:asciiTheme="majorBidi" w:hAnsiTheme="majorBidi" w:cstheme="majorBidi"/>
          <w:color w:val="000000"/>
          <w:sz w:val="26"/>
          <w:szCs w:val="26"/>
          <w:lang w:val="en-GB" w:bidi="ar-LB"/>
        </w:rPr>
        <w:t xml:space="preserve">with different religions </w:t>
      </w:r>
      <w:r w:rsidRPr="00335000">
        <w:rPr>
          <w:rFonts w:asciiTheme="majorBidi" w:hAnsiTheme="majorBidi" w:cstheme="majorBidi"/>
          <w:color w:val="000000"/>
          <w:sz w:val="26"/>
          <w:szCs w:val="26"/>
          <w:lang w:val="en-GB" w:bidi="ar-LB"/>
        </w:rPr>
        <w:t>coexisting under</w:t>
      </w:r>
      <w:r w:rsidR="00832A1F" w:rsidRPr="00335000">
        <w:rPr>
          <w:rFonts w:asciiTheme="majorBidi" w:hAnsiTheme="majorBidi" w:cstheme="majorBidi"/>
          <w:color w:val="000000"/>
          <w:sz w:val="26"/>
          <w:szCs w:val="26"/>
          <w:lang w:val="en-GB" w:bidi="ar-LB"/>
        </w:rPr>
        <w:t xml:space="preserve"> its roof </w:t>
      </w:r>
      <w:r w:rsidRPr="00335000">
        <w:rPr>
          <w:rFonts w:asciiTheme="majorBidi" w:hAnsiTheme="majorBidi" w:cstheme="majorBidi"/>
          <w:color w:val="000000"/>
          <w:sz w:val="26"/>
          <w:szCs w:val="26"/>
          <w:lang w:val="en-GB" w:bidi="ar-LB"/>
        </w:rPr>
        <w:t>such as Islam, Christianity,</w:t>
      </w:r>
      <w:r w:rsidR="00832A1F" w:rsidRPr="00335000">
        <w:rPr>
          <w:rFonts w:asciiTheme="majorBidi" w:hAnsiTheme="majorBidi" w:cstheme="majorBidi"/>
          <w:color w:val="000000"/>
          <w:sz w:val="26"/>
          <w:szCs w:val="26"/>
          <w:lang w:val="en-GB" w:bidi="ar-LB"/>
        </w:rPr>
        <w:t xml:space="preserve"> Judaism, Hinduism and Buddhism</w:t>
      </w:r>
      <w:r w:rsidR="009A5F5D" w:rsidRPr="00335000">
        <w:rPr>
          <w:rFonts w:asciiTheme="majorBidi" w:hAnsiTheme="majorBidi" w:cstheme="majorBidi"/>
          <w:color w:val="000000"/>
          <w:sz w:val="26"/>
          <w:szCs w:val="26"/>
          <w:lang w:val="en-GB" w:bidi="ar-LB"/>
        </w:rPr>
        <w:t>…</w:t>
      </w:r>
      <w:r w:rsidR="00832A1F" w:rsidRPr="00335000">
        <w:rPr>
          <w:rFonts w:asciiTheme="majorBidi" w:hAnsiTheme="majorBidi" w:cstheme="majorBidi"/>
          <w:color w:val="000000"/>
          <w:sz w:val="26"/>
          <w:szCs w:val="26"/>
          <w:lang w:val="en-GB" w:bidi="ar-LB"/>
        </w:rPr>
        <w:t xml:space="preserve"> with their</w:t>
      </w:r>
      <w:r w:rsidR="00822BDC" w:rsidRPr="00335000">
        <w:rPr>
          <w:rFonts w:asciiTheme="majorBidi" w:hAnsiTheme="majorBidi" w:cstheme="majorBidi"/>
          <w:color w:val="000000"/>
          <w:sz w:val="26"/>
          <w:szCs w:val="26"/>
          <w:lang w:val="en-GB" w:bidi="ar-LB"/>
        </w:rPr>
        <w:t xml:space="preserve"> respective</w:t>
      </w:r>
      <w:r w:rsidR="00832A1F" w:rsidRPr="00335000">
        <w:rPr>
          <w:rFonts w:asciiTheme="majorBidi" w:hAnsiTheme="majorBidi" w:cstheme="majorBidi"/>
          <w:color w:val="000000"/>
          <w:sz w:val="26"/>
          <w:szCs w:val="26"/>
          <w:lang w:val="en-GB" w:bidi="ar-LB"/>
        </w:rPr>
        <w:t xml:space="preserve"> adherents being </w:t>
      </w:r>
      <w:r w:rsidRPr="00335000">
        <w:rPr>
          <w:rFonts w:asciiTheme="majorBidi" w:hAnsiTheme="majorBidi" w:cstheme="majorBidi"/>
          <w:color w:val="000000"/>
          <w:sz w:val="26"/>
          <w:szCs w:val="26"/>
          <w:lang w:val="en-GB" w:bidi="ar-LB"/>
        </w:rPr>
        <w:t xml:space="preserve">active </w:t>
      </w:r>
      <w:r w:rsidR="00832A1F" w:rsidRPr="00335000">
        <w:rPr>
          <w:rFonts w:asciiTheme="majorBidi" w:hAnsiTheme="majorBidi" w:cstheme="majorBidi"/>
          <w:color w:val="000000"/>
          <w:sz w:val="26"/>
          <w:szCs w:val="26"/>
          <w:lang w:val="en-GB" w:bidi="ar-LB"/>
        </w:rPr>
        <w:t>members in society</w:t>
      </w:r>
      <w:r w:rsidRPr="00335000">
        <w:rPr>
          <w:rFonts w:asciiTheme="majorBidi" w:hAnsiTheme="majorBidi" w:cstheme="majorBidi"/>
          <w:color w:val="000000"/>
          <w:sz w:val="26"/>
          <w:szCs w:val="26"/>
          <w:lang w:val="en-GB" w:bidi="ar-LB"/>
        </w:rPr>
        <w:t xml:space="preserve"> and </w:t>
      </w:r>
      <w:r w:rsidR="00832A1F" w:rsidRPr="0040751B">
        <w:rPr>
          <w:rFonts w:asciiTheme="majorBidi" w:hAnsiTheme="majorBidi" w:cstheme="majorBidi"/>
          <w:color w:val="000000"/>
          <w:spacing w:val="-4"/>
          <w:sz w:val="26"/>
          <w:szCs w:val="26"/>
          <w:lang w:val="en-GB" w:bidi="ar-LB"/>
        </w:rPr>
        <w:t xml:space="preserve">contributors to </w:t>
      </w:r>
      <w:r w:rsidRPr="0040751B">
        <w:rPr>
          <w:rFonts w:asciiTheme="majorBidi" w:hAnsiTheme="majorBidi" w:cstheme="majorBidi"/>
          <w:color w:val="000000"/>
          <w:spacing w:val="-4"/>
          <w:sz w:val="26"/>
          <w:szCs w:val="26"/>
          <w:lang w:val="en-GB" w:bidi="ar-LB"/>
        </w:rPr>
        <w:t>the construction of this civilization</w:t>
      </w:r>
      <w:r w:rsidR="00D34719" w:rsidRPr="0040751B">
        <w:rPr>
          <w:rFonts w:asciiTheme="majorBidi" w:hAnsiTheme="majorBidi" w:cstheme="majorBidi"/>
          <w:color w:val="000000"/>
          <w:spacing w:val="-4"/>
          <w:sz w:val="26"/>
          <w:szCs w:val="26"/>
          <w:lang w:val="en-GB" w:bidi="ar-LB"/>
        </w:rPr>
        <w:t>.</w:t>
      </w:r>
      <w:proofErr w:type="gramEnd"/>
      <w:r w:rsidRPr="0040751B">
        <w:rPr>
          <w:rFonts w:asciiTheme="majorBidi" w:hAnsiTheme="majorBidi" w:cstheme="majorBidi"/>
          <w:color w:val="000000"/>
          <w:spacing w:val="-4"/>
          <w:sz w:val="26"/>
          <w:szCs w:val="26"/>
          <w:lang w:val="en-GB" w:bidi="ar-LB"/>
        </w:rPr>
        <w:t xml:space="preserve"> </w:t>
      </w:r>
      <w:r w:rsidR="00D34719" w:rsidRPr="0040751B">
        <w:rPr>
          <w:rFonts w:asciiTheme="majorBidi" w:hAnsiTheme="majorBidi" w:cstheme="majorBidi"/>
          <w:color w:val="000000"/>
          <w:spacing w:val="-4"/>
          <w:sz w:val="26"/>
          <w:szCs w:val="26"/>
          <w:lang w:val="en-GB" w:bidi="ar-LB"/>
        </w:rPr>
        <w:t>L</w:t>
      </w:r>
      <w:r w:rsidR="00822BDC" w:rsidRPr="0040751B">
        <w:rPr>
          <w:rFonts w:asciiTheme="majorBidi" w:hAnsiTheme="majorBidi" w:cstheme="majorBidi"/>
          <w:color w:val="000000"/>
          <w:spacing w:val="-4"/>
          <w:sz w:val="26"/>
          <w:szCs w:val="26"/>
          <w:lang w:val="en-GB" w:bidi="ar-LB"/>
        </w:rPr>
        <w:t>eadership was in the hands of men and rul</w:t>
      </w:r>
      <w:r w:rsidR="009D7926" w:rsidRPr="0040751B">
        <w:rPr>
          <w:rFonts w:asciiTheme="majorBidi" w:hAnsiTheme="majorBidi" w:cstheme="majorBidi"/>
          <w:color w:val="000000"/>
          <w:spacing w:val="-4"/>
          <w:sz w:val="26"/>
          <w:szCs w:val="26"/>
          <w:lang w:val="en-GB" w:bidi="ar-LB"/>
        </w:rPr>
        <w:t>ing families of different race</w:t>
      </w:r>
      <w:r w:rsidR="009A5F5D" w:rsidRPr="0040751B">
        <w:rPr>
          <w:rFonts w:asciiTheme="majorBidi" w:hAnsiTheme="majorBidi" w:cstheme="majorBidi"/>
          <w:color w:val="000000"/>
          <w:spacing w:val="-4"/>
          <w:sz w:val="26"/>
          <w:szCs w:val="26"/>
          <w:lang w:val="en-GB" w:bidi="ar-LB"/>
        </w:rPr>
        <w:t>…</w:t>
      </w:r>
      <w:r w:rsidR="00D34719" w:rsidRPr="0040751B">
        <w:rPr>
          <w:rFonts w:asciiTheme="majorBidi" w:hAnsiTheme="majorBidi" w:cstheme="majorBidi"/>
          <w:color w:val="000000"/>
          <w:spacing w:val="-4"/>
          <w:sz w:val="26"/>
          <w:szCs w:val="26"/>
          <w:lang w:val="en-GB" w:bidi="ar-LB"/>
        </w:rPr>
        <w:t>.</w:t>
      </w:r>
      <w:r w:rsidR="00822BDC" w:rsidRPr="0040751B">
        <w:rPr>
          <w:rFonts w:asciiTheme="majorBidi" w:hAnsiTheme="majorBidi" w:cstheme="majorBidi"/>
          <w:color w:val="000000"/>
          <w:spacing w:val="-4"/>
          <w:sz w:val="26"/>
          <w:szCs w:val="26"/>
          <w:lang w:val="en-GB" w:bidi="ar-LB"/>
        </w:rPr>
        <w:t xml:space="preserve"> </w:t>
      </w:r>
      <w:r w:rsidR="00D34719" w:rsidRPr="0040751B">
        <w:rPr>
          <w:rFonts w:asciiTheme="majorBidi" w:hAnsiTheme="majorBidi" w:cstheme="majorBidi"/>
          <w:color w:val="000000"/>
          <w:spacing w:val="-4"/>
          <w:sz w:val="26"/>
          <w:szCs w:val="26"/>
          <w:lang w:val="en-GB" w:bidi="ar-LB"/>
        </w:rPr>
        <w:t>I</w:t>
      </w:r>
      <w:r w:rsidR="00822BDC" w:rsidRPr="0040751B">
        <w:rPr>
          <w:rFonts w:asciiTheme="majorBidi" w:hAnsiTheme="majorBidi" w:cstheme="majorBidi"/>
          <w:color w:val="000000"/>
          <w:spacing w:val="-4"/>
          <w:sz w:val="26"/>
          <w:szCs w:val="26"/>
          <w:lang w:val="en-GB" w:bidi="ar-LB"/>
        </w:rPr>
        <w:t>n fact, a whole country had a c</w:t>
      </w:r>
      <w:r w:rsidR="00B263E4" w:rsidRPr="0040751B">
        <w:rPr>
          <w:rFonts w:asciiTheme="majorBidi" w:hAnsiTheme="majorBidi" w:cstheme="majorBidi"/>
          <w:color w:val="000000"/>
          <w:spacing w:val="-4"/>
          <w:sz w:val="26"/>
          <w:szCs w:val="26"/>
          <w:lang w:val="en-GB" w:bidi="ar-LB"/>
        </w:rPr>
        <w:t xml:space="preserve">entral role in Islamic history, with its rulers being the </w:t>
      </w:r>
      <w:proofErr w:type="spellStart"/>
      <w:r w:rsidR="00B263E4" w:rsidRPr="0040751B">
        <w:rPr>
          <w:rFonts w:asciiTheme="majorBidi" w:hAnsiTheme="majorBidi" w:cstheme="majorBidi"/>
          <w:color w:val="000000"/>
          <w:spacing w:val="-4"/>
          <w:sz w:val="26"/>
          <w:szCs w:val="26"/>
          <w:lang w:val="en-GB" w:bidi="ar-LB"/>
        </w:rPr>
        <w:t>Mamluks</w:t>
      </w:r>
      <w:proofErr w:type="spellEnd"/>
      <w:r w:rsidR="00B263E4" w:rsidRPr="0040751B">
        <w:rPr>
          <w:rFonts w:asciiTheme="majorBidi" w:hAnsiTheme="majorBidi" w:cstheme="majorBidi"/>
          <w:color w:val="000000"/>
          <w:spacing w:val="-4"/>
          <w:sz w:val="26"/>
          <w:szCs w:val="26"/>
          <w:lang w:val="en-GB" w:bidi="ar-LB"/>
        </w:rPr>
        <w:t xml:space="preserve"> (who were </w:t>
      </w:r>
      <w:r w:rsidR="007533C6" w:rsidRPr="0040751B">
        <w:rPr>
          <w:rFonts w:asciiTheme="majorBidi" w:hAnsiTheme="majorBidi" w:cstheme="majorBidi"/>
          <w:color w:val="000000"/>
          <w:spacing w:val="-4"/>
          <w:sz w:val="26"/>
          <w:szCs w:val="26"/>
          <w:lang w:val="en-GB" w:bidi="ar-LB"/>
        </w:rPr>
        <w:t xml:space="preserve">originally </w:t>
      </w:r>
      <w:r w:rsidR="00B263E4" w:rsidRPr="0040751B">
        <w:rPr>
          <w:rFonts w:asciiTheme="majorBidi" w:hAnsiTheme="majorBidi" w:cstheme="majorBidi"/>
          <w:color w:val="000000"/>
          <w:spacing w:val="-4"/>
          <w:sz w:val="26"/>
          <w:szCs w:val="26"/>
          <w:lang w:val="en-GB" w:bidi="ar-LB"/>
        </w:rPr>
        <w:t xml:space="preserve">slaves of </w:t>
      </w:r>
      <w:r w:rsidR="00081C94" w:rsidRPr="0040751B">
        <w:rPr>
          <w:rFonts w:asciiTheme="majorBidi" w:hAnsiTheme="majorBidi" w:cstheme="majorBidi"/>
          <w:color w:val="000000"/>
          <w:spacing w:val="-4"/>
          <w:sz w:val="26"/>
          <w:szCs w:val="26"/>
          <w:lang w:val="en-GB" w:bidi="ar-LB"/>
        </w:rPr>
        <w:t xml:space="preserve">Caucasian and Central </w:t>
      </w:r>
      <w:r w:rsidR="00D20A8D" w:rsidRPr="0040751B">
        <w:rPr>
          <w:rFonts w:asciiTheme="majorBidi" w:hAnsiTheme="majorBidi" w:cstheme="majorBidi"/>
          <w:color w:val="000000"/>
          <w:spacing w:val="-4"/>
          <w:sz w:val="26"/>
          <w:szCs w:val="26"/>
          <w:lang w:val="en-GB" w:bidi="ar-LB"/>
        </w:rPr>
        <w:t>Asian</w:t>
      </w:r>
      <w:r w:rsidR="00081C94" w:rsidRPr="0040751B">
        <w:rPr>
          <w:rFonts w:asciiTheme="majorBidi" w:hAnsiTheme="majorBidi" w:cstheme="majorBidi"/>
          <w:color w:val="000000"/>
          <w:spacing w:val="-4"/>
          <w:sz w:val="26"/>
          <w:szCs w:val="26"/>
          <w:lang w:val="en-GB" w:bidi="ar-LB"/>
        </w:rPr>
        <w:t xml:space="preserve"> origins</w:t>
      </w:r>
      <w:r w:rsidR="00B263E4" w:rsidRPr="0040751B">
        <w:rPr>
          <w:rFonts w:asciiTheme="majorBidi" w:hAnsiTheme="majorBidi" w:cstheme="majorBidi"/>
          <w:color w:val="000000"/>
          <w:spacing w:val="-4"/>
          <w:sz w:val="26"/>
          <w:szCs w:val="26"/>
          <w:lang w:val="en-GB" w:bidi="ar-LB"/>
        </w:rPr>
        <w:t xml:space="preserve">) in Egypt, </w:t>
      </w:r>
      <w:proofErr w:type="spellStart"/>
      <w:r w:rsidR="009A5F5D" w:rsidRPr="0040751B">
        <w:rPr>
          <w:rFonts w:asciiTheme="majorBidi" w:hAnsiTheme="majorBidi" w:cstheme="majorBidi"/>
          <w:color w:val="000000"/>
          <w:spacing w:val="-4"/>
          <w:sz w:val="26"/>
          <w:szCs w:val="26"/>
          <w:lang w:val="en-GB" w:bidi="ar-LB"/>
        </w:rPr>
        <w:t>Bilad</w:t>
      </w:r>
      <w:proofErr w:type="spellEnd"/>
      <w:r w:rsidR="009A5F5D" w:rsidRPr="0040751B">
        <w:rPr>
          <w:rFonts w:asciiTheme="majorBidi" w:hAnsiTheme="majorBidi" w:cstheme="majorBidi"/>
          <w:color w:val="000000"/>
          <w:spacing w:val="-4"/>
          <w:sz w:val="26"/>
          <w:szCs w:val="26"/>
          <w:lang w:val="en-GB" w:bidi="ar-LB"/>
        </w:rPr>
        <w:t xml:space="preserve"> al-Sham</w:t>
      </w:r>
      <w:r w:rsidR="00B263E4" w:rsidRPr="00335000">
        <w:rPr>
          <w:rFonts w:asciiTheme="majorBidi" w:hAnsiTheme="majorBidi" w:cstheme="majorBidi"/>
          <w:color w:val="000000"/>
          <w:sz w:val="26"/>
          <w:szCs w:val="26"/>
          <w:lang w:val="en-GB" w:bidi="ar-LB"/>
        </w:rPr>
        <w:t xml:space="preserve"> and the </w:t>
      </w:r>
      <w:proofErr w:type="spellStart"/>
      <w:r w:rsidR="00B263E4" w:rsidRPr="00335000">
        <w:rPr>
          <w:rFonts w:asciiTheme="majorBidi" w:hAnsiTheme="majorBidi" w:cstheme="majorBidi"/>
          <w:color w:val="000000"/>
          <w:sz w:val="26"/>
          <w:szCs w:val="26"/>
          <w:lang w:val="en-GB" w:bidi="ar-LB"/>
        </w:rPr>
        <w:t>H</w:t>
      </w:r>
      <w:r w:rsidR="009A5F5D" w:rsidRPr="00335000">
        <w:rPr>
          <w:rFonts w:asciiTheme="majorBidi" w:hAnsiTheme="majorBidi" w:cstheme="majorBidi"/>
          <w:color w:val="000000"/>
          <w:sz w:val="26"/>
          <w:szCs w:val="26"/>
          <w:lang w:val="en-GB" w:bidi="ar-LB"/>
        </w:rPr>
        <w:t>i</w:t>
      </w:r>
      <w:r w:rsidR="00B263E4" w:rsidRPr="00335000">
        <w:rPr>
          <w:rFonts w:asciiTheme="majorBidi" w:hAnsiTheme="majorBidi" w:cstheme="majorBidi"/>
          <w:color w:val="000000"/>
          <w:sz w:val="26"/>
          <w:szCs w:val="26"/>
          <w:lang w:val="en-GB" w:bidi="ar-LB"/>
        </w:rPr>
        <w:t>jaz</w:t>
      </w:r>
      <w:proofErr w:type="spellEnd"/>
      <w:r w:rsidR="00081C94" w:rsidRPr="00335000">
        <w:rPr>
          <w:rFonts w:asciiTheme="majorBidi" w:hAnsiTheme="majorBidi" w:cstheme="majorBidi"/>
          <w:color w:val="000000"/>
          <w:sz w:val="26"/>
          <w:szCs w:val="26"/>
          <w:lang w:val="en-GB" w:bidi="ar-LB"/>
        </w:rPr>
        <w:t>.</w:t>
      </w:r>
      <w:r w:rsidR="00CA7E0F" w:rsidRPr="00335000">
        <w:rPr>
          <w:rFonts w:asciiTheme="majorBidi" w:hAnsiTheme="majorBidi" w:cstheme="majorBidi"/>
          <w:color w:val="000000"/>
          <w:sz w:val="26"/>
          <w:szCs w:val="26"/>
          <w:lang w:val="en-GB" w:bidi="ar-LB"/>
        </w:rPr>
        <w:t xml:space="preserve"> The Islamic civili</w:t>
      </w:r>
      <w:r w:rsidR="009A5F5D" w:rsidRPr="00335000">
        <w:rPr>
          <w:rFonts w:asciiTheme="majorBidi" w:hAnsiTheme="majorBidi" w:cstheme="majorBidi"/>
          <w:color w:val="000000"/>
          <w:sz w:val="26"/>
          <w:szCs w:val="26"/>
          <w:lang w:val="en-GB" w:bidi="ar-LB"/>
        </w:rPr>
        <w:t>z</w:t>
      </w:r>
      <w:r w:rsidR="00CA7E0F" w:rsidRPr="00335000">
        <w:rPr>
          <w:rFonts w:asciiTheme="majorBidi" w:hAnsiTheme="majorBidi" w:cstheme="majorBidi"/>
          <w:color w:val="000000"/>
          <w:sz w:val="26"/>
          <w:szCs w:val="26"/>
          <w:lang w:val="en-GB" w:bidi="ar-LB"/>
        </w:rPr>
        <w:t xml:space="preserve">ation formed a </w:t>
      </w:r>
      <w:r w:rsidR="007B1403" w:rsidRPr="00335000">
        <w:rPr>
          <w:rFonts w:asciiTheme="majorBidi" w:hAnsiTheme="majorBidi" w:cstheme="majorBidi"/>
          <w:color w:val="000000"/>
          <w:sz w:val="26"/>
          <w:szCs w:val="26"/>
          <w:lang w:val="en-GB" w:bidi="ar-LB"/>
        </w:rPr>
        <w:t xml:space="preserve">system of protection providing a safe haven to displaced people fleeing from </w:t>
      </w:r>
      <w:r w:rsidR="00E52E23" w:rsidRPr="00335000">
        <w:rPr>
          <w:rFonts w:asciiTheme="majorBidi" w:hAnsiTheme="majorBidi" w:cstheme="majorBidi"/>
          <w:color w:val="000000"/>
          <w:sz w:val="26"/>
          <w:szCs w:val="26"/>
          <w:lang w:val="en-GB" w:bidi="ar-LB"/>
        </w:rPr>
        <w:t xml:space="preserve">different oppressive environments, as was the case when the Ottoman </w:t>
      </w:r>
      <w:r w:rsidR="007533C6" w:rsidRPr="00335000">
        <w:rPr>
          <w:rFonts w:asciiTheme="majorBidi" w:hAnsiTheme="majorBidi" w:cstheme="majorBidi"/>
          <w:color w:val="000000"/>
          <w:sz w:val="26"/>
          <w:szCs w:val="26"/>
          <w:lang w:val="en-GB" w:bidi="ar-LB"/>
        </w:rPr>
        <w:t>state</w:t>
      </w:r>
      <w:r w:rsidR="00E52E23" w:rsidRPr="00335000">
        <w:rPr>
          <w:rFonts w:asciiTheme="majorBidi" w:hAnsiTheme="majorBidi" w:cstheme="majorBidi"/>
          <w:color w:val="000000"/>
          <w:sz w:val="26"/>
          <w:szCs w:val="26"/>
          <w:lang w:val="en-GB" w:bidi="ar-LB"/>
        </w:rPr>
        <w:t xml:space="preserve">, for example, gave refuge to the Jews fleeing </w:t>
      </w:r>
      <w:r w:rsidR="00D20A8D" w:rsidRPr="00335000">
        <w:rPr>
          <w:rFonts w:asciiTheme="majorBidi" w:hAnsiTheme="majorBidi" w:cstheme="majorBidi"/>
          <w:color w:val="000000"/>
          <w:sz w:val="26"/>
          <w:szCs w:val="26"/>
          <w:lang w:val="en-GB" w:bidi="ar-LB"/>
        </w:rPr>
        <w:t>persecution</w:t>
      </w:r>
      <w:r w:rsidR="00473E75" w:rsidRPr="00335000">
        <w:rPr>
          <w:rFonts w:asciiTheme="majorBidi" w:hAnsiTheme="majorBidi" w:cstheme="majorBidi"/>
          <w:color w:val="000000"/>
          <w:sz w:val="26"/>
          <w:szCs w:val="26"/>
          <w:lang w:val="en-GB" w:bidi="ar-LB"/>
        </w:rPr>
        <w:t xml:space="preserve"> in Andalusia (Spain and Portugal). </w:t>
      </w:r>
      <w:r w:rsidR="00E52E23" w:rsidRPr="00335000">
        <w:rPr>
          <w:rFonts w:asciiTheme="majorBidi" w:hAnsiTheme="majorBidi" w:cstheme="majorBidi"/>
          <w:color w:val="000000"/>
          <w:sz w:val="26"/>
          <w:szCs w:val="26"/>
          <w:lang w:val="en-GB" w:bidi="ar-LB"/>
        </w:rPr>
        <w:t xml:space="preserve"> </w:t>
      </w:r>
    </w:p>
    <w:p w:rsidR="00B517AD" w:rsidRPr="00335000" w:rsidRDefault="0077205A" w:rsidP="000B573C">
      <w:pPr>
        <w:spacing w:after="120" w:line="324" w:lineRule="auto"/>
        <w:ind w:left="360" w:hanging="360"/>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t>Sixth</w:t>
      </w:r>
      <w:r w:rsidR="009A5F5D"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w:t>
      </w:r>
      <w:r w:rsidR="009A5F5D" w:rsidRPr="00335000">
        <w:rPr>
          <w:rFonts w:asciiTheme="majorBidi" w:hAnsiTheme="majorBidi" w:cstheme="majorBidi"/>
          <w:color w:val="000000"/>
          <w:sz w:val="26"/>
          <w:szCs w:val="26"/>
          <w:lang w:val="en-GB" w:bidi="ar-LB"/>
        </w:rPr>
        <w:t>T</w:t>
      </w:r>
      <w:r w:rsidRPr="00335000">
        <w:rPr>
          <w:rFonts w:asciiTheme="majorBidi" w:hAnsiTheme="majorBidi" w:cstheme="majorBidi"/>
          <w:color w:val="000000"/>
          <w:sz w:val="26"/>
          <w:szCs w:val="26"/>
          <w:lang w:val="en-GB" w:bidi="ar-LB"/>
        </w:rPr>
        <w:t xml:space="preserve">he immigration </w:t>
      </w:r>
      <w:r w:rsidR="00F8502C" w:rsidRPr="00335000">
        <w:rPr>
          <w:rFonts w:asciiTheme="majorBidi" w:hAnsiTheme="majorBidi" w:cstheme="majorBidi"/>
          <w:color w:val="000000"/>
          <w:sz w:val="26"/>
          <w:szCs w:val="26"/>
          <w:lang w:val="en-GB" w:bidi="ar-LB"/>
        </w:rPr>
        <w:t>problem</w:t>
      </w:r>
      <w:r w:rsidRPr="00335000">
        <w:rPr>
          <w:rFonts w:asciiTheme="majorBidi" w:hAnsiTheme="majorBidi" w:cstheme="majorBidi"/>
          <w:color w:val="000000"/>
          <w:sz w:val="26"/>
          <w:szCs w:val="26"/>
          <w:lang w:val="en-GB" w:bidi="ar-LB"/>
        </w:rPr>
        <w:t xml:space="preserve"> </w:t>
      </w:r>
      <w:r w:rsidR="00DF3049" w:rsidRPr="00335000">
        <w:rPr>
          <w:rFonts w:asciiTheme="majorBidi" w:hAnsiTheme="majorBidi" w:cstheme="majorBidi"/>
          <w:color w:val="000000"/>
          <w:sz w:val="26"/>
          <w:szCs w:val="26"/>
          <w:lang w:val="en-GB" w:bidi="ar-LB"/>
        </w:rPr>
        <w:t xml:space="preserve">has </w:t>
      </w:r>
      <w:r w:rsidR="00F8502C" w:rsidRPr="00335000">
        <w:rPr>
          <w:rFonts w:asciiTheme="majorBidi" w:hAnsiTheme="majorBidi" w:cstheme="majorBidi"/>
          <w:color w:val="000000"/>
          <w:sz w:val="26"/>
          <w:szCs w:val="26"/>
          <w:lang w:val="en-GB" w:bidi="ar-LB"/>
        </w:rPr>
        <w:t>worsened</w:t>
      </w:r>
      <w:r w:rsidR="00DF3049" w:rsidRPr="00335000">
        <w:rPr>
          <w:rFonts w:asciiTheme="majorBidi" w:hAnsiTheme="majorBidi" w:cstheme="majorBidi"/>
          <w:color w:val="000000"/>
          <w:sz w:val="26"/>
          <w:szCs w:val="26"/>
          <w:lang w:val="en-GB" w:bidi="ar-LB"/>
        </w:rPr>
        <w:t xml:space="preserve"> in recent years. According </w:t>
      </w:r>
      <w:r w:rsidR="000F46FE" w:rsidRPr="00335000">
        <w:rPr>
          <w:rFonts w:asciiTheme="majorBidi" w:hAnsiTheme="majorBidi" w:cstheme="majorBidi"/>
          <w:color w:val="000000"/>
          <w:sz w:val="26"/>
          <w:szCs w:val="26"/>
          <w:lang w:val="en-GB" w:bidi="ar-LB"/>
        </w:rPr>
        <w:t xml:space="preserve">to </w:t>
      </w:r>
      <w:r w:rsidR="00DF3049" w:rsidRPr="00335000">
        <w:rPr>
          <w:rFonts w:asciiTheme="majorBidi" w:hAnsiTheme="majorBidi" w:cstheme="majorBidi"/>
          <w:color w:val="000000"/>
          <w:sz w:val="26"/>
          <w:szCs w:val="26"/>
          <w:lang w:val="en-GB" w:bidi="ar-LB"/>
        </w:rPr>
        <w:t xml:space="preserve">the UN Refugee Agency, the </w:t>
      </w:r>
      <w:r w:rsidR="00E02D66" w:rsidRPr="00335000">
        <w:rPr>
          <w:rFonts w:asciiTheme="majorBidi" w:hAnsiTheme="majorBidi" w:cstheme="majorBidi"/>
          <w:color w:val="000000"/>
          <w:sz w:val="26"/>
          <w:szCs w:val="26"/>
          <w:lang w:val="en-GB" w:bidi="ar-LB"/>
        </w:rPr>
        <w:t xml:space="preserve">total </w:t>
      </w:r>
      <w:r w:rsidR="00DF3049" w:rsidRPr="00335000">
        <w:rPr>
          <w:rFonts w:asciiTheme="majorBidi" w:hAnsiTheme="majorBidi" w:cstheme="majorBidi"/>
          <w:color w:val="000000"/>
          <w:sz w:val="26"/>
          <w:szCs w:val="26"/>
          <w:lang w:val="en-GB" w:bidi="ar-LB"/>
        </w:rPr>
        <w:t>number of refugees</w:t>
      </w:r>
      <w:r w:rsidR="00666FFA" w:rsidRPr="00335000">
        <w:rPr>
          <w:rFonts w:asciiTheme="majorBidi" w:hAnsiTheme="majorBidi" w:cstheme="majorBidi"/>
          <w:color w:val="000000"/>
          <w:sz w:val="26"/>
          <w:szCs w:val="26"/>
          <w:lang w:val="en-GB" w:bidi="ar-LB"/>
        </w:rPr>
        <w:t xml:space="preserve"> </w:t>
      </w:r>
      <w:r w:rsidR="00E02D66" w:rsidRPr="00335000">
        <w:rPr>
          <w:rFonts w:asciiTheme="majorBidi" w:hAnsiTheme="majorBidi" w:cstheme="majorBidi"/>
          <w:color w:val="000000"/>
          <w:sz w:val="26"/>
          <w:szCs w:val="26"/>
          <w:lang w:val="en-GB" w:bidi="ar-LB"/>
        </w:rPr>
        <w:t>all over the world has reached 16.5 million in mid-2016</w:t>
      </w:r>
      <w:r w:rsidR="0040751B" w:rsidRPr="00335000">
        <w:rPr>
          <w:rFonts w:asciiTheme="majorBidi" w:hAnsiTheme="majorBidi" w:cstheme="majorBidi"/>
          <w:color w:val="000000"/>
          <w:sz w:val="26"/>
          <w:szCs w:val="26"/>
          <w:lang w:val="en-GB" w:bidi="ar-LB"/>
        </w:rPr>
        <w:t>.</w:t>
      </w:r>
      <w:r w:rsidR="00465F7F" w:rsidRPr="00335000">
        <w:rPr>
          <w:rStyle w:val="FootnoteReference"/>
          <w:rFonts w:asciiTheme="majorBidi" w:hAnsiTheme="majorBidi" w:cstheme="majorBidi"/>
          <w:color w:val="000000"/>
          <w:sz w:val="26"/>
          <w:szCs w:val="26"/>
          <w:lang w:val="en-GB" w:bidi="ar-LB"/>
        </w:rPr>
        <w:footnoteReference w:id="11"/>
      </w:r>
      <w:r w:rsidR="00E02D66" w:rsidRPr="00335000">
        <w:rPr>
          <w:rFonts w:asciiTheme="majorBidi" w:hAnsiTheme="majorBidi" w:cstheme="majorBidi"/>
          <w:color w:val="000000"/>
          <w:sz w:val="26"/>
          <w:szCs w:val="26"/>
          <w:lang w:val="en-GB" w:bidi="ar-LB"/>
        </w:rPr>
        <w:t xml:space="preserve"> </w:t>
      </w:r>
    </w:p>
    <w:p w:rsidR="00F272B7" w:rsidRPr="0040751B" w:rsidRDefault="00957D9E" w:rsidP="000B573C">
      <w:pPr>
        <w:spacing w:after="120" w:line="324" w:lineRule="auto"/>
        <w:ind w:left="301"/>
        <w:jc w:val="both"/>
        <w:rPr>
          <w:rFonts w:asciiTheme="majorBidi" w:hAnsiTheme="majorBidi" w:cstheme="majorBidi"/>
          <w:color w:val="000000"/>
          <w:sz w:val="26"/>
          <w:szCs w:val="26"/>
        </w:rPr>
      </w:pPr>
      <w:r w:rsidRPr="0040751B">
        <w:rPr>
          <w:rFonts w:asciiTheme="majorBidi" w:hAnsiTheme="majorBidi" w:cstheme="majorBidi"/>
          <w:color w:val="000000"/>
          <w:sz w:val="26"/>
          <w:szCs w:val="26"/>
        </w:rPr>
        <w:t xml:space="preserve">Ian </w:t>
      </w:r>
      <w:proofErr w:type="spellStart"/>
      <w:r w:rsidRPr="0040751B">
        <w:rPr>
          <w:rFonts w:asciiTheme="majorBidi" w:hAnsiTheme="majorBidi" w:cstheme="majorBidi"/>
          <w:color w:val="000000"/>
          <w:sz w:val="26"/>
          <w:szCs w:val="26"/>
        </w:rPr>
        <w:t>Goldin</w:t>
      </w:r>
      <w:proofErr w:type="spellEnd"/>
      <w:r w:rsidRPr="0040751B">
        <w:rPr>
          <w:rFonts w:asciiTheme="majorBidi" w:hAnsiTheme="majorBidi" w:cstheme="majorBidi"/>
          <w:color w:val="000000"/>
          <w:sz w:val="26"/>
          <w:szCs w:val="26"/>
        </w:rPr>
        <w:t>, the Director, Oxford Martin School, argued that a</w:t>
      </w:r>
      <w:r w:rsidR="00F272B7" w:rsidRPr="0040751B">
        <w:rPr>
          <w:rFonts w:asciiTheme="majorBidi" w:hAnsiTheme="majorBidi" w:cstheme="majorBidi"/>
          <w:color w:val="000000"/>
          <w:sz w:val="26"/>
          <w:szCs w:val="26"/>
        </w:rPr>
        <w:t xml:space="preserve">round the world, there are an estimated 230 million migrants, making up about 3% of the global population. This share has not changed much in the past 100 years. </w:t>
      </w:r>
      <w:proofErr w:type="gramStart"/>
      <w:r w:rsidR="00F272B7" w:rsidRPr="0040751B">
        <w:rPr>
          <w:rFonts w:asciiTheme="majorBidi" w:hAnsiTheme="majorBidi" w:cstheme="majorBidi"/>
          <w:color w:val="000000"/>
          <w:sz w:val="26"/>
          <w:szCs w:val="26"/>
        </w:rPr>
        <w:t>But</w:t>
      </w:r>
      <w:proofErr w:type="gramEnd"/>
      <w:r w:rsidRPr="0040751B">
        <w:rPr>
          <w:rFonts w:asciiTheme="majorBidi" w:hAnsiTheme="majorBidi" w:cstheme="majorBidi"/>
          <w:color w:val="000000"/>
          <w:sz w:val="26"/>
          <w:szCs w:val="26"/>
        </w:rPr>
        <w:t>,</w:t>
      </w:r>
      <w:r w:rsidR="00F272B7" w:rsidRPr="0040751B">
        <w:rPr>
          <w:rFonts w:asciiTheme="majorBidi" w:hAnsiTheme="majorBidi" w:cstheme="majorBidi"/>
          <w:color w:val="000000"/>
          <w:sz w:val="26"/>
          <w:szCs w:val="26"/>
        </w:rPr>
        <w:t xml:space="preserve"> as the </w:t>
      </w:r>
      <w:r w:rsidR="00F272B7" w:rsidRPr="0040751B">
        <w:rPr>
          <w:rFonts w:asciiTheme="majorBidi" w:hAnsiTheme="majorBidi" w:cstheme="majorBidi"/>
          <w:color w:val="000000"/>
          <w:spacing w:val="-4"/>
          <w:sz w:val="26"/>
          <w:szCs w:val="26"/>
        </w:rPr>
        <w:t xml:space="preserve">world’s population has quadrupled, so too has the number of migrants. </w:t>
      </w:r>
      <w:r w:rsidRPr="0040751B">
        <w:rPr>
          <w:rFonts w:asciiTheme="majorBidi" w:hAnsiTheme="majorBidi" w:cstheme="majorBidi"/>
          <w:color w:val="000000"/>
          <w:spacing w:val="-4"/>
          <w:sz w:val="26"/>
          <w:szCs w:val="26"/>
        </w:rPr>
        <w:t>He added that</w:t>
      </w:r>
      <w:r w:rsidR="00F272B7" w:rsidRPr="0040751B">
        <w:rPr>
          <w:rFonts w:asciiTheme="majorBidi" w:hAnsiTheme="majorBidi" w:cstheme="majorBidi"/>
          <w:color w:val="000000"/>
          <w:spacing w:val="-4"/>
          <w:sz w:val="26"/>
          <w:szCs w:val="26"/>
        </w:rPr>
        <w:t xml:space="preserve"> since the early 1900s, the number of countries has increased from 50 to over </w:t>
      </w:r>
      <w:r w:rsidR="00F272B7" w:rsidRPr="0040751B">
        <w:rPr>
          <w:rFonts w:asciiTheme="majorBidi" w:hAnsiTheme="majorBidi" w:cstheme="majorBidi"/>
          <w:color w:val="000000"/>
          <w:spacing w:val="2"/>
          <w:sz w:val="26"/>
          <w:szCs w:val="26"/>
        </w:rPr>
        <w:t>200. More borders mean more migrants.</w:t>
      </w:r>
      <w:r w:rsidR="00B51D01" w:rsidRPr="0040751B">
        <w:rPr>
          <w:rFonts w:asciiTheme="majorBidi" w:hAnsiTheme="majorBidi" w:cstheme="majorBidi"/>
          <w:color w:val="000000"/>
          <w:spacing w:val="2"/>
          <w:sz w:val="26"/>
          <w:szCs w:val="26"/>
        </w:rPr>
        <w:t xml:space="preserve"> </w:t>
      </w:r>
      <w:r w:rsidR="00F272B7" w:rsidRPr="0040751B">
        <w:rPr>
          <w:rFonts w:asciiTheme="majorBidi" w:hAnsiTheme="majorBidi" w:cstheme="majorBidi"/>
          <w:color w:val="000000"/>
          <w:spacing w:val="2"/>
          <w:sz w:val="26"/>
          <w:szCs w:val="26"/>
        </w:rPr>
        <w:t>Of the global annual flow of around</w:t>
      </w:r>
      <w:r w:rsidR="00F272B7" w:rsidRPr="0040751B">
        <w:rPr>
          <w:rFonts w:asciiTheme="majorBidi" w:hAnsiTheme="majorBidi" w:cstheme="majorBidi"/>
          <w:color w:val="000000"/>
          <w:spacing w:val="-4"/>
          <w:sz w:val="26"/>
          <w:szCs w:val="26"/>
        </w:rPr>
        <w:t xml:space="preserve"> 15 million migrants, most fit into one of four categories: economic (6 million),</w:t>
      </w:r>
      <w:r w:rsidR="00F272B7" w:rsidRPr="0040751B">
        <w:rPr>
          <w:rFonts w:asciiTheme="majorBidi" w:hAnsiTheme="majorBidi" w:cstheme="majorBidi"/>
          <w:color w:val="000000"/>
          <w:sz w:val="26"/>
          <w:szCs w:val="26"/>
        </w:rPr>
        <w:t xml:space="preserve"> student (4 million), family (2 million), and refugee/asylum (3 million). There are about 20 million officially recognized refugees worldwide, with 86% of them hosted by </w:t>
      </w:r>
      <w:r w:rsidR="0040751B" w:rsidRPr="0040751B">
        <w:rPr>
          <w:rFonts w:asciiTheme="majorBidi" w:hAnsiTheme="majorBidi" w:cstheme="majorBidi"/>
          <w:color w:val="000000"/>
          <w:sz w:val="26"/>
          <w:szCs w:val="26"/>
        </w:rPr>
        <w:t>neighboring</w:t>
      </w:r>
      <w:r w:rsidR="00F272B7" w:rsidRPr="0040751B">
        <w:rPr>
          <w:rFonts w:asciiTheme="majorBidi" w:hAnsiTheme="majorBidi" w:cstheme="majorBidi"/>
          <w:color w:val="000000"/>
          <w:sz w:val="26"/>
          <w:szCs w:val="26"/>
        </w:rPr>
        <w:t xml:space="preserve"> countries, up from 70% 10 years ago</w:t>
      </w:r>
      <w:r w:rsidR="00D224C1" w:rsidRPr="0040751B">
        <w:rPr>
          <w:rFonts w:asciiTheme="majorBidi" w:hAnsiTheme="majorBidi" w:cstheme="majorBidi"/>
          <w:color w:val="000000"/>
          <w:sz w:val="26"/>
          <w:szCs w:val="26"/>
        </w:rPr>
        <w:t>.</w:t>
      </w:r>
      <w:r w:rsidR="00D224C1" w:rsidRPr="0040751B">
        <w:rPr>
          <w:rStyle w:val="FootnoteReference"/>
          <w:rFonts w:asciiTheme="majorBidi" w:hAnsiTheme="majorBidi" w:cstheme="majorBidi"/>
          <w:color w:val="000000"/>
          <w:sz w:val="26"/>
          <w:szCs w:val="26"/>
        </w:rPr>
        <w:footnoteReference w:id="12"/>
      </w:r>
    </w:p>
    <w:p w:rsidR="007A2DD9" w:rsidRPr="00335000" w:rsidRDefault="007A2DD9" w:rsidP="000B573C">
      <w:pPr>
        <w:spacing w:after="120" w:line="324" w:lineRule="auto"/>
        <w:ind w:left="301"/>
        <w:jc w:val="both"/>
        <w:rPr>
          <w:rFonts w:asciiTheme="majorBidi" w:hAnsiTheme="majorBidi" w:cstheme="majorBidi"/>
          <w:color w:val="000000"/>
          <w:sz w:val="26"/>
          <w:szCs w:val="26"/>
          <w:lang w:val="en-GB" w:bidi="ar-LB"/>
        </w:rPr>
      </w:pPr>
      <w:r w:rsidRPr="00335000">
        <w:rPr>
          <w:rFonts w:asciiTheme="majorBidi" w:hAnsiTheme="majorBidi" w:cstheme="majorBidi"/>
          <w:color w:val="000000"/>
          <w:sz w:val="26"/>
          <w:szCs w:val="26"/>
          <w:lang w:val="en-GB" w:bidi="ar-LB"/>
        </w:rPr>
        <w:t xml:space="preserve">The </w:t>
      </w:r>
      <w:r w:rsidRPr="00335000">
        <w:rPr>
          <w:rFonts w:asciiTheme="majorBidi" w:hAnsiTheme="majorBidi" w:cstheme="majorBidi"/>
          <w:color w:val="000000"/>
          <w:sz w:val="26"/>
          <w:szCs w:val="26"/>
        </w:rPr>
        <w:t>problem</w:t>
      </w:r>
      <w:r w:rsidRPr="00335000">
        <w:rPr>
          <w:rFonts w:asciiTheme="majorBidi" w:hAnsiTheme="majorBidi" w:cstheme="majorBidi"/>
          <w:color w:val="000000"/>
          <w:sz w:val="26"/>
          <w:szCs w:val="26"/>
          <w:lang w:val="en-GB" w:bidi="ar-LB"/>
        </w:rPr>
        <w:t xml:space="preserve"> of the Palestinian refugees stands out as the oldest ongoing issue</w:t>
      </w:r>
      <w:r w:rsidR="00504340" w:rsidRPr="00335000">
        <w:rPr>
          <w:rFonts w:asciiTheme="majorBidi" w:hAnsiTheme="majorBidi" w:cstheme="majorBidi"/>
          <w:color w:val="000000"/>
          <w:sz w:val="26"/>
          <w:szCs w:val="26"/>
          <w:lang w:val="en-GB" w:bidi="ar-LB"/>
        </w:rPr>
        <w:t xml:space="preserve"> in modern history (since 1948), </w:t>
      </w:r>
      <w:r w:rsidR="002C0538" w:rsidRPr="00335000">
        <w:rPr>
          <w:rFonts w:asciiTheme="majorBidi" w:hAnsiTheme="majorBidi" w:cstheme="majorBidi"/>
          <w:color w:val="000000"/>
          <w:sz w:val="26"/>
          <w:szCs w:val="26"/>
          <w:lang w:val="en-GB" w:bidi="ar-LB"/>
        </w:rPr>
        <w:t>marking</w:t>
      </w:r>
      <w:r w:rsidRPr="00335000">
        <w:rPr>
          <w:rFonts w:asciiTheme="majorBidi" w:hAnsiTheme="majorBidi" w:cstheme="majorBidi"/>
          <w:color w:val="000000"/>
          <w:sz w:val="26"/>
          <w:szCs w:val="26"/>
          <w:lang w:val="en-GB" w:bidi="ar-LB"/>
        </w:rPr>
        <w:t xml:space="preserve"> the largest proportion of refugees </w:t>
      </w:r>
      <w:r w:rsidR="00504340" w:rsidRPr="00335000">
        <w:rPr>
          <w:rFonts w:asciiTheme="majorBidi" w:hAnsiTheme="majorBidi" w:cstheme="majorBidi"/>
          <w:color w:val="000000"/>
          <w:sz w:val="26"/>
          <w:szCs w:val="26"/>
          <w:lang w:val="en-GB" w:bidi="ar-LB"/>
        </w:rPr>
        <w:t>to</w:t>
      </w:r>
      <w:r w:rsidR="00EB0902" w:rsidRPr="00335000">
        <w:rPr>
          <w:rFonts w:asciiTheme="majorBidi" w:hAnsiTheme="majorBidi" w:cstheme="majorBidi"/>
          <w:color w:val="000000"/>
          <w:sz w:val="26"/>
          <w:szCs w:val="26"/>
          <w:lang w:val="en-GB" w:bidi="ar-LB"/>
        </w:rPr>
        <w:t xml:space="preserve"> a particular population. A</w:t>
      </w:r>
      <w:r w:rsidR="00A02B08" w:rsidRPr="00335000">
        <w:rPr>
          <w:rFonts w:asciiTheme="majorBidi" w:hAnsiTheme="majorBidi" w:cstheme="majorBidi"/>
          <w:color w:val="000000"/>
          <w:sz w:val="26"/>
          <w:szCs w:val="26"/>
          <w:lang w:val="en-GB" w:bidi="ar-LB"/>
        </w:rPr>
        <w:t>round</w:t>
      </w:r>
      <w:r w:rsidRPr="00335000">
        <w:rPr>
          <w:rFonts w:asciiTheme="majorBidi" w:hAnsiTheme="majorBidi" w:cstheme="majorBidi"/>
          <w:color w:val="000000"/>
          <w:sz w:val="26"/>
          <w:szCs w:val="26"/>
          <w:lang w:val="en-GB" w:bidi="ar-LB"/>
        </w:rPr>
        <w:t xml:space="preserve"> 68% of </w:t>
      </w:r>
      <w:r w:rsidR="00504340" w:rsidRPr="00335000">
        <w:rPr>
          <w:rFonts w:asciiTheme="majorBidi" w:hAnsiTheme="majorBidi" w:cstheme="majorBidi"/>
          <w:color w:val="000000"/>
          <w:sz w:val="26"/>
          <w:szCs w:val="26"/>
          <w:lang w:val="en-GB" w:bidi="ar-LB"/>
        </w:rPr>
        <w:t>Palestinians</w:t>
      </w:r>
      <w:r w:rsidR="00EB0902" w:rsidRPr="00335000">
        <w:rPr>
          <w:rFonts w:asciiTheme="majorBidi" w:hAnsiTheme="majorBidi" w:cstheme="majorBidi"/>
          <w:color w:val="000000"/>
          <w:sz w:val="26"/>
          <w:szCs w:val="26"/>
          <w:lang w:val="en-GB" w:bidi="ar-LB"/>
        </w:rPr>
        <w:t xml:space="preserve"> are refugees, while h</w:t>
      </w:r>
      <w:r w:rsidRPr="00335000">
        <w:rPr>
          <w:rFonts w:asciiTheme="majorBidi" w:hAnsiTheme="majorBidi" w:cstheme="majorBidi"/>
          <w:color w:val="000000"/>
          <w:sz w:val="26"/>
          <w:szCs w:val="26"/>
          <w:lang w:val="en-GB" w:bidi="ar-LB"/>
        </w:rPr>
        <w:t>alf of the Palestinian population l</w:t>
      </w:r>
      <w:r w:rsidR="004E655C" w:rsidRPr="00335000">
        <w:rPr>
          <w:rFonts w:asciiTheme="majorBidi" w:hAnsiTheme="majorBidi" w:cstheme="majorBidi"/>
          <w:color w:val="000000"/>
          <w:sz w:val="26"/>
          <w:szCs w:val="26"/>
          <w:lang w:val="en-GB" w:bidi="ar-LB"/>
        </w:rPr>
        <w:t xml:space="preserve">ives outside historic Palestine, </w:t>
      </w:r>
      <w:r w:rsidR="00EB0902" w:rsidRPr="00335000">
        <w:rPr>
          <w:rFonts w:asciiTheme="majorBidi" w:hAnsiTheme="majorBidi" w:cstheme="majorBidi"/>
          <w:color w:val="000000"/>
          <w:sz w:val="26"/>
          <w:szCs w:val="26"/>
          <w:lang w:val="en-GB" w:bidi="ar-LB"/>
        </w:rPr>
        <w:t>and</w:t>
      </w:r>
      <w:r w:rsidR="004E655C" w:rsidRPr="00335000">
        <w:rPr>
          <w:rFonts w:asciiTheme="majorBidi" w:hAnsiTheme="majorBidi" w:cstheme="majorBidi"/>
          <w:color w:val="000000"/>
          <w:sz w:val="26"/>
          <w:szCs w:val="26"/>
          <w:lang w:val="en-GB" w:bidi="ar-LB"/>
        </w:rPr>
        <w:t xml:space="preserve"> the rest are refugees who </w:t>
      </w:r>
      <w:proofErr w:type="gramStart"/>
      <w:r w:rsidR="004E655C" w:rsidRPr="00335000">
        <w:rPr>
          <w:rFonts w:asciiTheme="majorBidi" w:hAnsiTheme="majorBidi" w:cstheme="majorBidi"/>
          <w:color w:val="000000"/>
          <w:sz w:val="26"/>
          <w:szCs w:val="26"/>
          <w:lang w:val="en-GB" w:bidi="ar-LB"/>
        </w:rPr>
        <w:t>were expelled from occupied</w:t>
      </w:r>
      <w:r w:rsidRPr="00335000">
        <w:rPr>
          <w:rFonts w:asciiTheme="majorBidi" w:hAnsiTheme="majorBidi" w:cstheme="majorBidi"/>
          <w:color w:val="000000"/>
          <w:sz w:val="26"/>
          <w:szCs w:val="26"/>
          <w:lang w:val="en-GB" w:bidi="ar-LB"/>
        </w:rPr>
        <w:t xml:space="preserve"> Palestine in 1948 and forced to settle </w:t>
      </w:r>
      <w:r w:rsidRPr="00335000">
        <w:rPr>
          <w:rFonts w:asciiTheme="majorBidi" w:hAnsiTheme="majorBidi" w:cstheme="majorBidi"/>
          <w:color w:val="000000"/>
          <w:sz w:val="26"/>
          <w:szCs w:val="26"/>
          <w:lang w:val="en-GB" w:bidi="ar-LB"/>
        </w:rPr>
        <w:lastRenderedPageBreak/>
        <w:t>in the West Bank and Gaza Strip</w:t>
      </w:r>
      <w:proofErr w:type="gramEnd"/>
      <w:r w:rsidRPr="00335000">
        <w:rPr>
          <w:rFonts w:asciiTheme="majorBidi" w:hAnsiTheme="majorBidi" w:cstheme="majorBidi"/>
          <w:color w:val="000000"/>
          <w:sz w:val="26"/>
          <w:szCs w:val="26"/>
          <w:lang w:val="en-GB" w:bidi="ar-LB"/>
        </w:rPr>
        <w:t xml:space="preserve">. More than 120 United Nations resolutions </w:t>
      </w:r>
      <w:r w:rsidR="004E655C" w:rsidRPr="00335000">
        <w:rPr>
          <w:rFonts w:asciiTheme="majorBidi" w:hAnsiTheme="majorBidi" w:cstheme="majorBidi"/>
          <w:color w:val="000000"/>
          <w:sz w:val="26"/>
          <w:szCs w:val="26"/>
          <w:lang w:val="en-GB" w:bidi="ar-LB"/>
        </w:rPr>
        <w:t>call</w:t>
      </w:r>
      <w:r w:rsidR="00A61C5E" w:rsidRPr="00335000">
        <w:rPr>
          <w:rFonts w:asciiTheme="majorBidi" w:hAnsiTheme="majorBidi" w:cstheme="majorBidi"/>
          <w:color w:val="000000"/>
          <w:sz w:val="26"/>
          <w:szCs w:val="26"/>
          <w:lang w:val="en-GB" w:bidi="ar-LB"/>
        </w:rPr>
        <w:t xml:space="preserve">ing for Palestinians’ right to return to their homes have failed to oblige “Israel” to implement those </w:t>
      </w:r>
      <w:r w:rsidRPr="00335000">
        <w:rPr>
          <w:rFonts w:asciiTheme="majorBidi" w:hAnsiTheme="majorBidi" w:cstheme="majorBidi"/>
          <w:color w:val="000000"/>
          <w:sz w:val="26"/>
          <w:szCs w:val="26"/>
          <w:lang w:val="en-GB" w:bidi="ar-LB"/>
        </w:rPr>
        <w:t>resolutions</w:t>
      </w:r>
      <w:r w:rsidR="0040751B" w:rsidRPr="00335000">
        <w:rPr>
          <w:rFonts w:asciiTheme="majorBidi" w:hAnsiTheme="majorBidi" w:cstheme="majorBidi"/>
          <w:color w:val="000000"/>
          <w:sz w:val="26"/>
          <w:szCs w:val="26"/>
          <w:lang w:val="en-GB" w:bidi="ar-LB"/>
        </w:rPr>
        <w:t>.</w:t>
      </w:r>
      <w:r w:rsidR="00465F7F" w:rsidRPr="00335000">
        <w:rPr>
          <w:rStyle w:val="FootnoteReference"/>
          <w:rFonts w:asciiTheme="majorBidi" w:hAnsiTheme="majorBidi" w:cstheme="majorBidi"/>
          <w:color w:val="000000"/>
          <w:sz w:val="26"/>
          <w:szCs w:val="26"/>
          <w:lang w:val="en-GB" w:bidi="ar-LB"/>
        </w:rPr>
        <w:footnoteReference w:id="13"/>
      </w:r>
    </w:p>
    <w:p w:rsidR="00EC197B" w:rsidRPr="00335000" w:rsidRDefault="00EC197B" w:rsidP="000B573C">
      <w:pPr>
        <w:spacing w:after="120" w:line="324" w:lineRule="auto"/>
        <w:ind w:left="360"/>
        <w:jc w:val="both"/>
        <w:rPr>
          <w:rFonts w:asciiTheme="majorBidi" w:hAnsiTheme="majorBidi" w:cstheme="majorBidi"/>
          <w:color w:val="000000"/>
          <w:sz w:val="26"/>
          <w:szCs w:val="26"/>
          <w:lang w:val="en-GB" w:bidi="ar-LB"/>
        </w:rPr>
      </w:pPr>
      <w:r w:rsidRPr="00335000">
        <w:rPr>
          <w:rFonts w:asciiTheme="majorBidi" w:hAnsiTheme="majorBidi" w:cstheme="majorBidi"/>
          <w:color w:val="000000"/>
          <w:spacing w:val="2"/>
          <w:sz w:val="26"/>
          <w:szCs w:val="26"/>
          <w:lang w:val="en-GB" w:bidi="ar-LB"/>
        </w:rPr>
        <w:t>Today, the problem of</w:t>
      </w:r>
      <w:r w:rsidR="004F5F8B" w:rsidRPr="00335000">
        <w:rPr>
          <w:rFonts w:asciiTheme="majorBidi" w:hAnsiTheme="majorBidi" w:cstheme="majorBidi"/>
          <w:color w:val="000000"/>
          <w:spacing w:val="2"/>
          <w:sz w:val="26"/>
          <w:szCs w:val="26"/>
          <w:lang w:val="en-GB" w:bidi="ar-LB"/>
        </w:rPr>
        <w:t xml:space="preserve"> the</w:t>
      </w:r>
      <w:r w:rsidRPr="00335000">
        <w:rPr>
          <w:rFonts w:asciiTheme="majorBidi" w:hAnsiTheme="majorBidi" w:cstheme="majorBidi"/>
          <w:color w:val="000000"/>
          <w:spacing w:val="2"/>
          <w:sz w:val="26"/>
          <w:szCs w:val="26"/>
          <w:lang w:val="en-GB" w:bidi="ar-LB"/>
        </w:rPr>
        <w:t xml:space="preserve"> Syrian refugees </w:t>
      </w:r>
      <w:r w:rsidR="00B87E8B" w:rsidRPr="00335000">
        <w:rPr>
          <w:rFonts w:asciiTheme="majorBidi" w:hAnsiTheme="majorBidi" w:cstheme="majorBidi"/>
          <w:color w:val="000000"/>
          <w:spacing w:val="2"/>
          <w:sz w:val="26"/>
          <w:szCs w:val="26"/>
          <w:lang w:val="en-GB" w:bidi="ar-LB"/>
        </w:rPr>
        <w:t xml:space="preserve">is clear, </w:t>
      </w:r>
      <w:r w:rsidR="00DB7CA4" w:rsidRPr="00335000">
        <w:rPr>
          <w:rFonts w:asciiTheme="majorBidi" w:hAnsiTheme="majorBidi" w:cstheme="majorBidi"/>
          <w:color w:val="000000"/>
          <w:spacing w:val="2"/>
          <w:sz w:val="26"/>
          <w:szCs w:val="26"/>
          <w:lang w:val="en-GB" w:bidi="ar-LB"/>
        </w:rPr>
        <w:t>as</w:t>
      </w:r>
      <w:r w:rsidR="00B87E8B" w:rsidRPr="00335000">
        <w:rPr>
          <w:rFonts w:asciiTheme="majorBidi" w:hAnsiTheme="majorBidi" w:cstheme="majorBidi"/>
          <w:color w:val="000000"/>
          <w:spacing w:val="2"/>
          <w:sz w:val="26"/>
          <w:szCs w:val="26"/>
          <w:lang w:val="en-GB" w:bidi="ar-LB"/>
        </w:rPr>
        <w:t xml:space="preserve"> a</w:t>
      </w:r>
      <w:r w:rsidRPr="00335000">
        <w:rPr>
          <w:rFonts w:asciiTheme="majorBidi" w:hAnsiTheme="majorBidi" w:cstheme="majorBidi"/>
          <w:color w:val="000000"/>
          <w:spacing w:val="2"/>
          <w:sz w:val="26"/>
          <w:szCs w:val="26"/>
          <w:lang w:val="en-GB" w:bidi="ar-LB"/>
        </w:rPr>
        <w:t xml:space="preserve">bout 12 million Syrians </w:t>
      </w:r>
      <w:proofErr w:type="gramStart"/>
      <w:r w:rsidRPr="00335000">
        <w:rPr>
          <w:rFonts w:asciiTheme="majorBidi" w:hAnsiTheme="majorBidi" w:cstheme="majorBidi"/>
          <w:color w:val="000000"/>
          <w:spacing w:val="2"/>
          <w:sz w:val="26"/>
          <w:szCs w:val="26"/>
          <w:lang w:val="en-GB" w:bidi="ar-LB"/>
        </w:rPr>
        <w:t>have been forced</w:t>
      </w:r>
      <w:proofErr w:type="gramEnd"/>
      <w:r w:rsidRPr="00335000">
        <w:rPr>
          <w:rFonts w:asciiTheme="majorBidi" w:hAnsiTheme="majorBidi" w:cstheme="majorBidi"/>
          <w:color w:val="000000"/>
          <w:spacing w:val="2"/>
          <w:sz w:val="26"/>
          <w:szCs w:val="26"/>
          <w:lang w:val="en-GB" w:bidi="ar-LB"/>
        </w:rPr>
        <w:t xml:space="preserve"> to </w:t>
      </w:r>
      <w:r w:rsidR="00B87E8B" w:rsidRPr="00335000">
        <w:rPr>
          <w:rFonts w:asciiTheme="majorBidi" w:hAnsiTheme="majorBidi" w:cstheme="majorBidi"/>
          <w:color w:val="000000"/>
          <w:spacing w:val="2"/>
          <w:sz w:val="26"/>
          <w:szCs w:val="26"/>
          <w:lang w:val="en-GB" w:bidi="ar-LB"/>
        </w:rPr>
        <w:t>leave their homes</w:t>
      </w:r>
      <w:r w:rsidRPr="00335000">
        <w:rPr>
          <w:rFonts w:asciiTheme="majorBidi" w:hAnsiTheme="majorBidi" w:cstheme="majorBidi"/>
          <w:color w:val="000000"/>
          <w:spacing w:val="2"/>
          <w:sz w:val="26"/>
          <w:szCs w:val="26"/>
          <w:lang w:val="en-GB" w:bidi="ar-LB"/>
        </w:rPr>
        <w:t xml:space="preserve">, seven million of them </w:t>
      </w:r>
      <w:r w:rsidR="00B87E8B" w:rsidRPr="00335000">
        <w:rPr>
          <w:rFonts w:asciiTheme="majorBidi" w:hAnsiTheme="majorBidi" w:cstheme="majorBidi"/>
          <w:color w:val="000000"/>
          <w:spacing w:val="6"/>
          <w:sz w:val="26"/>
          <w:szCs w:val="26"/>
          <w:lang w:val="en-GB" w:bidi="ar-LB"/>
        </w:rPr>
        <w:t xml:space="preserve">internally displaced and </w:t>
      </w:r>
      <w:r w:rsidRPr="00335000">
        <w:rPr>
          <w:rFonts w:asciiTheme="majorBidi" w:hAnsiTheme="majorBidi" w:cstheme="majorBidi"/>
          <w:color w:val="000000"/>
          <w:spacing w:val="6"/>
          <w:sz w:val="26"/>
          <w:szCs w:val="26"/>
          <w:lang w:val="en-GB" w:bidi="ar-LB"/>
        </w:rPr>
        <w:t xml:space="preserve">five million </w:t>
      </w:r>
      <w:r w:rsidR="00B87E8B" w:rsidRPr="00335000">
        <w:rPr>
          <w:rFonts w:asciiTheme="majorBidi" w:hAnsiTheme="majorBidi" w:cstheme="majorBidi"/>
          <w:color w:val="000000"/>
          <w:spacing w:val="6"/>
          <w:sz w:val="26"/>
          <w:szCs w:val="26"/>
          <w:lang w:val="en-GB" w:bidi="ar-LB"/>
        </w:rPr>
        <w:t>going abroad</w:t>
      </w:r>
      <w:r w:rsidRPr="00335000">
        <w:rPr>
          <w:rFonts w:asciiTheme="majorBidi" w:hAnsiTheme="majorBidi" w:cstheme="majorBidi"/>
          <w:color w:val="000000"/>
          <w:spacing w:val="6"/>
          <w:sz w:val="26"/>
          <w:szCs w:val="26"/>
          <w:lang w:val="en-GB" w:bidi="ar-LB"/>
        </w:rPr>
        <w:t>. There are about</w:t>
      </w:r>
      <w:r w:rsidRPr="00335000">
        <w:rPr>
          <w:rFonts w:asciiTheme="majorBidi" w:hAnsiTheme="majorBidi" w:cstheme="majorBidi"/>
          <w:color w:val="000000"/>
          <w:spacing w:val="2"/>
          <w:sz w:val="26"/>
          <w:szCs w:val="26"/>
          <w:lang w:val="en-GB" w:bidi="ar-LB"/>
        </w:rPr>
        <w:t xml:space="preserve"> 2.7 million</w:t>
      </w:r>
      <w:r w:rsidRPr="00335000">
        <w:rPr>
          <w:rFonts w:asciiTheme="majorBidi" w:hAnsiTheme="majorBidi" w:cstheme="majorBidi"/>
          <w:color w:val="000000"/>
          <w:sz w:val="26"/>
          <w:szCs w:val="26"/>
          <w:lang w:val="en-GB" w:bidi="ar-LB"/>
        </w:rPr>
        <w:t xml:space="preserve"> Afghan refugees </w:t>
      </w:r>
      <w:r w:rsidR="00D20A8D" w:rsidRPr="00335000">
        <w:rPr>
          <w:rFonts w:asciiTheme="majorBidi" w:hAnsiTheme="majorBidi" w:cstheme="majorBidi"/>
          <w:color w:val="000000"/>
          <w:sz w:val="26"/>
          <w:szCs w:val="26"/>
          <w:lang w:val="en-GB" w:bidi="ar-LB"/>
        </w:rPr>
        <w:t>living outside</w:t>
      </w:r>
      <w:r w:rsidRPr="00335000">
        <w:rPr>
          <w:rFonts w:asciiTheme="majorBidi" w:hAnsiTheme="majorBidi" w:cstheme="majorBidi"/>
          <w:color w:val="000000"/>
          <w:sz w:val="26"/>
          <w:szCs w:val="26"/>
          <w:lang w:val="en-GB" w:bidi="ar-LB"/>
        </w:rPr>
        <w:t xml:space="preserve"> their country, some 1.1 million Somali refugees, and more than half a million refugees </w:t>
      </w:r>
      <w:r w:rsidR="00C826EB" w:rsidRPr="00335000">
        <w:rPr>
          <w:rFonts w:asciiTheme="majorBidi" w:hAnsiTheme="majorBidi" w:cstheme="majorBidi"/>
          <w:color w:val="000000"/>
          <w:sz w:val="26"/>
          <w:szCs w:val="26"/>
          <w:lang w:val="en-GB" w:bidi="ar-LB"/>
        </w:rPr>
        <w:t xml:space="preserve">from </w:t>
      </w:r>
      <w:r w:rsidRPr="00335000">
        <w:rPr>
          <w:rFonts w:asciiTheme="majorBidi" w:hAnsiTheme="majorBidi" w:cstheme="majorBidi"/>
          <w:color w:val="000000"/>
          <w:sz w:val="26"/>
          <w:szCs w:val="26"/>
          <w:lang w:val="en-GB" w:bidi="ar-LB"/>
        </w:rPr>
        <w:t xml:space="preserve">Sudan and </w:t>
      </w:r>
      <w:r w:rsidR="00C826EB" w:rsidRPr="00335000">
        <w:rPr>
          <w:rFonts w:asciiTheme="majorBidi" w:hAnsiTheme="majorBidi" w:cstheme="majorBidi"/>
          <w:color w:val="000000"/>
          <w:sz w:val="26"/>
          <w:szCs w:val="26"/>
          <w:lang w:val="en-GB" w:bidi="ar-LB"/>
        </w:rPr>
        <w:t>South</w:t>
      </w:r>
      <w:r w:rsidRPr="00335000">
        <w:rPr>
          <w:rFonts w:asciiTheme="majorBidi" w:hAnsiTheme="majorBidi" w:cstheme="majorBidi"/>
          <w:color w:val="000000"/>
          <w:sz w:val="26"/>
          <w:szCs w:val="26"/>
          <w:lang w:val="en-GB" w:bidi="ar-LB"/>
        </w:rPr>
        <w:t xml:space="preserve"> Sudan. </w:t>
      </w:r>
      <w:r w:rsidR="00FF2B74" w:rsidRPr="00335000">
        <w:rPr>
          <w:rFonts w:asciiTheme="majorBidi" w:hAnsiTheme="majorBidi" w:cstheme="majorBidi"/>
          <w:color w:val="000000"/>
          <w:sz w:val="26"/>
          <w:szCs w:val="26"/>
          <w:lang w:val="en-GB" w:bidi="ar-LB"/>
        </w:rPr>
        <w:t>This</w:t>
      </w:r>
      <w:r w:rsidRPr="00335000">
        <w:rPr>
          <w:rFonts w:asciiTheme="majorBidi" w:hAnsiTheme="majorBidi" w:cstheme="majorBidi"/>
          <w:color w:val="000000"/>
          <w:sz w:val="26"/>
          <w:szCs w:val="26"/>
          <w:lang w:val="en-GB" w:bidi="ar-LB"/>
        </w:rPr>
        <w:t xml:space="preserve"> indicates that Muslim </w:t>
      </w:r>
      <w:r w:rsidR="00FF2B74" w:rsidRPr="00335000">
        <w:rPr>
          <w:rFonts w:asciiTheme="majorBidi" w:hAnsiTheme="majorBidi" w:cstheme="majorBidi"/>
          <w:color w:val="000000"/>
          <w:sz w:val="26"/>
          <w:szCs w:val="26"/>
          <w:lang w:val="en-GB" w:bidi="ar-LB"/>
        </w:rPr>
        <w:t>countries</w:t>
      </w:r>
      <w:r w:rsidRPr="00335000">
        <w:rPr>
          <w:rFonts w:asciiTheme="majorBidi" w:hAnsiTheme="majorBidi" w:cstheme="majorBidi"/>
          <w:color w:val="000000"/>
          <w:sz w:val="26"/>
          <w:szCs w:val="26"/>
          <w:lang w:val="en-GB" w:bidi="ar-LB"/>
        </w:rPr>
        <w:t xml:space="preserve"> are the most affected by the </w:t>
      </w:r>
      <w:r w:rsidR="00B51D01" w:rsidRPr="00335000">
        <w:rPr>
          <w:rFonts w:asciiTheme="majorBidi" w:hAnsiTheme="majorBidi" w:cstheme="majorBidi"/>
          <w:color w:val="000000"/>
          <w:sz w:val="26"/>
          <w:szCs w:val="26"/>
          <w:lang w:val="en-GB" w:bidi="ar-LB"/>
        </w:rPr>
        <w:t>refugee’s</w:t>
      </w:r>
      <w:r w:rsidR="007533C6" w:rsidRPr="00335000">
        <w:rPr>
          <w:rFonts w:asciiTheme="majorBidi" w:hAnsiTheme="majorBidi" w:cstheme="majorBidi"/>
          <w:color w:val="000000"/>
          <w:sz w:val="26"/>
          <w:szCs w:val="26"/>
          <w:lang w:val="en-GB" w:bidi="ar-LB"/>
        </w:rPr>
        <w:t xml:space="preserve"> </w:t>
      </w:r>
      <w:r w:rsidRPr="00335000">
        <w:rPr>
          <w:rFonts w:asciiTheme="majorBidi" w:hAnsiTheme="majorBidi" w:cstheme="majorBidi"/>
          <w:color w:val="000000"/>
          <w:sz w:val="26"/>
          <w:szCs w:val="26"/>
          <w:lang w:val="en-GB" w:bidi="ar-LB"/>
        </w:rPr>
        <w:t>problem</w:t>
      </w:r>
      <w:r w:rsidR="0040751B" w:rsidRPr="00335000">
        <w:rPr>
          <w:rFonts w:asciiTheme="majorBidi" w:hAnsiTheme="majorBidi" w:cstheme="majorBidi"/>
          <w:color w:val="000000"/>
          <w:sz w:val="26"/>
          <w:szCs w:val="26"/>
          <w:lang w:val="en-GB" w:bidi="ar-LB"/>
        </w:rPr>
        <w:t>.</w:t>
      </w:r>
      <w:r w:rsidR="00465F7F" w:rsidRPr="00335000">
        <w:rPr>
          <w:rStyle w:val="FootnoteReference"/>
          <w:rFonts w:asciiTheme="majorBidi" w:hAnsiTheme="majorBidi" w:cstheme="majorBidi"/>
          <w:color w:val="000000"/>
          <w:sz w:val="26"/>
          <w:szCs w:val="26"/>
          <w:lang w:val="en-GB" w:bidi="ar-LB"/>
        </w:rPr>
        <w:footnoteReference w:id="14"/>
      </w:r>
    </w:p>
    <w:p w:rsidR="00782342" w:rsidRPr="00335000" w:rsidRDefault="00585F04" w:rsidP="000B573C">
      <w:pPr>
        <w:spacing w:line="324" w:lineRule="auto"/>
        <w:ind w:left="360" w:hanging="360"/>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t>Seventh</w:t>
      </w:r>
      <w:r w:rsidR="00676D93"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w:t>
      </w:r>
      <w:r w:rsidR="005F26C3" w:rsidRPr="00335000">
        <w:rPr>
          <w:rFonts w:asciiTheme="majorBidi" w:hAnsiTheme="majorBidi" w:cstheme="majorBidi"/>
          <w:color w:val="000000"/>
          <w:sz w:val="26"/>
          <w:szCs w:val="26"/>
          <w:lang w:val="en-GB" w:bidi="ar-LB"/>
        </w:rPr>
        <w:t xml:space="preserve">Turkey tops the </w:t>
      </w:r>
      <w:r w:rsidR="00E60208" w:rsidRPr="00335000">
        <w:rPr>
          <w:rFonts w:asciiTheme="majorBidi" w:hAnsiTheme="majorBidi" w:cstheme="majorBidi"/>
          <w:color w:val="000000"/>
          <w:sz w:val="26"/>
          <w:szCs w:val="26"/>
          <w:lang w:val="en-GB" w:bidi="ar-LB"/>
        </w:rPr>
        <w:t xml:space="preserve">refugee host </w:t>
      </w:r>
      <w:r w:rsidR="00D20A8D" w:rsidRPr="00335000">
        <w:rPr>
          <w:rFonts w:asciiTheme="majorBidi" w:hAnsiTheme="majorBidi" w:cstheme="majorBidi"/>
          <w:color w:val="000000"/>
          <w:sz w:val="26"/>
          <w:szCs w:val="26"/>
          <w:lang w:val="en-GB" w:bidi="ar-LB"/>
        </w:rPr>
        <w:t>countries</w:t>
      </w:r>
      <w:r w:rsidR="00E60208" w:rsidRPr="00335000">
        <w:rPr>
          <w:rFonts w:asciiTheme="majorBidi" w:hAnsiTheme="majorBidi" w:cstheme="majorBidi"/>
          <w:color w:val="000000"/>
          <w:sz w:val="26"/>
          <w:szCs w:val="26"/>
          <w:lang w:val="en-GB" w:bidi="ar-LB"/>
        </w:rPr>
        <w:t xml:space="preserve"> with around 3 million refugees, followed by Pakistan with about 1.6 million, then Lebanon and Iran with around </w:t>
      </w:r>
      <w:r w:rsidR="007533C6" w:rsidRPr="00335000">
        <w:rPr>
          <w:rFonts w:asciiTheme="majorBidi" w:hAnsiTheme="majorBidi" w:cstheme="majorBidi"/>
          <w:color w:val="000000"/>
          <w:sz w:val="26"/>
          <w:szCs w:val="26"/>
          <w:lang w:val="en-GB" w:bidi="ar-LB"/>
        </w:rPr>
        <w:t>one</w:t>
      </w:r>
      <w:r w:rsidR="00A31264" w:rsidRPr="00335000">
        <w:rPr>
          <w:rFonts w:asciiTheme="majorBidi" w:hAnsiTheme="majorBidi" w:cstheme="majorBidi"/>
          <w:color w:val="000000"/>
          <w:sz w:val="26"/>
          <w:szCs w:val="26"/>
          <w:lang w:val="en-GB" w:bidi="ar-LB"/>
        </w:rPr>
        <w:t xml:space="preserve"> </w:t>
      </w:r>
      <w:r w:rsidR="00E60208" w:rsidRPr="00335000">
        <w:rPr>
          <w:rFonts w:asciiTheme="majorBidi" w:hAnsiTheme="majorBidi" w:cstheme="majorBidi"/>
          <w:color w:val="000000"/>
          <w:sz w:val="26"/>
          <w:szCs w:val="26"/>
          <w:lang w:val="en-GB" w:bidi="ar-LB"/>
        </w:rPr>
        <w:t>million each</w:t>
      </w:r>
      <w:r w:rsidR="00567379" w:rsidRPr="00335000">
        <w:rPr>
          <w:rFonts w:asciiTheme="majorBidi" w:hAnsiTheme="majorBidi" w:cstheme="majorBidi"/>
          <w:color w:val="000000"/>
          <w:sz w:val="26"/>
          <w:szCs w:val="26"/>
          <w:lang w:val="en-GB" w:bidi="ar-LB"/>
        </w:rPr>
        <w:t>.</w:t>
      </w:r>
      <w:r w:rsidR="00E60208" w:rsidRPr="00335000">
        <w:rPr>
          <w:rFonts w:asciiTheme="majorBidi" w:hAnsiTheme="majorBidi" w:cstheme="majorBidi"/>
          <w:color w:val="000000"/>
          <w:sz w:val="26"/>
          <w:szCs w:val="26"/>
          <w:lang w:val="en-GB" w:bidi="ar-LB"/>
        </w:rPr>
        <w:t xml:space="preserve"> </w:t>
      </w:r>
      <w:r w:rsidR="00D20A8D" w:rsidRPr="00335000">
        <w:rPr>
          <w:rFonts w:asciiTheme="majorBidi" w:hAnsiTheme="majorBidi" w:cstheme="majorBidi"/>
          <w:color w:val="000000"/>
          <w:sz w:val="26"/>
          <w:szCs w:val="26"/>
          <w:lang w:val="en-GB" w:bidi="ar-LB"/>
        </w:rPr>
        <w:t>Ethiopia</w:t>
      </w:r>
      <w:r w:rsidR="00C35AFF" w:rsidRPr="00335000">
        <w:rPr>
          <w:rFonts w:asciiTheme="majorBidi" w:hAnsiTheme="majorBidi" w:cstheme="majorBidi"/>
          <w:color w:val="000000"/>
          <w:sz w:val="26"/>
          <w:szCs w:val="26"/>
          <w:lang w:val="en-GB" w:bidi="ar-LB"/>
        </w:rPr>
        <w:t xml:space="preserve">, Jordan, Kenya, Uganda and Germany </w:t>
      </w:r>
      <w:r w:rsidR="00567379" w:rsidRPr="00335000">
        <w:rPr>
          <w:rFonts w:asciiTheme="majorBidi" w:hAnsiTheme="majorBidi" w:cstheme="majorBidi"/>
          <w:color w:val="000000"/>
          <w:sz w:val="26"/>
          <w:szCs w:val="26"/>
          <w:lang w:val="en-GB" w:bidi="ar-LB"/>
        </w:rPr>
        <w:t>rank third with around 0.5</w:t>
      </w:r>
      <w:r w:rsidR="0040751B">
        <w:rPr>
          <w:rFonts w:asciiTheme="majorBidi" w:hAnsiTheme="majorBidi" w:cstheme="majorBidi"/>
          <w:color w:val="000000"/>
          <w:sz w:val="26"/>
          <w:szCs w:val="26"/>
          <w:lang w:val="en-GB" w:bidi="ar-LB"/>
        </w:rPr>
        <w:t>–</w:t>
      </w:r>
      <w:r w:rsidR="00567379" w:rsidRPr="00335000">
        <w:rPr>
          <w:rFonts w:asciiTheme="majorBidi" w:hAnsiTheme="majorBidi" w:cstheme="majorBidi"/>
          <w:color w:val="000000"/>
          <w:sz w:val="26"/>
          <w:szCs w:val="26"/>
          <w:lang w:val="en-GB" w:bidi="ar-LB"/>
        </w:rPr>
        <w:t xml:space="preserve">0.7 </w:t>
      </w:r>
      <w:r w:rsidR="00D20A8D" w:rsidRPr="00335000">
        <w:rPr>
          <w:rFonts w:asciiTheme="majorBidi" w:hAnsiTheme="majorBidi" w:cstheme="majorBidi"/>
          <w:color w:val="000000"/>
          <w:sz w:val="26"/>
          <w:szCs w:val="26"/>
          <w:lang w:val="en-GB" w:bidi="ar-LB"/>
        </w:rPr>
        <w:t>million</w:t>
      </w:r>
      <w:r w:rsidR="00567379" w:rsidRPr="00335000">
        <w:rPr>
          <w:rFonts w:asciiTheme="majorBidi" w:hAnsiTheme="majorBidi" w:cstheme="majorBidi"/>
          <w:color w:val="000000"/>
          <w:sz w:val="26"/>
          <w:szCs w:val="26"/>
          <w:lang w:val="en-GB" w:bidi="ar-LB"/>
        </w:rPr>
        <w:t xml:space="preserve"> each.</w:t>
      </w:r>
      <w:r w:rsidR="00465F7F" w:rsidRPr="00335000">
        <w:rPr>
          <w:rStyle w:val="FootnoteReference"/>
          <w:rFonts w:asciiTheme="majorBidi" w:hAnsiTheme="majorBidi" w:cstheme="majorBidi"/>
          <w:color w:val="000000"/>
          <w:sz w:val="26"/>
          <w:szCs w:val="26"/>
          <w:lang w:val="en-GB" w:bidi="ar-LB"/>
        </w:rPr>
        <w:footnoteReference w:id="15"/>
      </w:r>
      <w:r w:rsidR="00567379" w:rsidRPr="00335000">
        <w:rPr>
          <w:rFonts w:asciiTheme="majorBidi" w:hAnsiTheme="majorBidi" w:cstheme="majorBidi"/>
          <w:color w:val="000000"/>
          <w:sz w:val="26"/>
          <w:szCs w:val="26"/>
          <w:lang w:val="en-GB" w:bidi="ar-LB"/>
        </w:rPr>
        <w:t xml:space="preserve"> This means that </w:t>
      </w:r>
      <w:r w:rsidR="00703773" w:rsidRPr="00335000">
        <w:rPr>
          <w:rFonts w:asciiTheme="majorBidi" w:hAnsiTheme="majorBidi" w:cstheme="majorBidi"/>
          <w:color w:val="000000"/>
          <w:sz w:val="26"/>
          <w:szCs w:val="26"/>
          <w:lang w:val="en-GB" w:bidi="ar-LB"/>
        </w:rPr>
        <w:t>third w</w:t>
      </w:r>
      <w:r w:rsidR="00567379" w:rsidRPr="00335000">
        <w:rPr>
          <w:rFonts w:asciiTheme="majorBidi" w:hAnsiTheme="majorBidi" w:cstheme="majorBidi"/>
          <w:color w:val="000000"/>
          <w:sz w:val="26"/>
          <w:szCs w:val="26"/>
          <w:lang w:val="en-GB" w:bidi="ar-LB"/>
        </w:rPr>
        <w:t xml:space="preserve">orld countries </w:t>
      </w:r>
      <w:proofErr w:type="gramStart"/>
      <w:r w:rsidR="00567379" w:rsidRPr="00335000">
        <w:rPr>
          <w:rFonts w:asciiTheme="majorBidi" w:hAnsiTheme="majorBidi" w:cstheme="majorBidi"/>
          <w:color w:val="000000"/>
          <w:sz w:val="26"/>
          <w:szCs w:val="26"/>
          <w:lang w:val="en-GB" w:bidi="ar-LB"/>
        </w:rPr>
        <w:t>bear the brunt</w:t>
      </w:r>
      <w:proofErr w:type="gramEnd"/>
      <w:r w:rsidR="00567379" w:rsidRPr="00335000">
        <w:rPr>
          <w:rFonts w:asciiTheme="majorBidi" w:hAnsiTheme="majorBidi" w:cstheme="majorBidi"/>
          <w:color w:val="000000"/>
          <w:sz w:val="26"/>
          <w:szCs w:val="26"/>
          <w:lang w:val="en-GB" w:bidi="ar-LB"/>
        </w:rPr>
        <w:t xml:space="preserve"> of hosting refugees, despite their limited resources. This is in contrast to what the Western propaganda is trying to portray</w:t>
      </w:r>
      <w:r w:rsidR="00795263" w:rsidRPr="00335000">
        <w:rPr>
          <w:rFonts w:asciiTheme="majorBidi" w:hAnsiTheme="majorBidi" w:cstheme="majorBidi"/>
          <w:color w:val="000000"/>
          <w:sz w:val="26"/>
          <w:szCs w:val="26"/>
          <w:lang w:val="en-GB" w:bidi="ar-LB"/>
        </w:rPr>
        <w:t>,</w:t>
      </w:r>
      <w:r w:rsidR="00567379" w:rsidRPr="00335000">
        <w:rPr>
          <w:rFonts w:asciiTheme="majorBidi" w:hAnsiTheme="majorBidi" w:cstheme="majorBidi"/>
          <w:color w:val="000000"/>
          <w:sz w:val="26"/>
          <w:szCs w:val="26"/>
          <w:lang w:val="en-GB" w:bidi="ar-LB"/>
        </w:rPr>
        <w:t xml:space="preserve"> </w:t>
      </w:r>
      <w:r w:rsidR="00257575" w:rsidRPr="00335000">
        <w:rPr>
          <w:rFonts w:asciiTheme="majorBidi" w:hAnsiTheme="majorBidi" w:cstheme="majorBidi"/>
          <w:color w:val="000000"/>
          <w:sz w:val="26"/>
          <w:szCs w:val="26"/>
          <w:lang w:val="en-GB" w:bidi="ar-LB"/>
        </w:rPr>
        <w:t>showing</w:t>
      </w:r>
      <w:r w:rsidR="00567379" w:rsidRPr="00335000">
        <w:rPr>
          <w:rFonts w:asciiTheme="majorBidi" w:hAnsiTheme="majorBidi" w:cstheme="majorBidi"/>
          <w:color w:val="000000"/>
          <w:sz w:val="26"/>
          <w:szCs w:val="26"/>
          <w:lang w:val="en-GB" w:bidi="ar-LB"/>
        </w:rPr>
        <w:t xml:space="preserve"> the waves of </w:t>
      </w:r>
      <w:r w:rsidR="00257575" w:rsidRPr="00335000">
        <w:rPr>
          <w:rFonts w:asciiTheme="majorBidi" w:hAnsiTheme="majorBidi" w:cstheme="majorBidi"/>
          <w:color w:val="000000"/>
          <w:sz w:val="26"/>
          <w:szCs w:val="26"/>
          <w:lang w:val="en-GB" w:bidi="ar-LB"/>
        </w:rPr>
        <w:t xml:space="preserve">incoming </w:t>
      </w:r>
      <w:r w:rsidR="00D20A8D" w:rsidRPr="00335000">
        <w:rPr>
          <w:rFonts w:asciiTheme="majorBidi" w:hAnsiTheme="majorBidi" w:cstheme="majorBidi"/>
          <w:color w:val="000000"/>
          <w:sz w:val="26"/>
          <w:szCs w:val="26"/>
          <w:lang w:val="en-GB" w:bidi="ar-LB"/>
        </w:rPr>
        <w:t>refugees and</w:t>
      </w:r>
      <w:r w:rsidR="00567379" w:rsidRPr="00335000">
        <w:rPr>
          <w:rFonts w:asciiTheme="majorBidi" w:hAnsiTheme="majorBidi" w:cstheme="majorBidi"/>
          <w:color w:val="000000"/>
          <w:sz w:val="26"/>
          <w:szCs w:val="26"/>
          <w:lang w:val="en-GB" w:bidi="ar-LB"/>
        </w:rPr>
        <w:t xml:space="preserve"> their</w:t>
      </w:r>
      <w:r w:rsidR="005D2A8E" w:rsidRPr="00335000">
        <w:rPr>
          <w:rFonts w:asciiTheme="majorBidi" w:hAnsiTheme="majorBidi" w:cstheme="majorBidi"/>
          <w:color w:val="000000"/>
          <w:sz w:val="26"/>
          <w:szCs w:val="26"/>
          <w:lang w:val="en-GB" w:bidi="ar-LB"/>
        </w:rPr>
        <w:t xml:space="preserve"> ensuing</w:t>
      </w:r>
      <w:r w:rsidR="00567379" w:rsidRPr="00335000">
        <w:rPr>
          <w:rFonts w:asciiTheme="majorBidi" w:hAnsiTheme="majorBidi" w:cstheme="majorBidi"/>
          <w:color w:val="000000"/>
          <w:sz w:val="26"/>
          <w:szCs w:val="26"/>
          <w:lang w:val="en-GB" w:bidi="ar-LB"/>
        </w:rPr>
        <w:t xml:space="preserve"> fears</w:t>
      </w:r>
      <w:r w:rsidR="00257575" w:rsidRPr="00335000">
        <w:rPr>
          <w:rFonts w:asciiTheme="majorBidi" w:hAnsiTheme="majorBidi" w:cstheme="majorBidi"/>
          <w:color w:val="000000"/>
          <w:sz w:val="26"/>
          <w:szCs w:val="26"/>
          <w:lang w:val="en-GB" w:bidi="ar-LB"/>
        </w:rPr>
        <w:t xml:space="preserve">, despite the fact that these migrants </w:t>
      </w:r>
      <w:r w:rsidR="00881F28" w:rsidRPr="00335000">
        <w:rPr>
          <w:rFonts w:asciiTheme="majorBidi" w:hAnsiTheme="majorBidi" w:cstheme="majorBidi"/>
          <w:color w:val="000000"/>
          <w:sz w:val="26"/>
          <w:szCs w:val="26"/>
          <w:lang w:val="en-GB" w:bidi="ar-LB"/>
        </w:rPr>
        <w:t xml:space="preserve">do not really affect their population </w:t>
      </w:r>
      <w:r w:rsidR="00D20A8D" w:rsidRPr="00335000">
        <w:rPr>
          <w:rFonts w:asciiTheme="majorBidi" w:hAnsiTheme="majorBidi" w:cstheme="majorBidi"/>
          <w:color w:val="000000"/>
          <w:sz w:val="26"/>
          <w:szCs w:val="26"/>
          <w:lang w:val="en-GB" w:bidi="ar-LB"/>
        </w:rPr>
        <w:t>structure</w:t>
      </w:r>
      <w:r w:rsidR="00881F28" w:rsidRPr="00335000">
        <w:rPr>
          <w:rFonts w:asciiTheme="majorBidi" w:hAnsiTheme="majorBidi" w:cstheme="majorBidi"/>
          <w:color w:val="000000"/>
          <w:sz w:val="26"/>
          <w:szCs w:val="26"/>
          <w:lang w:val="en-GB" w:bidi="ar-LB"/>
        </w:rPr>
        <w:t xml:space="preserve">, </w:t>
      </w:r>
      <w:r w:rsidR="00A22C15" w:rsidRPr="00335000">
        <w:rPr>
          <w:rFonts w:asciiTheme="majorBidi" w:hAnsiTheme="majorBidi" w:cstheme="majorBidi"/>
          <w:color w:val="000000"/>
          <w:sz w:val="26"/>
          <w:szCs w:val="26"/>
          <w:lang w:val="en-GB" w:bidi="ar-LB"/>
        </w:rPr>
        <w:t>rather</w:t>
      </w:r>
      <w:r w:rsidR="00795263" w:rsidRPr="00335000">
        <w:rPr>
          <w:rFonts w:asciiTheme="majorBidi" w:hAnsiTheme="majorBidi" w:cstheme="majorBidi"/>
          <w:color w:val="000000"/>
          <w:sz w:val="26"/>
          <w:szCs w:val="26"/>
          <w:lang w:val="en-GB" w:bidi="ar-LB"/>
        </w:rPr>
        <w:t>,</w:t>
      </w:r>
      <w:r w:rsidR="00A22C15" w:rsidRPr="00335000">
        <w:rPr>
          <w:rFonts w:asciiTheme="majorBidi" w:hAnsiTheme="majorBidi" w:cstheme="majorBidi"/>
          <w:color w:val="000000"/>
          <w:sz w:val="26"/>
          <w:szCs w:val="26"/>
          <w:lang w:val="en-GB" w:bidi="ar-LB"/>
        </w:rPr>
        <w:t xml:space="preserve"> these countries</w:t>
      </w:r>
      <w:r w:rsidR="00EF55A7" w:rsidRPr="00335000">
        <w:rPr>
          <w:rFonts w:asciiTheme="majorBidi" w:hAnsiTheme="majorBidi" w:cstheme="majorBidi"/>
          <w:color w:val="000000"/>
          <w:sz w:val="26"/>
          <w:szCs w:val="26"/>
          <w:lang w:val="en-GB" w:bidi="ar-LB"/>
        </w:rPr>
        <w:t xml:space="preserve"> benefit economically</w:t>
      </w:r>
      <w:r w:rsidR="000C792E" w:rsidRPr="00335000">
        <w:rPr>
          <w:rFonts w:asciiTheme="majorBidi" w:hAnsiTheme="majorBidi" w:cstheme="majorBidi"/>
          <w:color w:val="000000"/>
          <w:sz w:val="26"/>
          <w:szCs w:val="26"/>
          <w:lang w:val="en-GB" w:bidi="ar-LB"/>
        </w:rPr>
        <w:t>,</w:t>
      </w:r>
      <w:r w:rsidR="00EF55A7" w:rsidRPr="00335000">
        <w:rPr>
          <w:rFonts w:asciiTheme="majorBidi" w:hAnsiTheme="majorBidi" w:cstheme="majorBidi"/>
          <w:color w:val="000000"/>
          <w:sz w:val="26"/>
          <w:szCs w:val="26"/>
          <w:lang w:val="en-GB" w:bidi="ar-LB"/>
        </w:rPr>
        <w:t xml:space="preserve"> </w:t>
      </w:r>
      <w:proofErr w:type="gramStart"/>
      <w:r w:rsidR="00EF55A7" w:rsidRPr="00335000">
        <w:rPr>
          <w:rFonts w:asciiTheme="majorBidi" w:hAnsiTheme="majorBidi" w:cstheme="majorBidi"/>
          <w:color w:val="000000"/>
          <w:sz w:val="26"/>
          <w:szCs w:val="26"/>
          <w:lang w:val="en-GB" w:bidi="ar-LB"/>
        </w:rPr>
        <w:t>to a large extent</w:t>
      </w:r>
      <w:proofErr w:type="gramEnd"/>
      <w:r w:rsidR="000C792E" w:rsidRPr="00335000">
        <w:rPr>
          <w:rFonts w:asciiTheme="majorBidi" w:hAnsiTheme="majorBidi" w:cstheme="majorBidi"/>
          <w:color w:val="000000"/>
          <w:sz w:val="26"/>
          <w:szCs w:val="26"/>
          <w:lang w:val="en-GB" w:bidi="ar-LB"/>
        </w:rPr>
        <w:t>,</w:t>
      </w:r>
      <w:r w:rsidR="00EF55A7" w:rsidRPr="00335000">
        <w:rPr>
          <w:rFonts w:asciiTheme="majorBidi" w:hAnsiTheme="majorBidi" w:cstheme="majorBidi"/>
          <w:color w:val="000000"/>
          <w:sz w:val="26"/>
          <w:szCs w:val="26"/>
          <w:lang w:val="en-GB" w:bidi="ar-LB"/>
        </w:rPr>
        <w:t xml:space="preserve"> from the cheap young labour </w:t>
      </w:r>
      <w:r w:rsidR="00D20A8D" w:rsidRPr="00335000">
        <w:rPr>
          <w:rFonts w:asciiTheme="majorBidi" w:hAnsiTheme="majorBidi" w:cstheme="majorBidi"/>
          <w:color w:val="000000"/>
          <w:sz w:val="26"/>
          <w:szCs w:val="26"/>
          <w:lang w:val="en-GB" w:bidi="ar-LB"/>
        </w:rPr>
        <w:t>provided</w:t>
      </w:r>
      <w:r w:rsidR="00EF55A7" w:rsidRPr="00335000">
        <w:rPr>
          <w:rFonts w:asciiTheme="majorBidi" w:hAnsiTheme="majorBidi" w:cstheme="majorBidi"/>
          <w:color w:val="000000"/>
          <w:sz w:val="26"/>
          <w:szCs w:val="26"/>
          <w:lang w:val="en-GB" w:bidi="ar-LB"/>
        </w:rPr>
        <w:t xml:space="preserve"> by </w:t>
      </w:r>
      <w:r w:rsidR="0024751E" w:rsidRPr="00335000">
        <w:rPr>
          <w:rFonts w:asciiTheme="majorBidi" w:hAnsiTheme="majorBidi" w:cstheme="majorBidi"/>
          <w:color w:val="000000"/>
          <w:sz w:val="26"/>
          <w:szCs w:val="26"/>
          <w:lang w:val="en-GB" w:bidi="ar-LB"/>
        </w:rPr>
        <w:t xml:space="preserve">the </w:t>
      </w:r>
      <w:r w:rsidR="00D20A8D" w:rsidRPr="00335000">
        <w:rPr>
          <w:rFonts w:asciiTheme="majorBidi" w:hAnsiTheme="majorBidi" w:cstheme="majorBidi"/>
          <w:color w:val="000000"/>
          <w:sz w:val="26"/>
          <w:szCs w:val="26"/>
          <w:lang w:val="en-GB" w:bidi="ar-LB"/>
        </w:rPr>
        <w:t>refugees.</w:t>
      </w:r>
    </w:p>
    <w:p w:rsidR="00155902" w:rsidRPr="00335000" w:rsidRDefault="0024751E" w:rsidP="000B573C">
      <w:pPr>
        <w:spacing w:line="324" w:lineRule="auto"/>
        <w:ind w:left="360" w:hanging="360"/>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t>Eighth</w:t>
      </w:r>
      <w:r w:rsidR="00676D93" w:rsidRPr="00335000">
        <w:rPr>
          <w:rFonts w:asciiTheme="majorBidi" w:hAnsiTheme="majorBidi" w:cstheme="majorBidi"/>
          <w:color w:val="000000"/>
          <w:sz w:val="26"/>
          <w:szCs w:val="26"/>
          <w:lang w:val="en-GB" w:bidi="ar-LB"/>
        </w:rPr>
        <w:t>:</w:t>
      </w:r>
      <w:r w:rsidRPr="00335000">
        <w:rPr>
          <w:rFonts w:asciiTheme="majorBidi" w:hAnsiTheme="majorBidi" w:cstheme="majorBidi"/>
          <w:color w:val="000000"/>
          <w:sz w:val="26"/>
          <w:szCs w:val="26"/>
          <w:lang w:val="en-GB" w:bidi="ar-LB"/>
        </w:rPr>
        <w:t xml:space="preserve"> </w:t>
      </w:r>
      <w:r w:rsidR="00B517AD" w:rsidRPr="00335000">
        <w:rPr>
          <w:rFonts w:asciiTheme="majorBidi" w:hAnsiTheme="majorBidi" w:cstheme="majorBidi"/>
          <w:color w:val="000000"/>
          <w:sz w:val="26"/>
          <w:szCs w:val="26"/>
          <w:lang w:val="en-GB" w:bidi="ar-LB"/>
        </w:rPr>
        <w:t xml:space="preserve">Positive impact of immigration: </w:t>
      </w:r>
      <w:r w:rsidR="00F272B7" w:rsidRPr="00335000">
        <w:rPr>
          <w:rFonts w:asciiTheme="majorBidi" w:hAnsiTheme="majorBidi" w:cstheme="majorBidi"/>
          <w:color w:val="000000"/>
          <w:sz w:val="26"/>
          <w:szCs w:val="26"/>
          <w:lang w:val="en-GB" w:bidi="ar-LB"/>
        </w:rPr>
        <w:t xml:space="preserve">Some large and developed countries rose on the shoulders of immigrants and refugees, who established and developed new communities (though on the expenses of original people) such as the United States, Canada, Australia, </w:t>
      </w:r>
      <w:r w:rsidR="00B517AD" w:rsidRPr="00335000">
        <w:rPr>
          <w:rFonts w:asciiTheme="majorBidi" w:hAnsiTheme="majorBidi" w:cstheme="majorBidi"/>
          <w:color w:val="000000"/>
          <w:sz w:val="26"/>
          <w:szCs w:val="26"/>
          <w:lang w:val="en-GB" w:bidi="ar-LB"/>
        </w:rPr>
        <w:t>a</w:t>
      </w:r>
      <w:r w:rsidR="00F272B7" w:rsidRPr="00335000">
        <w:rPr>
          <w:rFonts w:asciiTheme="majorBidi" w:hAnsiTheme="majorBidi" w:cstheme="majorBidi"/>
          <w:color w:val="000000"/>
          <w:sz w:val="26"/>
          <w:szCs w:val="26"/>
          <w:lang w:val="en-GB" w:bidi="ar-LB"/>
        </w:rPr>
        <w:t>mong others.</w:t>
      </w:r>
      <w:r w:rsidR="00B517AD" w:rsidRPr="00335000">
        <w:rPr>
          <w:rFonts w:asciiTheme="majorBidi" w:hAnsiTheme="majorBidi" w:cstheme="majorBidi"/>
          <w:color w:val="000000"/>
          <w:sz w:val="26"/>
          <w:szCs w:val="26"/>
          <w:lang w:val="en-GB" w:bidi="ar-LB"/>
        </w:rPr>
        <w:t xml:space="preserve"> </w:t>
      </w:r>
    </w:p>
    <w:p w:rsidR="00D224C1" w:rsidRPr="00335000" w:rsidRDefault="00155902" w:rsidP="000B573C">
      <w:pPr>
        <w:spacing w:line="324" w:lineRule="auto"/>
        <w:ind w:left="360" w:hanging="76"/>
        <w:jc w:val="both"/>
        <w:rPr>
          <w:rFonts w:asciiTheme="majorBidi" w:hAnsiTheme="majorBidi" w:cstheme="majorBidi"/>
          <w:color w:val="000000"/>
          <w:sz w:val="26"/>
          <w:szCs w:val="26"/>
          <w:lang w:val="en"/>
        </w:rPr>
      </w:pPr>
      <w:r w:rsidRPr="00335000">
        <w:rPr>
          <w:rFonts w:asciiTheme="majorBidi" w:hAnsiTheme="majorBidi" w:cstheme="majorBidi"/>
          <w:color w:val="000000"/>
          <w:sz w:val="26"/>
          <w:szCs w:val="26"/>
          <w:lang w:val="en"/>
        </w:rPr>
        <w:t>Nicole Kidder, in her article on</w:t>
      </w:r>
      <w:r w:rsidRPr="00335000">
        <w:rPr>
          <w:rFonts w:asciiTheme="majorBidi" w:hAnsiTheme="majorBidi" w:cstheme="majorBidi"/>
          <w:color w:val="000000"/>
          <w:lang w:val="en"/>
        </w:rPr>
        <w:t xml:space="preserve"> </w:t>
      </w:r>
      <w:r w:rsidRPr="00335000">
        <w:rPr>
          <w:rFonts w:asciiTheme="majorBidi" w:hAnsiTheme="majorBidi" w:cstheme="majorBidi"/>
          <w:color w:val="000000"/>
          <w:sz w:val="26"/>
          <w:szCs w:val="26"/>
          <w:lang w:val="en"/>
        </w:rPr>
        <w:t>positive effects of immigration, explained that “</w:t>
      </w:r>
      <w:r w:rsidR="00D224C1" w:rsidRPr="00335000">
        <w:rPr>
          <w:rFonts w:asciiTheme="majorBidi" w:hAnsiTheme="majorBidi" w:cstheme="majorBidi"/>
          <w:color w:val="000000"/>
          <w:sz w:val="26"/>
          <w:szCs w:val="26"/>
          <w:lang w:val="en"/>
        </w:rPr>
        <w:t>The Hamilton Project</w:t>
      </w:r>
      <w:r w:rsidRPr="00335000">
        <w:rPr>
          <w:rFonts w:asciiTheme="majorBidi" w:hAnsiTheme="majorBidi" w:cstheme="majorBidi"/>
          <w:color w:val="000000"/>
          <w:sz w:val="26"/>
          <w:szCs w:val="26"/>
          <w:lang w:val="en"/>
        </w:rPr>
        <w:t>”</w:t>
      </w:r>
      <w:r w:rsidR="00D224C1" w:rsidRPr="00335000">
        <w:rPr>
          <w:rFonts w:asciiTheme="majorBidi" w:hAnsiTheme="majorBidi" w:cstheme="majorBidi"/>
          <w:color w:val="000000"/>
          <w:sz w:val="26"/>
          <w:szCs w:val="26"/>
          <w:lang w:val="en"/>
        </w:rPr>
        <w:t>,</w:t>
      </w:r>
      <w:r w:rsidR="00692DA5" w:rsidRPr="00335000">
        <w:rPr>
          <w:rFonts w:asciiTheme="majorBidi" w:hAnsiTheme="majorBidi" w:cstheme="majorBidi"/>
          <w:color w:val="000000"/>
          <w:sz w:val="26"/>
          <w:szCs w:val="26"/>
        </w:rPr>
        <w:t xml:space="preserve"> (which is an economic research group and think tank within the Brookings Institution, launched in 2006)</w:t>
      </w:r>
      <w:r w:rsidR="00D224C1" w:rsidRPr="00335000">
        <w:rPr>
          <w:rFonts w:asciiTheme="majorBidi" w:hAnsiTheme="majorBidi" w:cstheme="majorBidi"/>
          <w:color w:val="000000"/>
          <w:sz w:val="26"/>
          <w:szCs w:val="26"/>
          <w:lang w:val="en"/>
        </w:rPr>
        <w:t xml:space="preserve"> point to numerous benefits of immigration for both the destination country and those migrating. Positive arguments for global mobility include increased workforce productivity, a boost to economies, encouragement of innovation, promotion of tolerance and improved quality of life. </w:t>
      </w:r>
      <w:r w:rsidR="00692DA5" w:rsidRPr="00335000">
        <w:rPr>
          <w:rFonts w:asciiTheme="majorBidi" w:hAnsiTheme="majorBidi" w:cstheme="majorBidi"/>
          <w:color w:val="000000"/>
          <w:sz w:val="26"/>
          <w:szCs w:val="26"/>
          <w:lang w:val="en"/>
        </w:rPr>
        <w:t>It</w:t>
      </w:r>
      <w:r w:rsidRPr="00335000">
        <w:rPr>
          <w:rFonts w:asciiTheme="majorBidi" w:hAnsiTheme="majorBidi" w:cstheme="majorBidi"/>
          <w:color w:val="000000"/>
          <w:sz w:val="26"/>
          <w:szCs w:val="26"/>
          <w:lang w:val="en"/>
        </w:rPr>
        <w:t xml:space="preserve"> concluded</w:t>
      </w:r>
      <w:r w:rsidR="00D224C1" w:rsidRPr="00335000">
        <w:rPr>
          <w:rFonts w:asciiTheme="majorBidi" w:hAnsiTheme="majorBidi" w:cstheme="majorBidi"/>
          <w:color w:val="000000"/>
          <w:sz w:val="26"/>
          <w:szCs w:val="26"/>
          <w:lang w:val="en"/>
        </w:rPr>
        <w:t xml:space="preserve"> that immigrants complement rather than </w:t>
      </w:r>
      <w:r w:rsidR="00D224C1" w:rsidRPr="00335000">
        <w:rPr>
          <w:rFonts w:asciiTheme="majorBidi" w:hAnsiTheme="majorBidi" w:cstheme="majorBidi"/>
          <w:color w:val="000000"/>
          <w:sz w:val="26"/>
          <w:szCs w:val="26"/>
          <w:lang w:val="en"/>
        </w:rPr>
        <w:lastRenderedPageBreak/>
        <w:t>compete with the native workforce to support the economy and increase productivity.</w:t>
      </w:r>
      <w:r w:rsidR="00D224C1" w:rsidRPr="00335000">
        <w:rPr>
          <w:rStyle w:val="FootnoteReference"/>
          <w:rFonts w:asciiTheme="majorBidi" w:hAnsiTheme="majorBidi" w:cstheme="majorBidi"/>
          <w:color w:val="000000"/>
          <w:sz w:val="26"/>
          <w:szCs w:val="26"/>
          <w:lang w:val="en"/>
        </w:rPr>
        <w:footnoteReference w:id="16"/>
      </w:r>
    </w:p>
    <w:p w:rsidR="00D224C1" w:rsidRPr="00335000" w:rsidRDefault="00D224C1" w:rsidP="004D54D7">
      <w:pPr>
        <w:spacing w:line="312" w:lineRule="auto"/>
        <w:ind w:left="301"/>
        <w:jc w:val="both"/>
        <w:rPr>
          <w:rFonts w:asciiTheme="majorBidi" w:hAnsiTheme="majorBidi" w:cstheme="majorBidi"/>
          <w:color w:val="000000"/>
          <w:sz w:val="26"/>
          <w:szCs w:val="26"/>
          <w:lang w:val="en"/>
        </w:rPr>
      </w:pPr>
      <w:r w:rsidRPr="00335000">
        <w:rPr>
          <w:rFonts w:asciiTheme="majorBidi" w:hAnsiTheme="majorBidi" w:cstheme="majorBidi"/>
          <w:color w:val="000000"/>
          <w:sz w:val="26"/>
          <w:szCs w:val="26"/>
          <w:lang w:val="en"/>
        </w:rPr>
        <w:t xml:space="preserve">According to the Hamilton Project, most Western countries, such as Australia and Canada, have implemented policies that heavily favor economic and education factors when approving immigrants, believing this will enhance the national economy. Well-educated immigrants who possess specialized skills increase the talent pool, infusing a fresh perspective into their industries. The Hamilton Project notes that U.S. immigrants are 30 percent more likely to start a new business and three times more likely to file patents than American-born </w:t>
      </w:r>
      <w:proofErr w:type="gramStart"/>
      <w:r w:rsidRPr="00335000">
        <w:rPr>
          <w:rFonts w:asciiTheme="majorBidi" w:hAnsiTheme="majorBidi" w:cstheme="majorBidi"/>
          <w:color w:val="000000"/>
          <w:sz w:val="26"/>
          <w:szCs w:val="26"/>
          <w:lang w:val="en"/>
        </w:rPr>
        <w:t>citizens</w:t>
      </w:r>
      <w:proofErr w:type="gramEnd"/>
      <w:r w:rsidRPr="00335000">
        <w:rPr>
          <w:rFonts w:asciiTheme="majorBidi" w:hAnsiTheme="majorBidi" w:cstheme="majorBidi"/>
          <w:color w:val="000000"/>
          <w:sz w:val="26"/>
          <w:szCs w:val="26"/>
          <w:lang w:val="en"/>
        </w:rPr>
        <w:t xml:space="preserve">. Additionally, an analysis from the Partnership for a New American Economy found that </w:t>
      </w:r>
      <w:proofErr w:type="gramStart"/>
      <w:r w:rsidRPr="00335000">
        <w:rPr>
          <w:rFonts w:asciiTheme="majorBidi" w:hAnsiTheme="majorBidi" w:cstheme="majorBidi"/>
          <w:color w:val="000000"/>
          <w:sz w:val="26"/>
          <w:szCs w:val="26"/>
          <w:lang w:val="en"/>
        </w:rPr>
        <w:t>41 percent of the 2010 Fortune 500 companies in the U.S. were launched by immigrants or their children</w:t>
      </w:r>
      <w:proofErr w:type="gramEnd"/>
      <w:r w:rsidRPr="00335000">
        <w:rPr>
          <w:rFonts w:asciiTheme="majorBidi" w:hAnsiTheme="majorBidi" w:cstheme="majorBidi"/>
          <w:color w:val="000000"/>
          <w:sz w:val="26"/>
          <w:szCs w:val="26"/>
          <w:lang w:val="en"/>
        </w:rPr>
        <w:t>.</w:t>
      </w:r>
      <w:r w:rsidRPr="00335000">
        <w:rPr>
          <w:rStyle w:val="FootnoteReference"/>
          <w:rFonts w:asciiTheme="majorBidi" w:hAnsiTheme="majorBidi" w:cstheme="majorBidi"/>
          <w:color w:val="000000"/>
          <w:sz w:val="26"/>
          <w:szCs w:val="26"/>
          <w:lang w:val="en"/>
        </w:rPr>
        <w:footnoteReference w:id="17"/>
      </w:r>
    </w:p>
    <w:p w:rsidR="00B51D01" w:rsidRPr="00335000" w:rsidRDefault="00B51D01" w:rsidP="00955132">
      <w:pPr>
        <w:spacing w:line="312" w:lineRule="auto"/>
        <w:ind w:left="301"/>
        <w:jc w:val="both"/>
        <w:rPr>
          <w:rFonts w:asciiTheme="majorBidi" w:hAnsiTheme="majorBidi" w:cstheme="majorBidi"/>
          <w:color w:val="000000"/>
          <w:sz w:val="26"/>
          <w:szCs w:val="26"/>
        </w:rPr>
      </w:pPr>
      <w:r w:rsidRPr="00335000">
        <w:rPr>
          <w:rFonts w:asciiTheme="majorBidi" w:hAnsiTheme="majorBidi" w:cstheme="majorBidi"/>
          <w:color w:val="000000"/>
          <w:sz w:val="26"/>
          <w:szCs w:val="26"/>
        </w:rPr>
        <w:t xml:space="preserve">In the United States, immigrants have been founders of companies such as Google, Intel, PayPal, eBay, and Yahoo! In fact, skilled immigrants account for over half of Silicon Valley start-ups and over half of patents, even though they make up </w:t>
      </w:r>
      <w:r w:rsidR="00B34352" w:rsidRPr="00335000">
        <w:rPr>
          <w:rFonts w:asciiTheme="majorBidi" w:hAnsiTheme="majorBidi" w:cstheme="majorBidi"/>
          <w:color w:val="000000"/>
          <w:sz w:val="26"/>
          <w:szCs w:val="26"/>
        </w:rPr>
        <w:t>less than 15% of the population</w:t>
      </w:r>
      <w:r w:rsidRPr="00335000">
        <w:rPr>
          <w:rFonts w:asciiTheme="majorBidi" w:hAnsiTheme="majorBidi" w:cstheme="majorBidi"/>
          <w:color w:val="000000"/>
          <w:sz w:val="26"/>
          <w:szCs w:val="26"/>
        </w:rPr>
        <w:t>.</w:t>
      </w:r>
      <w:r w:rsidR="00955132" w:rsidRPr="00335000">
        <w:rPr>
          <w:rFonts w:asciiTheme="majorBidi" w:hAnsiTheme="majorBidi" w:cstheme="majorBidi"/>
          <w:color w:val="000000"/>
          <w:sz w:val="26"/>
          <w:szCs w:val="26"/>
        </w:rPr>
        <w:t xml:space="preserve"> </w:t>
      </w:r>
      <w:r w:rsidR="00B34352" w:rsidRPr="00335000">
        <w:rPr>
          <w:rFonts w:asciiTheme="majorBidi" w:hAnsiTheme="majorBidi" w:cstheme="majorBidi"/>
          <w:color w:val="000000"/>
          <w:sz w:val="26"/>
          <w:szCs w:val="26"/>
        </w:rPr>
        <w:t>It is amazing that r</w:t>
      </w:r>
      <w:r w:rsidRPr="00335000">
        <w:rPr>
          <w:rFonts w:asciiTheme="majorBidi" w:hAnsiTheme="majorBidi" w:cstheme="majorBidi"/>
          <w:color w:val="000000"/>
          <w:sz w:val="26"/>
          <w:szCs w:val="26"/>
        </w:rPr>
        <w:t>esearch on the net fiscal impact of immigration shows that immigrants contribute significantly more in taxes than the benefits and services they receive in return.</w:t>
      </w:r>
      <w:r w:rsidR="00B34352" w:rsidRPr="00335000">
        <w:rPr>
          <w:rFonts w:asciiTheme="majorBidi" w:hAnsiTheme="majorBidi" w:cstheme="majorBidi"/>
          <w:color w:val="000000"/>
          <w:sz w:val="26"/>
          <w:szCs w:val="26"/>
        </w:rPr>
        <w:t xml:space="preserve"> </w:t>
      </w:r>
      <w:hyperlink r:id="rId7" w:history="1">
        <w:r w:rsidR="00B34352" w:rsidRPr="00335000">
          <w:rPr>
            <w:rStyle w:val="Hyperlink"/>
            <w:rFonts w:asciiTheme="majorBidi" w:hAnsiTheme="majorBidi" w:cstheme="majorBidi"/>
            <w:color w:val="000000"/>
            <w:sz w:val="26"/>
            <w:szCs w:val="26"/>
            <w:u w:val="none"/>
          </w:rPr>
          <w:t>T</w:t>
        </w:r>
        <w:r w:rsidRPr="00335000">
          <w:rPr>
            <w:rStyle w:val="Hyperlink"/>
            <w:rFonts w:asciiTheme="majorBidi" w:hAnsiTheme="majorBidi" w:cstheme="majorBidi"/>
            <w:color w:val="000000"/>
            <w:sz w:val="26"/>
            <w:szCs w:val="26"/>
            <w:u w:val="none"/>
          </w:rPr>
          <w:t>he World Bank</w:t>
        </w:r>
      </w:hyperlink>
      <w:r w:rsidR="00B34352" w:rsidRPr="00335000">
        <w:rPr>
          <w:rFonts w:asciiTheme="majorBidi" w:hAnsiTheme="majorBidi" w:cstheme="majorBidi"/>
          <w:color w:val="000000"/>
          <w:sz w:val="26"/>
          <w:szCs w:val="26"/>
        </w:rPr>
        <w:t xml:space="preserve"> mentioned that </w:t>
      </w:r>
      <w:r w:rsidRPr="00335000">
        <w:rPr>
          <w:rFonts w:asciiTheme="majorBidi" w:hAnsiTheme="majorBidi" w:cstheme="majorBidi"/>
          <w:color w:val="000000"/>
          <w:sz w:val="26"/>
          <w:szCs w:val="26"/>
        </w:rPr>
        <w:t>increasing immigration by a margin equal to 3% of the workforce in developed countries would generate global economic gains of $356 billion.</w:t>
      </w:r>
      <w:r w:rsidR="00955132" w:rsidRPr="00335000">
        <w:rPr>
          <w:rFonts w:asciiTheme="majorBidi" w:hAnsiTheme="majorBidi" w:cstheme="majorBidi"/>
          <w:color w:val="000000"/>
          <w:sz w:val="26"/>
          <w:szCs w:val="26"/>
          <w:vertAlign w:val="superscript"/>
        </w:rPr>
        <w:footnoteReference w:id="18"/>
      </w:r>
    </w:p>
    <w:p w:rsidR="00B51D01" w:rsidRPr="00335000" w:rsidRDefault="00B34352" w:rsidP="00955132">
      <w:pPr>
        <w:spacing w:line="312" w:lineRule="auto"/>
        <w:ind w:left="301"/>
        <w:jc w:val="both"/>
        <w:rPr>
          <w:rFonts w:asciiTheme="majorBidi" w:hAnsiTheme="majorBidi" w:cstheme="majorBidi"/>
          <w:color w:val="000000"/>
          <w:sz w:val="26"/>
          <w:szCs w:val="26"/>
        </w:rPr>
      </w:pPr>
      <w:r w:rsidRPr="00335000">
        <w:rPr>
          <w:rFonts w:asciiTheme="majorBidi" w:hAnsiTheme="majorBidi" w:cstheme="majorBidi"/>
          <w:color w:val="000000"/>
          <w:spacing w:val="4"/>
          <w:sz w:val="26"/>
          <w:szCs w:val="26"/>
        </w:rPr>
        <w:t>Furthermore, as</w:t>
      </w:r>
      <w:r w:rsidR="00B51D01" w:rsidRPr="00335000">
        <w:rPr>
          <w:rFonts w:asciiTheme="majorBidi" w:hAnsiTheme="majorBidi" w:cstheme="majorBidi"/>
          <w:color w:val="000000"/>
          <w:spacing w:val="4"/>
          <w:sz w:val="26"/>
          <w:szCs w:val="26"/>
        </w:rPr>
        <w:t xml:space="preserve"> fertility </w:t>
      </w:r>
      <w:r w:rsidRPr="00335000">
        <w:rPr>
          <w:rFonts w:asciiTheme="majorBidi" w:hAnsiTheme="majorBidi" w:cstheme="majorBidi"/>
          <w:color w:val="000000"/>
          <w:spacing w:val="4"/>
          <w:sz w:val="26"/>
          <w:szCs w:val="26"/>
        </w:rPr>
        <w:t>is decreasing</w:t>
      </w:r>
      <w:r w:rsidR="00B51D01" w:rsidRPr="00335000">
        <w:rPr>
          <w:rFonts w:asciiTheme="majorBidi" w:hAnsiTheme="majorBidi" w:cstheme="majorBidi"/>
          <w:color w:val="000000"/>
          <w:spacing w:val="4"/>
          <w:sz w:val="26"/>
          <w:szCs w:val="26"/>
        </w:rPr>
        <w:t xml:space="preserve"> to below replacement levels in </w:t>
      </w:r>
      <w:r w:rsidR="00955132" w:rsidRPr="00335000">
        <w:rPr>
          <w:rFonts w:asciiTheme="majorBidi" w:hAnsiTheme="majorBidi" w:cstheme="majorBidi"/>
          <w:color w:val="000000"/>
          <w:spacing w:val="4"/>
          <w:sz w:val="26"/>
          <w:szCs w:val="26"/>
        </w:rPr>
        <w:t>several western countries</w:t>
      </w:r>
      <w:proofErr w:type="gramStart"/>
      <w:r w:rsidR="00955132" w:rsidRPr="00335000">
        <w:rPr>
          <w:rFonts w:asciiTheme="majorBidi" w:hAnsiTheme="majorBidi" w:cstheme="majorBidi"/>
          <w:color w:val="000000"/>
          <w:spacing w:val="4"/>
          <w:sz w:val="26"/>
          <w:szCs w:val="26"/>
        </w:rPr>
        <w:t>;</w:t>
      </w:r>
      <w:proofErr w:type="gramEnd"/>
      <w:r w:rsidR="00B51D01" w:rsidRPr="00335000">
        <w:rPr>
          <w:rFonts w:asciiTheme="majorBidi" w:hAnsiTheme="majorBidi" w:cstheme="majorBidi"/>
          <w:color w:val="000000"/>
          <w:spacing w:val="4"/>
          <w:sz w:val="26"/>
          <w:szCs w:val="26"/>
        </w:rPr>
        <w:t xml:space="preserve"> experts are predicting rapidly rising dependency ratios and a decline in the workforce</w:t>
      </w:r>
      <w:r w:rsidR="00B51D01" w:rsidRPr="00335000">
        <w:rPr>
          <w:rFonts w:asciiTheme="majorBidi" w:hAnsiTheme="majorBidi" w:cstheme="majorBidi"/>
          <w:color w:val="000000"/>
          <w:sz w:val="26"/>
          <w:szCs w:val="26"/>
        </w:rPr>
        <w:t>.</w:t>
      </w:r>
      <w:r w:rsidR="00B51D01" w:rsidRPr="00335000">
        <w:rPr>
          <w:rStyle w:val="FootnoteReference"/>
          <w:rFonts w:asciiTheme="majorBidi" w:hAnsiTheme="majorBidi" w:cstheme="majorBidi"/>
          <w:color w:val="000000"/>
          <w:sz w:val="26"/>
          <w:szCs w:val="26"/>
        </w:rPr>
        <w:footnoteReference w:id="19"/>
      </w:r>
      <w:r w:rsidR="00955132" w:rsidRPr="00335000">
        <w:rPr>
          <w:rFonts w:asciiTheme="majorBidi" w:hAnsiTheme="majorBidi" w:cstheme="majorBidi"/>
          <w:color w:val="000000"/>
          <w:sz w:val="26"/>
          <w:szCs w:val="26"/>
        </w:rPr>
        <w:t xml:space="preserve"> In this case, immigrants will play a vital role in providing </w:t>
      </w:r>
      <w:proofErr w:type="spellStart"/>
      <w:r w:rsidR="00955132" w:rsidRPr="00335000">
        <w:rPr>
          <w:rFonts w:asciiTheme="majorBidi" w:hAnsiTheme="majorBidi" w:cstheme="majorBidi"/>
          <w:color w:val="000000"/>
          <w:sz w:val="26"/>
          <w:szCs w:val="26"/>
        </w:rPr>
        <w:t>labour</w:t>
      </w:r>
      <w:proofErr w:type="spellEnd"/>
      <w:r w:rsidR="00955132" w:rsidRPr="00335000">
        <w:rPr>
          <w:rFonts w:asciiTheme="majorBidi" w:hAnsiTheme="majorBidi" w:cstheme="majorBidi"/>
          <w:color w:val="000000"/>
          <w:sz w:val="26"/>
          <w:szCs w:val="26"/>
        </w:rPr>
        <w:t xml:space="preserve"> and maintaining the progress of the societies.</w:t>
      </w:r>
    </w:p>
    <w:p w:rsidR="004D6CBC" w:rsidRPr="00335000" w:rsidRDefault="00F31A04" w:rsidP="004D54D7">
      <w:pPr>
        <w:spacing w:line="312" w:lineRule="auto"/>
        <w:ind w:left="301"/>
        <w:jc w:val="both"/>
        <w:rPr>
          <w:rFonts w:ascii="Times New Roman" w:eastAsia="Times New Roman" w:hAnsi="Times New Roman" w:cs="Simplified Arabic"/>
          <w:color w:val="000000"/>
          <w:sz w:val="26"/>
          <w:szCs w:val="26"/>
          <w:lang w:bidi="ar-LB"/>
        </w:rPr>
      </w:pPr>
      <w:r w:rsidRPr="00335000">
        <w:rPr>
          <w:rFonts w:ascii="Times New Roman" w:eastAsia="Times New Roman" w:hAnsi="Times New Roman" w:cs="Simplified Arabic"/>
          <w:color w:val="000000"/>
          <w:sz w:val="26"/>
          <w:szCs w:val="26"/>
          <w:lang w:bidi="ar-LB"/>
        </w:rPr>
        <w:t xml:space="preserve">As a positive example of </w:t>
      </w:r>
      <w:r w:rsidR="00334AF4" w:rsidRPr="00335000">
        <w:rPr>
          <w:rFonts w:ascii="Times New Roman" w:eastAsia="Times New Roman" w:hAnsi="Times New Roman" w:cs="Simplified Arabic"/>
          <w:color w:val="000000"/>
          <w:sz w:val="26"/>
          <w:szCs w:val="26"/>
          <w:lang w:bidi="ar-LB"/>
        </w:rPr>
        <w:t>refugee’s</w:t>
      </w:r>
      <w:r w:rsidRPr="00335000">
        <w:rPr>
          <w:rFonts w:ascii="Times New Roman" w:eastAsia="Times New Roman" w:hAnsi="Times New Roman" w:cs="Simplified Arabic"/>
          <w:color w:val="000000"/>
          <w:sz w:val="26"/>
          <w:szCs w:val="26"/>
          <w:lang w:bidi="ar-LB"/>
        </w:rPr>
        <w:t xml:space="preserve"> contributions to the development of Arab and Muslim countries, i</w:t>
      </w:r>
      <w:r w:rsidR="008909E4" w:rsidRPr="00335000">
        <w:rPr>
          <w:rFonts w:ascii="Times New Roman" w:eastAsia="Times New Roman" w:hAnsi="Times New Roman" w:cs="Simplified Arabic"/>
          <w:color w:val="000000"/>
          <w:sz w:val="26"/>
          <w:szCs w:val="26"/>
          <w:lang w:bidi="ar-LB"/>
        </w:rPr>
        <w:t xml:space="preserve">t is worth noting that the </w:t>
      </w:r>
      <w:r w:rsidRPr="00335000">
        <w:rPr>
          <w:rFonts w:ascii="Times New Roman" w:eastAsia="Times New Roman" w:hAnsi="Times New Roman" w:cs="Simplified Arabic"/>
          <w:color w:val="000000"/>
          <w:sz w:val="26"/>
          <w:szCs w:val="26"/>
          <w:lang w:bidi="ar-LB"/>
        </w:rPr>
        <w:t>Palestinians,</w:t>
      </w:r>
      <w:r w:rsidR="008909E4" w:rsidRPr="00335000">
        <w:rPr>
          <w:rFonts w:ascii="Times New Roman" w:eastAsia="Times New Roman" w:hAnsi="Times New Roman" w:cs="Simplified Arabic"/>
          <w:color w:val="000000"/>
          <w:sz w:val="26"/>
          <w:szCs w:val="26"/>
          <w:lang w:bidi="ar-LB"/>
        </w:rPr>
        <w:t xml:space="preserve"> who took refuge in </w:t>
      </w:r>
      <w:r w:rsidR="008909E4" w:rsidRPr="00335000">
        <w:rPr>
          <w:rFonts w:asciiTheme="majorBidi" w:hAnsiTheme="majorBidi" w:cstheme="majorBidi"/>
          <w:color w:val="000000"/>
          <w:sz w:val="26"/>
          <w:szCs w:val="26"/>
        </w:rPr>
        <w:t>Lebanon</w:t>
      </w:r>
      <w:r w:rsidR="008909E4" w:rsidRPr="00335000">
        <w:rPr>
          <w:rFonts w:ascii="Times New Roman" w:eastAsia="Times New Roman" w:hAnsi="Times New Roman" w:cs="Simplified Arabic"/>
          <w:color w:val="000000"/>
          <w:sz w:val="26"/>
          <w:szCs w:val="26"/>
          <w:lang w:bidi="ar-LB"/>
        </w:rPr>
        <w:t xml:space="preserve"> after the 1948 war, carried around </w:t>
      </w:r>
      <w:r w:rsidR="008909E4" w:rsidRPr="00335000">
        <w:rPr>
          <w:rFonts w:ascii="Times New Roman" w:eastAsia="Times New Roman" w:hAnsi="Times New Roman" w:cs="Times New Roman"/>
          <w:color w:val="000000"/>
          <w:sz w:val="26"/>
          <w:szCs w:val="26"/>
          <w:lang w:bidi="ar-LB"/>
        </w:rPr>
        <w:t>£</w:t>
      </w:r>
      <w:r w:rsidR="008909E4" w:rsidRPr="00335000">
        <w:rPr>
          <w:rFonts w:ascii="Times New Roman" w:eastAsia="Times New Roman" w:hAnsi="Times New Roman" w:cs="Simplified Arabic"/>
          <w:color w:val="000000"/>
          <w:sz w:val="26"/>
          <w:szCs w:val="26"/>
          <w:lang w:bidi="ar-LB"/>
        </w:rPr>
        <w:t xml:space="preserve">150 million, which is equivalent these days to $15 billion according to some estimates. They also contributed to the Lebanese economic growth, at a time when the Zionists took control of the </w:t>
      </w:r>
      <w:r w:rsidR="008909E4" w:rsidRPr="00335000">
        <w:rPr>
          <w:rFonts w:ascii="Times New Roman" w:eastAsia="Times New Roman" w:hAnsi="Times New Roman" w:cs="Simplified Arabic"/>
          <w:color w:val="000000"/>
          <w:sz w:val="26"/>
          <w:szCs w:val="26"/>
          <w:lang w:bidi="ar-LB"/>
        </w:rPr>
        <w:lastRenderedPageBreak/>
        <w:t xml:space="preserve">port of Haifa and </w:t>
      </w:r>
      <w:proofErr w:type="spellStart"/>
      <w:r w:rsidR="008909E4" w:rsidRPr="00335000">
        <w:rPr>
          <w:rFonts w:ascii="Times New Roman" w:eastAsia="Times New Roman" w:hAnsi="Times New Roman" w:cs="Simplified Arabic"/>
          <w:color w:val="000000"/>
          <w:sz w:val="26"/>
          <w:szCs w:val="26"/>
          <w:lang w:bidi="ar-LB"/>
        </w:rPr>
        <w:t>Lod</w:t>
      </w:r>
      <w:proofErr w:type="spellEnd"/>
      <w:r w:rsidR="008909E4" w:rsidRPr="00335000">
        <w:rPr>
          <w:rFonts w:ascii="Times New Roman" w:eastAsia="Times New Roman" w:hAnsi="Times New Roman" w:cs="Simplified Arabic"/>
          <w:color w:val="000000"/>
          <w:sz w:val="26"/>
          <w:szCs w:val="26"/>
          <w:lang w:bidi="ar-LB"/>
        </w:rPr>
        <w:t xml:space="preserve"> airport, and the focus shifted to the port of Beirut and its airport.</w:t>
      </w:r>
      <w:r w:rsidRPr="00335000">
        <w:rPr>
          <w:rStyle w:val="FootnoteReference"/>
          <w:rFonts w:ascii="Times New Roman" w:eastAsia="Times New Roman" w:hAnsi="Times New Roman" w:cs="Simplified Arabic"/>
          <w:color w:val="000000"/>
          <w:sz w:val="26"/>
          <w:szCs w:val="26"/>
          <w:lang w:bidi="ar-LB"/>
        </w:rPr>
        <w:footnoteReference w:id="20"/>
      </w:r>
    </w:p>
    <w:p w:rsidR="008909E4" w:rsidRPr="00335000" w:rsidRDefault="008909E4" w:rsidP="004D54D7">
      <w:pPr>
        <w:spacing w:line="312" w:lineRule="auto"/>
        <w:ind w:left="301"/>
        <w:jc w:val="both"/>
        <w:rPr>
          <w:rFonts w:ascii="Times New Roman" w:eastAsia="Times New Roman" w:hAnsi="Times New Roman" w:cs="Simplified Arabic"/>
          <w:color w:val="000000"/>
          <w:sz w:val="26"/>
          <w:szCs w:val="26"/>
          <w:lang w:bidi="ar-LB"/>
        </w:rPr>
      </w:pPr>
      <w:proofErr w:type="gramStart"/>
      <w:r w:rsidRPr="00335000">
        <w:rPr>
          <w:rFonts w:ascii="Times New Roman" w:eastAsia="Times New Roman" w:hAnsi="Times New Roman" w:cs="Simplified Arabic"/>
          <w:color w:val="000000"/>
          <w:sz w:val="26"/>
          <w:szCs w:val="26"/>
          <w:lang w:bidi="ar-LB"/>
        </w:rPr>
        <w:t xml:space="preserve">Many Palestinians played a major role in the prosperity of Lebanon such as Yusuf </w:t>
      </w:r>
      <w:proofErr w:type="spellStart"/>
      <w:r w:rsidRPr="00335000">
        <w:rPr>
          <w:rFonts w:ascii="Times New Roman" w:eastAsia="Times New Roman" w:hAnsi="Times New Roman" w:cs="Simplified Arabic"/>
          <w:color w:val="000000"/>
          <w:sz w:val="26"/>
          <w:szCs w:val="26"/>
          <w:lang w:bidi="ar-LB"/>
        </w:rPr>
        <w:t>Beidas</w:t>
      </w:r>
      <w:proofErr w:type="spellEnd"/>
      <w:r w:rsidRPr="00335000">
        <w:rPr>
          <w:rFonts w:ascii="Times New Roman" w:eastAsia="Times New Roman" w:hAnsi="Times New Roman" w:cs="Simplified Arabic"/>
          <w:color w:val="000000"/>
          <w:sz w:val="26"/>
          <w:szCs w:val="26"/>
          <w:lang w:bidi="ar-LB"/>
        </w:rPr>
        <w:t xml:space="preserve">, founder of Intra Bank, Middle East Airlines and </w:t>
      </w:r>
      <w:proofErr w:type="spellStart"/>
      <w:r w:rsidRPr="00335000">
        <w:rPr>
          <w:rFonts w:ascii="Times New Roman" w:eastAsia="Times New Roman" w:hAnsi="Times New Roman" w:cs="Simplified Arabic"/>
          <w:color w:val="000000"/>
          <w:sz w:val="26"/>
          <w:szCs w:val="26"/>
          <w:lang w:bidi="ar-LB"/>
        </w:rPr>
        <w:t>Baalbeck</w:t>
      </w:r>
      <w:proofErr w:type="spellEnd"/>
      <w:r w:rsidRPr="00335000">
        <w:rPr>
          <w:rFonts w:ascii="Times New Roman" w:eastAsia="Times New Roman" w:hAnsi="Times New Roman" w:cs="Simplified Arabic"/>
          <w:color w:val="000000"/>
          <w:sz w:val="26"/>
          <w:szCs w:val="26"/>
          <w:lang w:bidi="ar-LB"/>
        </w:rPr>
        <w:t xml:space="preserve"> Studios; </w:t>
      </w:r>
      <w:proofErr w:type="spellStart"/>
      <w:r w:rsidRPr="00335000">
        <w:rPr>
          <w:rFonts w:ascii="Times New Roman" w:eastAsia="Times New Roman" w:hAnsi="Times New Roman" w:cs="Simplified Arabic"/>
          <w:color w:val="000000"/>
          <w:sz w:val="26"/>
          <w:szCs w:val="26"/>
          <w:lang w:bidi="ar-LB"/>
        </w:rPr>
        <w:t>Hasib</w:t>
      </w:r>
      <w:proofErr w:type="spellEnd"/>
      <w:r w:rsidRPr="00335000">
        <w:rPr>
          <w:rFonts w:ascii="Times New Roman" w:eastAsia="Times New Roman" w:hAnsi="Times New Roman" w:cs="Simplified Arabic"/>
          <w:color w:val="000000"/>
          <w:sz w:val="26"/>
          <w:szCs w:val="26"/>
          <w:lang w:bidi="ar-LB"/>
        </w:rPr>
        <w:t xml:space="preserve"> </w:t>
      </w:r>
      <w:proofErr w:type="spellStart"/>
      <w:r w:rsidRPr="00335000">
        <w:rPr>
          <w:rFonts w:ascii="Times New Roman" w:eastAsia="Times New Roman" w:hAnsi="Times New Roman" w:cs="Simplified Arabic"/>
          <w:color w:val="000000"/>
          <w:sz w:val="26"/>
          <w:szCs w:val="26"/>
          <w:lang w:bidi="ar-LB"/>
        </w:rPr>
        <w:t>Sabbagh</w:t>
      </w:r>
      <w:proofErr w:type="spellEnd"/>
      <w:r w:rsidRPr="00335000">
        <w:rPr>
          <w:rFonts w:ascii="Times New Roman" w:eastAsia="Times New Roman" w:hAnsi="Times New Roman" w:cs="Simplified Arabic"/>
          <w:color w:val="000000"/>
          <w:sz w:val="26"/>
          <w:szCs w:val="26"/>
          <w:lang w:bidi="ar-LB"/>
        </w:rPr>
        <w:t xml:space="preserve"> and Said </w:t>
      </w:r>
      <w:proofErr w:type="spellStart"/>
      <w:r w:rsidRPr="00335000">
        <w:rPr>
          <w:rFonts w:ascii="Times New Roman" w:eastAsia="Times New Roman" w:hAnsi="Times New Roman" w:cs="Simplified Arabic"/>
          <w:color w:val="000000"/>
          <w:sz w:val="26"/>
          <w:szCs w:val="26"/>
          <w:lang w:bidi="ar-LB"/>
        </w:rPr>
        <w:t>Khoury</w:t>
      </w:r>
      <w:proofErr w:type="spellEnd"/>
      <w:r w:rsidRPr="00335000">
        <w:rPr>
          <w:rFonts w:ascii="Times New Roman" w:eastAsia="Times New Roman" w:hAnsi="Times New Roman" w:cs="Simplified Arabic"/>
          <w:color w:val="000000"/>
          <w:sz w:val="26"/>
          <w:szCs w:val="26"/>
          <w:lang w:bidi="ar-LB"/>
        </w:rPr>
        <w:t xml:space="preserve">, founders of Consolidated Contractors Company (CCC); </w:t>
      </w:r>
      <w:proofErr w:type="spellStart"/>
      <w:r w:rsidRPr="00335000">
        <w:rPr>
          <w:rFonts w:ascii="Times New Roman" w:eastAsia="Times New Roman" w:hAnsi="Times New Roman" w:cs="Simplified Arabic"/>
          <w:color w:val="000000"/>
          <w:sz w:val="26"/>
          <w:szCs w:val="26"/>
          <w:lang w:bidi="ar-LB"/>
        </w:rPr>
        <w:t>Rifaat</w:t>
      </w:r>
      <w:proofErr w:type="spellEnd"/>
      <w:r w:rsidRPr="00335000">
        <w:rPr>
          <w:rFonts w:ascii="Times New Roman" w:eastAsia="Times New Roman" w:hAnsi="Times New Roman" w:cs="Simplified Arabic"/>
          <w:color w:val="000000"/>
          <w:sz w:val="26"/>
          <w:szCs w:val="26"/>
          <w:lang w:bidi="ar-LB"/>
        </w:rPr>
        <w:t xml:space="preserve"> </w:t>
      </w:r>
      <w:proofErr w:type="spellStart"/>
      <w:r w:rsidRPr="00335000">
        <w:rPr>
          <w:rFonts w:ascii="Times New Roman" w:eastAsia="Times New Roman" w:hAnsi="Times New Roman" w:cs="Simplified Arabic"/>
          <w:color w:val="000000"/>
          <w:sz w:val="26"/>
          <w:szCs w:val="26"/>
          <w:lang w:bidi="ar-LB"/>
        </w:rPr>
        <w:t>Nimer</w:t>
      </w:r>
      <w:proofErr w:type="spellEnd"/>
      <w:r w:rsidRPr="00335000">
        <w:rPr>
          <w:rFonts w:ascii="Times New Roman" w:eastAsia="Times New Roman" w:hAnsi="Times New Roman" w:cs="Simplified Arabic"/>
          <w:color w:val="000000"/>
          <w:sz w:val="26"/>
          <w:szCs w:val="26"/>
          <w:lang w:bidi="ar-LB"/>
        </w:rPr>
        <w:t xml:space="preserve">, founder of Arab Union Bank, and then </w:t>
      </w:r>
      <w:proofErr w:type="spellStart"/>
      <w:r w:rsidRPr="00335000">
        <w:rPr>
          <w:rFonts w:ascii="Times New Roman" w:eastAsia="Times New Roman" w:hAnsi="Times New Roman" w:cs="Simplified Arabic"/>
          <w:color w:val="000000"/>
          <w:sz w:val="26"/>
          <w:szCs w:val="26"/>
          <w:lang w:bidi="ar-LB"/>
        </w:rPr>
        <w:t>Banque</w:t>
      </w:r>
      <w:proofErr w:type="spellEnd"/>
      <w:r w:rsidRPr="00335000">
        <w:rPr>
          <w:rFonts w:ascii="Times New Roman" w:eastAsia="Times New Roman" w:hAnsi="Times New Roman" w:cs="Simplified Arabic"/>
          <w:color w:val="000000"/>
          <w:sz w:val="26"/>
          <w:szCs w:val="26"/>
          <w:lang w:bidi="ar-LB"/>
        </w:rPr>
        <w:t xml:space="preserve"> de </w:t>
      </w:r>
      <w:proofErr w:type="spellStart"/>
      <w:r w:rsidRPr="00335000">
        <w:rPr>
          <w:rFonts w:ascii="Times New Roman" w:eastAsia="Times New Roman" w:hAnsi="Times New Roman" w:cs="Simplified Arabic"/>
          <w:color w:val="000000"/>
          <w:sz w:val="26"/>
          <w:szCs w:val="26"/>
          <w:lang w:bidi="ar-LB"/>
        </w:rPr>
        <w:t>Beyrouth</w:t>
      </w:r>
      <w:proofErr w:type="spellEnd"/>
      <w:r w:rsidRPr="00335000">
        <w:rPr>
          <w:rFonts w:ascii="Times New Roman" w:eastAsia="Times New Roman" w:hAnsi="Times New Roman" w:cs="Simplified Arabic"/>
          <w:color w:val="000000"/>
          <w:sz w:val="26"/>
          <w:szCs w:val="26"/>
          <w:lang w:bidi="ar-LB"/>
        </w:rPr>
        <w:t xml:space="preserve"> pour le Commerce; </w:t>
      </w:r>
      <w:proofErr w:type="spellStart"/>
      <w:r w:rsidRPr="00335000">
        <w:rPr>
          <w:rFonts w:ascii="Times New Roman" w:eastAsia="Times New Roman" w:hAnsi="Times New Roman" w:cs="Simplified Arabic"/>
          <w:color w:val="000000"/>
          <w:sz w:val="26"/>
          <w:szCs w:val="26"/>
          <w:lang w:bidi="ar-LB"/>
        </w:rPr>
        <w:t>Basim</w:t>
      </w:r>
      <w:proofErr w:type="spellEnd"/>
      <w:r w:rsidRPr="00335000">
        <w:rPr>
          <w:rFonts w:ascii="Times New Roman" w:eastAsia="Times New Roman" w:hAnsi="Times New Roman" w:cs="Simplified Arabic"/>
          <w:color w:val="000000"/>
          <w:sz w:val="26"/>
          <w:szCs w:val="26"/>
          <w:lang w:bidi="ar-LB"/>
        </w:rPr>
        <w:t xml:space="preserve"> </w:t>
      </w:r>
      <w:proofErr w:type="spellStart"/>
      <w:r w:rsidRPr="00335000">
        <w:rPr>
          <w:rFonts w:ascii="Times New Roman" w:eastAsia="Times New Roman" w:hAnsi="Times New Roman" w:cs="Simplified Arabic"/>
          <w:color w:val="000000"/>
          <w:sz w:val="26"/>
          <w:szCs w:val="26"/>
          <w:lang w:bidi="ar-LB"/>
        </w:rPr>
        <w:t>Faris</w:t>
      </w:r>
      <w:proofErr w:type="spellEnd"/>
      <w:r w:rsidRPr="00335000">
        <w:rPr>
          <w:rFonts w:ascii="Times New Roman" w:eastAsia="Times New Roman" w:hAnsi="Times New Roman" w:cs="Simplified Arabic"/>
          <w:color w:val="000000"/>
          <w:sz w:val="26"/>
          <w:szCs w:val="26"/>
          <w:lang w:bidi="ar-LB"/>
        </w:rPr>
        <w:t xml:space="preserve"> and </w:t>
      </w:r>
      <w:proofErr w:type="spellStart"/>
      <w:r w:rsidRPr="00335000">
        <w:rPr>
          <w:rFonts w:ascii="Times New Roman" w:eastAsia="Times New Roman" w:hAnsi="Times New Roman" w:cs="Simplified Arabic"/>
          <w:color w:val="000000"/>
          <w:sz w:val="26"/>
          <w:szCs w:val="26"/>
          <w:lang w:bidi="ar-LB"/>
        </w:rPr>
        <w:t>Badr</w:t>
      </w:r>
      <w:proofErr w:type="spellEnd"/>
      <w:r w:rsidRPr="00335000">
        <w:rPr>
          <w:rFonts w:ascii="Times New Roman" w:eastAsia="Times New Roman" w:hAnsi="Times New Roman" w:cs="Simplified Arabic"/>
          <w:color w:val="000000"/>
          <w:sz w:val="26"/>
          <w:szCs w:val="26"/>
          <w:lang w:bidi="ar-LB"/>
        </w:rPr>
        <w:t xml:space="preserve"> Al-</w:t>
      </w:r>
      <w:proofErr w:type="spellStart"/>
      <w:r w:rsidRPr="00335000">
        <w:rPr>
          <w:rFonts w:ascii="Times New Roman" w:eastAsia="Times New Roman" w:hAnsi="Times New Roman" w:cs="Simplified Arabic"/>
          <w:color w:val="000000"/>
          <w:sz w:val="26"/>
          <w:szCs w:val="26"/>
          <w:lang w:bidi="ar-LB"/>
        </w:rPr>
        <w:t>Fahoum</w:t>
      </w:r>
      <w:proofErr w:type="spellEnd"/>
      <w:r w:rsidRPr="00335000">
        <w:rPr>
          <w:rFonts w:ascii="Times New Roman" w:eastAsia="Times New Roman" w:hAnsi="Times New Roman" w:cs="Simplified Arabic"/>
          <w:color w:val="000000"/>
          <w:sz w:val="26"/>
          <w:szCs w:val="26"/>
          <w:lang w:bidi="ar-LB"/>
        </w:rPr>
        <w:t xml:space="preserve">, founders of Arabia Insurance Company;  </w:t>
      </w:r>
      <w:proofErr w:type="spellStart"/>
      <w:r w:rsidRPr="00335000">
        <w:rPr>
          <w:rFonts w:ascii="Times New Roman" w:eastAsia="Times New Roman" w:hAnsi="Times New Roman" w:cs="Simplified Arabic"/>
          <w:color w:val="000000"/>
          <w:sz w:val="26"/>
          <w:szCs w:val="26"/>
          <w:lang w:bidi="ar-LB"/>
        </w:rPr>
        <w:t>Zuheir</w:t>
      </w:r>
      <w:proofErr w:type="spellEnd"/>
      <w:r w:rsidRPr="00335000">
        <w:rPr>
          <w:rFonts w:ascii="Times New Roman" w:eastAsia="Times New Roman" w:hAnsi="Times New Roman" w:cs="Simplified Arabic"/>
          <w:color w:val="000000"/>
          <w:sz w:val="26"/>
          <w:szCs w:val="26"/>
          <w:lang w:bidi="ar-LB"/>
        </w:rPr>
        <w:t xml:space="preserve"> </w:t>
      </w:r>
      <w:proofErr w:type="spellStart"/>
      <w:r w:rsidRPr="00335000">
        <w:rPr>
          <w:rFonts w:ascii="Times New Roman" w:eastAsia="Times New Roman" w:hAnsi="Times New Roman" w:cs="Simplified Arabic"/>
          <w:color w:val="000000"/>
          <w:sz w:val="26"/>
          <w:szCs w:val="26"/>
          <w:lang w:bidi="ar-LB"/>
        </w:rPr>
        <w:t>Alami</w:t>
      </w:r>
      <w:proofErr w:type="spellEnd"/>
      <w:r w:rsidRPr="00335000">
        <w:rPr>
          <w:rFonts w:ascii="Times New Roman" w:eastAsia="Times New Roman" w:hAnsi="Times New Roman" w:cs="Simplified Arabic"/>
          <w:color w:val="000000"/>
          <w:sz w:val="26"/>
          <w:szCs w:val="26"/>
          <w:lang w:bidi="ar-LB"/>
        </w:rPr>
        <w:t xml:space="preserve">, founder of the company </w:t>
      </w:r>
      <w:proofErr w:type="spellStart"/>
      <w:r w:rsidRPr="00335000">
        <w:rPr>
          <w:rFonts w:ascii="Times New Roman" w:eastAsia="Times New Roman" w:hAnsi="Times New Roman" w:cs="Simplified Arabic"/>
          <w:color w:val="000000"/>
          <w:sz w:val="26"/>
          <w:szCs w:val="26"/>
          <w:lang w:bidi="ar-LB"/>
        </w:rPr>
        <w:t>Khatib</w:t>
      </w:r>
      <w:proofErr w:type="spellEnd"/>
      <w:r w:rsidRPr="00335000">
        <w:rPr>
          <w:rFonts w:ascii="Times New Roman" w:eastAsia="Times New Roman" w:hAnsi="Times New Roman" w:cs="Simplified Arabic"/>
          <w:color w:val="000000"/>
          <w:sz w:val="26"/>
          <w:szCs w:val="26"/>
          <w:lang w:bidi="ar-LB"/>
        </w:rPr>
        <w:t xml:space="preserve"> &amp; </w:t>
      </w:r>
      <w:proofErr w:type="spellStart"/>
      <w:r w:rsidRPr="00335000">
        <w:rPr>
          <w:rFonts w:ascii="Times New Roman" w:eastAsia="Times New Roman" w:hAnsi="Times New Roman" w:cs="Simplified Arabic"/>
          <w:color w:val="000000"/>
          <w:sz w:val="26"/>
          <w:szCs w:val="26"/>
          <w:lang w:bidi="ar-LB"/>
        </w:rPr>
        <w:t>Alami</w:t>
      </w:r>
      <w:proofErr w:type="spellEnd"/>
      <w:r w:rsidRPr="00335000">
        <w:rPr>
          <w:rFonts w:ascii="Times New Roman" w:eastAsia="Times New Roman" w:hAnsi="Times New Roman" w:cs="Simplified Arabic"/>
          <w:color w:val="000000"/>
          <w:sz w:val="26"/>
          <w:szCs w:val="26"/>
          <w:lang w:bidi="ar-LB"/>
        </w:rPr>
        <w:t xml:space="preserve">; Kamal </w:t>
      </w:r>
      <w:proofErr w:type="spellStart"/>
      <w:r w:rsidRPr="00335000">
        <w:rPr>
          <w:rFonts w:ascii="Times New Roman" w:eastAsia="Times New Roman" w:hAnsi="Times New Roman" w:cs="Simplified Arabic"/>
          <w:color w:val="000000"/>
          <w:sz w:val="26"/>
          <w:szCs w:val="26"/>
          <w:lang w:bidi="ar-LB"/>
        </w:rPr>
        <w:t>Sha</w:t>
      </w:r>
      <w:r w:rsidR="00F31A04" w:rsidRPr="00335000">
        <w:rPr>
          <w:rFonts w:ascii="Times New Roman" w:eastAsia="Times New Roman" w:hAnsi="Times New Roman" w:cs="Simplified Arabic"/>
          <w:color w:val="000000"/>
          <w:sz w:val="26"/>
          <w:szCs w:val="26"/>
          <w:lang w:bidi="ar-LB"/>
        </w:rPr>
        <w:t>’</w:t>
      </w:r>
      <w:r w:rsidRPr="00335000">
        <w:rPr>
          <w:rFonts w:ascii="Times New Roman" w:eastAsia="Times New Roman" w:hAnsi="Times New Roman" w:cs="Simplified Arabic"/>
          <w:color w:val="000000"/>
          <w:sz w:val="26"/>
          <w:szCs w:val="26"/>
          <w:lang w:bidi="ar-LB"/>
        </w:rPr>
        <w:t>ir</w:t>
      </w:r>
      <w:proofErr w:type="spellEnd"/>
      <w:r w:rsidRPr="00335000">
        <w:rPr>
          <w:rFonts w:ascii="Times New Roman" w:eastAsia="Times New Roman" w:hAnsi="Times New Roman" w:cs="Simplified Arabic"/>
          <w:color w:val="000000"/>
          <w:sz w:val="26"/>
          <w:szCs w:val="26"/>
          <w:lang w:bidi="ar-LB"/>
        </w:rPr>
        <w:t>, founder of Dar Al-</w:t>
      </w:r>
      <w:proofErr w:type="spellStart"/>
      <w:r w:rsidRPr="00335000">
        <w:rPr>
          <w:rFonts w:ascii="Times New Roman" w:eastAsia="Times New Roman" w:hAnsi="Times New Roman" w:cs="Simplified Arabic"/>
          <w:color w:val="000000"/>
          <w:sz w:val="26"/>
          <w:szCs w:val="26"/>
          <w:lang w:bidi="ar-LB"/>
        </w:rPr>
        <w:t>Handasah</w:t>
      </w:r>
      <w:proofErr w:type="spellEnd"/>
      <w:r w:rsidRPr="00335000">
        <w:rPr>
          <w:rFonts w:ascii="Times New Roman" w:eastAsia="Times New Roman" w:hAnsi="Times New Roman" w:cs="Simplified Arabic"/>
          <w:color w:val="000000"/>
          <w:sz w:val="26"/>
          <w:szCs w:val="26"/>
          <w:lang w:bidi="ar-LB"/>
        </w:rPr>
        <w:t>; Raymond Audi, founder of Bank Audi; et al.</w:t>
      </w:r>
      <w:r w:rsidR="00B517AD" w:rsidRPr="00335000">
        <w:rPr>
          <w:rStyle w:val="FootnoteReference"/>
          <w:rFonts w:ascii="Times New Roman" w:eastAsia="Times New Roman" w:hAnsi="Times New Roman" w:cs="Simplified Arabic"/>
          <w:color w:val="000000"/>
          <w:sz w:val="26"/>
          <w:szCs w:val="26"/>
          <w:lang w:bidi="ar-LB"/>
        </w:rPr>
        <w:footnoteReference w:id="21"/>
      </w:r>
      <w:proofErr w:type="gramEnd"/>
      <w:r w:rsidR="00B517AD" w:rsidRPr="00335000">
        <w:rPr>
          <w:rFonts w:ascii="Times New Roman" w:eastAsia="Times New Roman" w:hAnsi="Times New Roman" w:cs="Simplified Arabic"/>
          <w:color w:val="000000"/>
          <w:sz w:val="26"/>
          <w:szCs w:val="26"/>
          <w:lang w:bidi="ar-LB"/>
        </w:rPr>
        <w:t xml:space="preserve"> </w:t>
      </w:r>
      <w:r w:rsidRPr="00335000">
        <w:rPr>
          <w:rFonts w:ascii="Times New Roman" w:eastAsia="Times New Roman" w:hAnsi="Times New Roman" w:cs="Simplified Arabic"/>
          <w:color w:val="000000"/>
          <w:sz w:val="26"/>
          <w:szCs w:val="26"/>
          <w:lang w:bidi="ar-LB"/>
        </w:rPr>
        <w:t xml:space="preserve"> </w:t>
      </w:r>
    </w:p>
    <w:p w:rsidR="00F31A04" w:rsidRPr="00335000" w:rsidRDefault="00F31A04" w:rsidP="00981064">
      <w:pPr>
        <w:spacing w:line="312" w:lineRule="auto"/>
        <w:ind w:left="301"/>
        <w:jc w:val="both"/>
        <w:rPr>
          <w:rFonts w:asciiTheme="majorBidi" w:hAnsiTheme="majorBidi" w:cstheme="majorBidi"/>
          <w:color w:val="000000"/>
          <w:sz w:val="26"/>
          <w:szCs w:val="26"/>
          <w:lang w:bidi="ar-LB"/>
        </w:rPr>
      </w:pPr>
      <w:r w:rsidRPr="00335000">
        <w:rPr>
          <w:rFonts w:asciiTheme="majorBidi" w:hAnsiTheme="majorBidi" w:cstheme="majorBidi"/>
          <w:color w:val="000000"/>
          <w:sz w:val="26"/>
          <w:szCs w:val="26"/>
          <w:lang w:bidi="ar-LB"/>
        </w:rPr>
        <w:t xml:space="preserve">The Palestinians contributed effectively to Kuwait’s development and prosperity in all sectors, from government to private enterprises. Their role </w:t>
      </w:r>
      <w:proofErr w:type="gramStart"/>
      <w:r w:rsidRPr="00335000">
        <w:rPr>
          <w:rFonts w:asciiTheme="majorBidi" w:hAnsiTheme="majorBidi" w:cstheme="majorBidi"/>
          <w:color w:val="000000"/>
          <w:sz w:val="26"/>
          <w:szCs w:val="26"/>
          <w:lang w:bidi="ar-LB"/>
        </w:rPr>
        <w:t xml:space="preserve">was not </w:t>
      </w:r>
      <w:r w:rsidRPr="00335000">
        <w:rPr>
          <w:rFonts w:ascii="Times New Roman" w:eastAsia="Times New Roman" w:hAnsi="Times New Roman" w:cs="Simplified Arabic"/>
          <w:color w:val="000000"/>
          <w:sz w:val="26"/>
          <w:szCs w:val="26"/>
          <w:lang w:bidi="ar-LB"/>
        </w:rPr>
        <w:t>confined</w:t>
      </w:r>
      <w:proofErr w:type="gramEnd"/>
      <w:r w:rsidRPr="00335000">
        <w:rPr>
          <w:rFonts w:asciiTheme="majorBidi" w:hAnsiTheme="majorBidi" w:cstheme="majorBidi"/>
          <w:color w:val="000000"/>
          <w:sz w:val="26"/>
          <w:szCs w:val="26"/>
          <w:lang w:bidi="ar-LB"/>
        </w:rPr>
        <w:t xml:space="preserve"> to marginal posts, as they were at the heart of the Kuwaiti revival. The Palestinians in Kuwait had a key role as competent and efficient cadres in government ministries and departments, and served as doctors, teachers, pharmacists, engineers, accountants, cler</w:t>
      </w:r>
      <w:r w:rsidR="00BC08C1" w:rsidRPr="00335000">
        <w:rPr>
          <w:rFonts w:asciiTheme="majorBidi" w:hAnsiTheme="majorBidi" w:cstheme="majorBidi"/>
          <w:color w:val="000000"/>
          <w:sz w:val="26"/>
          <w:szCs w:val="26"/>
          <w:lang w:bidi="ar-LB"/>
        </w:rPr>
        <w:t xml:space="preserve">ks, and so on. </w:t>
      </w:r>
      <w:r w:rsidRPr="00335000">
        <w:rPr>
          <w:rFonts w:asciiTheme="majorBidi" w:hAnsiTheme="majorBidi" w:cstheme="majorBidi"/>
          <w:color w:val="000000"/>
          <w:sz w:val="26"/>
          <w:szCs w:val="26"/>
          <w:lang w:bidi="ar-LB"/>
        </w:rPr>
        <w:t xml:space="preserve">For example, 49% of teachers in public schools in 1965 were Palestinians; and even in </w:t>
      </w:r>
      <w:proofErr w:type="gramStart"/>
      <w:r w:rsidRPr="00335000">
        <w:rPr>
          <w:rFonts w:asciiTheme="majorBidi" w:hAnsiTheme="majorBidi" w:cstheme="majorBidi"/>
          <w:color w:val="000000"/>
          <w:sz w:val="26"/>
          <w:szCs w:val="26"/>
          <w:lang w:bidi="ar-LB"/>
        </w:rPr>
        <w:t>1975</w:t>
      </w:r>
      <w:proofErr w:type="gramEnd"/>
      <w:r w:rsidRPr="00335000">
        <w:rPr>
          <w:rFonts w:asciiTheme="majorBidi" w:hAnsiTheme="majorBidi" w:cstheme="majorBidi"/>
          <w:color w:val="000000"/>
          <w:sz w:val="26"/>
          <w:szCs w:val="26"/>
          <w:lang w:bidi="ar-LB"/>
        </w:rPr>
        <w:t xml:space="preserve"> they still rep</w:t>
      </w:r>
      <w:r w:rsidR="00BC08C1" w:rsidRPr="00335000">
        <w:rPr>
          <w:rFonts w:asciiTheme="majorBidi" w:hAnsiTheme="majorBidi" w:cstheme="majorBidi"/>
          <w:color w:val="000000"/>
          <w:sz w:val="26"/>
          <w:szCs w:val="26"/>
          <w:lang w:bidi="ar-LB"/>
        </w:rPr>
        <w:t>resented a quarter of teachers</w:t>
      </w:r>
      <w:r w:rsidR="00981064" w:rsidRPr="00335000">
        <w:rPr>
          <w:rFonts w:asciiTheme="majorBidi" w:hAnsiTheme="majorBidi" w:cstheme="majorBidi"/>
          <w:color w:val="000000"/>
          <w:sz w:val="26"/>
          <w:szCs w:val="26"/>
          <w:lang w:bidi="ar-LB"/>
        </w:rPr>
        <w:t>.</w:t>
      </w:r>
      <w:r w:rsidR="00352525" w:rsidRPr="00335000">
        <w:rPr>
          <w:rStyle w:val="FootnoteReference"/>
          <w:rFonts w:asciiTheme="majorBidi" w:hAnsiTheme="majorBidi" w:cstheme="majorBidi"/>
          <w:color w:val="000000"/>
          <w:sz w:val="26"/>
          <w:szCs w:val="26"/>
          <w:lang w:bidi="ar-LB"/>
        </w:rPr>
        <w:footnoteReference w:id="22"/>
      </w:r>
      <w:r w:rsidR="00BC08C1" w:rsidRPr="00335000">
        <w:rPr>
          <w:rFonts w:asciiTheme="majorBidi" w:hAnsiTheme="majorBidi" w:cstheme="majorBidi"/>
          <w:color w:val="000000"/>
          <w:sz w:val="26"/>
          <w:szCs w:val="26"/>
          <w:lang w:bidi="ar-LB"/>
        </w:rPr>
        <w:t xml:space="preserve"> </w:t>
      </w:r>
      <w:r w:rsidRPr="00335000">
        <w:rPr>
          <w:rFonts w:asciiTheme="majorBidi" w:hAnsiTheme="majorBidi" w:cstheme="majorBidi"/>
          <w:color w:val="000000"/>
          <w:sz w:val="26"/>
          <w:szCs w:val="26"/>
          <w:lang w:bidi="ar-LB"/>
        </w:rPr>
        <w:t xml:space="preserve">The Palestinians had a vital role in the local economy. Unlike other expatriates, most Palestinians spent their incomes in the local market and the local economy. Indeed, most of them lived with their families in Kuwait, spending most of their wages on them. Feeling they </w:t>
      </w:r>
      <w:proofErr w:type="gramStart"/>
      <w:r w:rsidRPr="00335000">
        <w:rPr>
          <w:rFonts w:asciiTheme="majorBidi" w:hAnsiTheme="majorBidi" w:cstheme="majorBidi"/>
          <w:color w:val="000000"/>
          <w:sz w:val="26"/>
          <w:szCs w:val="26"/>
          <w:lang w:bidi="ar-LB"/>
        </w:rPr>
        <w:t>are settled</w:t>
      </w:r>
      <w:proofErr w:type="gramEnd"/>
      <w:r w:rsidRPr="00335000">
        <w:rPr>
          <w:rFonts w:asciiTheme="majorBidi" w:hAnsiTheme="majorBidi" w:cstheme="majorBidi"/>
          <w:color w:val="000000"/>
          <w:sz w:val="26"/>
          <w:szCs w:val="26"/>
          <w:lang w:bidi="ar-LB"/>
        </w:rPr>
        <w:t xml:space="preserve"> in Kuwait, they linked their lives to the local economic cycle, benefiting Kuwaitis in most cases in the form of housing rents, p</w:t>
      </w:r>
      <w:r w:rsidR="00BC08C1" w:rsidRPr="00335000">
        <w:rPr>
          <w:rFonts w:asciiTheme="majorBidi" w:hAnsiTheme="majorBidi" w:cstheme="majorBidi"/>
          <w:color w:val="000000"/>
          <w:sz w:val="26"/>
          <w:szCs w:val="26"/>
          <w:lang w:bidi="ar-LB"/>
        </w:rPr>
        <w:t>urchases, and living expenses</w:t>
      </w:r>
      <w:r w:rsidRPr="00335000">
        <w:rPr>
          <w:rFonts w:asciiTheme="majorBidi" w:hAnsiTheme="majorBidi" w:cstheme="majorBidi"/>
          <w:color w:val="000000"/>
          <w:sz w:val="26"/>
          <w:szCs w:val="26"/>
          <w:lang w:bidi="ar-LB"/>
        </w:rPr>
        <w:t>.</w:t>
      </w:r>
      <w:r w:rsidRPr="00335000">
        <w:rPr>
          <w:rStyle w:val="FootnoteReference"/>
          <w:rFonts w:asciiTheme="majorBidi" w:hAnsiTheme="majorBidi" w:cstheme="majorBidi"/>
          <w:color w:val="000000"/>
          <w:sz w:val="26"/>
          <w:szCs w:val="26"/>
          <w:lang w:bidi="ar-LB"/>
        </w:rPr>
        <w:footnoteReference w:id="23"/>
      </w:r>
    </w:p>
    <w:p w:rsidR="00BC08C1" w:rsidRPr="00335000" w:rsidRDefault="00F272B7" w:rsidP="0040751B">
      <w:pPr>
        <w:spacing w:line="312" w:lineRule="auto"/>
        <w:ind w:left="360" w:hanging="360"/>
        <w:jc w:val="both"/>
        <w:rPr>
          <w:rFonts w:asciiTheme="majorBidi" w:hAnsiTheme="majorBidi" w:cstheme="majorBidi"/>
          <w:color w:val="000000"/>
          <w:sz w:val="26"/>
          <w:szCs w:val="26"/>
          <w:lang w:val="en-GB"/>
        </w:rPr>
      </w:pPr>
      <w:r w:rsidRPr="00335000">
        <w:rPr>
          <w:rFonts w:asciiTheme="majorBidi" w:hAnsiTheme="majorBidi" w:cstheme="majorBidi"/>
          <w:b/>
          <w:bCs/>
          <w:color w:val="000000"/>
          <w:sz w:val="26"/>
          <w:szCs w:val="26"/>
          <w:lang w:val="en-GB" w:bidi="ar-LB"/>
        </w:rPr>
        <w:t>Ninth</w:t>
      </w:r>
      <w:r w:rsidRPr="00335000">
        <w:rPr>
          <w:rFonts w:asciiTheme="majorBidi" w:hAnsiTheme="majorBidi" w:cstheme="majorBidi"/>
          <w:color w:val="000000"/>
          <w:sz w:val="26"/>
          <w:szCs w:val="26"/>
          <w:lang w:val="en-GB" w:bidi="ar-LB"/>
        </w:rPr>
        <w:t xml:space="preserve">: </w:t>
      </w:r>
      <w:r w:rsidR="00BC08C1" w:rsidRPr="00335000">
        <w:rPr>
          <w:rFonts w:asciiTheme="majorBidi" w:hAnsiTheme="majorBidi" w:cstheme="majorBidi"/>
          <w:color w:val="000000"/>
          <w:sz w:val="26"/>
          <w:szCs w:val="26"/>
          <w:lang w:val="en-GB" w:bidi="ar-LB"/>
        </w:rPr>
        <w:t>Al</w:t>
      </w:r>
      <w:r w:rsidR="006300C7" w:rsidRPr="00335000">
        <w:rPr>
          <w:rFonts w:asciiTheme="majorBidi" w:hAnsiTheme="majorBidi" w:cstheme="majorBidi"/>
          <w:color w:val="000000"/>
          <w:sz w:val="26"/>
          <w:szCs w:val="26"/>
          <w:lang w:val="en-GB" w:bidi="ar-LB"/>
        </w:rPr>
        <w:t>-</w:t>
      </w:r>
      <w:proofErr w:type="spellStart"/>
      <w:r w:rsidR="006300C7" w:rsidRPr="00335000">
        <w:rPr>
          <w:rFonts w:asciiTheme="majorBidi" w:hAnsiTheme="majorBidi" w:cstheme="majorBidi"/>
          <w:color w:val="000000"/>
          <w:sz w:val="26"/>
          <w:szCs w:val="26"/>
          <w:lang w:val="en-GB" w:bidi="ar-LB"/>
        </w:rPr>
        <w:t>Z</w:t>
      </w:r>
      <w:r w:rsidR="00BC08C1" w:rsidRPr="00335000">
        <w:rPr>
          <w:rFonts w:asciiTheme="majorBidi" w:hAnsiTheme="majorBidi" w:cstheme="majorBidi"/>
          <w:color w:val="000000"/>
          <w:sz w:val="26"/>
          <w:szCs w:val="26"/>
          <w:lang w:val="en-GB" w:bidi="ar-LB"/>
        </w:rPr>
        <w:t>aytouna</w:t>
      </w:r>
      <w:proofErr w:type="spellEnd"/>
      <w:r w:rsidR="00BC08C1" w:rsidRPr="00335000">
        <w:rPr>
          <w:rFonts w:asciiTheme="majorBidi" w:hAnsiTheme="majorBidi" w:cstheme="majorBidi"/>
          <w:color w:val="000000"/>
          <w:sz w:val="26"/>
          <w:szCs w:val="26"/>
          <w:lang w:val="en-GB" w:bidi="ar-LB"/>
        </w:rPr>
        <w:t xml:space="preserve"> centre, as an academic research centre and a think tank, contributed several studies,</w:t>
      </w:r>
      <w:r w:rsidR="006300C7" w:rsidRPr="00335000">
        <w:rPr>
          <w:rFonts w:asciiTheme="majorBidi" w:hAnsiTheme="majorBidi" w:cstheme="majorBidi"/>
          <w:color w:val="000000"/>
          <w:sz w:val="26"/>
          <w:szCs w:val="26"/>
          <w:lang w:val="en-GB" w:bidi="ar-LB"/>
        </w:rPr>
        <w:t xml:space="preserve"> strategic assessments,</w:t>
      </w:r>
      <w:r w:rsidR="00BC08C1" w:rsidRPr="00335000">
        <w:rPr>
          <w:rFonts w:asciiTheme="majorBidi" w:hAnsiTheme="majorBidi" w:cstheme="majorBidi"/>
          <w:color w:val="000000"/>
          <w:sz w:val="26"/>
          <w:szCs w:val="26"/>
          <w:lang w:val="en-GB" w:bidi="ar-LB"/>
        </w:rPr>
        <w:t xml:space="preserve"> polls and seminars to a better understanding of </w:t>
      </w:r>
      <w:proofErr w:type="gramStart"/>
      <w:r w:rsidR="00BC08C1" w:rsidRPr="00335000">
        <w:rPr>
          <w:rFonts w:asciiTheme="majorBidi" w:hAnsiTheme="majorBidi" w:cstheme="majorBidi"/>
          <w:color w:val="000000"/>
          <w:sz w:val="26"/>
          <w:szCs w:val="26"/>
          <w:lang w:val="en-GB" w:bidi="ar-LB"/>
        </w:rPr>
        <w:t>refugees</w:t>
      </w:r>
      <w:proofErr w:type="gramEnd"/>
      <w:r w:rsidR="00BC08C1" w:rsidRPr="00335000">
        <w:rPr>
          <w:rFonts w:asciiTheme="majorBidi" w:hAnsiTheme="majorBidi" w:cstheme="majorBidi"/>
          <w:color w:val="000000"/>
          <w:sz w:val="26"/>
          <w:szCs w:val="26"/>
          <w:lang w:val="en-GB" w:bidi="ar-LB"/>
        </w:rPr>
        <w:t xml:space="preserve"> problems</w:t>
      </w:r>
      <w:r w:rsidR="006300C7" w:rsidRPr="00335000">
        <w:rPr>
          <w:rFonts w:asciiTheme="majorBidi" w:hAnsiTheme="majorBidi" w:cstheme="majorBidi"/>
          <w:color w:val="000000"/>
          <w:sz w:val="26"/>
          <w:szCs w:val="26"/>
          <w:lang w:val="en-GB" w:bidi="ar-LB"/>
        </w:rPr>
        <w:t>,</w:t>
      </w:r>
      <w:r w:rsidR="00BC08C1" w:rsidRPr="00335000">
        <w:rPr>
          <w:rFonts w:asciiTheme="majorBidi" w:hAnsiTheme="majorBidi" w:cstheme="majorBidi"/>
          <w:color w:val="000000"/>
          <w:sz w:val="26"/>
          <w:szCs w:val="26"/>
          <w:lang w:val="en-GB" w:bidi="ar-LB"/>
        </w:rPr>
        <w:t xml:space="preserve"> </w:t>
      </w:r>
      <w:r w:rsidR="004D6CBC" w:rsidRPr="00335000">
        <w:rPr>
          <w:rFonts w:asciiTheme="majorBidi" w:hAnsiTheme="majorBidi" w:cstheme="majorBidi"/>
          <w:color w:val="000000"/>
          <w:sz w:val="26"/>
          <w:szCs w:val="26"/>
          <w:lang w:val="en-GB" w:bidi="ar-LB"/>
        </w:rPr>
        <w:t>especially</w:t>
      </w:r>
      <w:r w:rsidR="006300C7" w:rsidRPr="00335000">
        <w:rPr>
          <w:rFonts w:asciiTheme="majorBidi" w:hAnsiTheme="majorBidi" w:cstheme="majorBidi"/>
          <w:color w:val="000000"/>
          <w:sz w:val="26"/>
          <w:szCs w:val="26"/>
          <w:lang w:val="en-GB" w:bidi="ar-LB"/>
        </w:rPr>
        <w:t xml:space="preserve"> Palestinians, during the period 2005</w:t>
      </w:r>
      <w:r w:rsidR="0040751B">
        <w:rPr>
          <w:rFonts w:asciiTheme="majorBidi" w:hAnsiTheme="majorBidi" w:cstheme="majorBidi"/>
          <w:color w:val="000000"/>
          <w:sz w:val="26"/>
          <w:szCs w:val="26"/>
          <w:lang w:val="en-GB" w:bidi="ar-LB"/>
        </w:rPr>
        <w:t>–</w:t>
      </w:r>
      <w:r w:rsidR="006300C7" w:rsidRPr="00335000">
        <w:rPr>
          <w:rFonts w:asciiTheme="majorBidi" w:hAnsiTheme="majorBidi" w:cstheme="majorBidi"/>
          <w:color w:val="000000"/>
          <w:sz w:val="26"/>
          <w:szCs w:val="26"/>
          <w:lang w:val="en-GB" w:bidi="ar-LB"/>
        </w:rPr>
        <w:t xml:space="preserve">2017. One of the important examples was Polls conducted in highly </w:t>
      </w:r>
      <w:r w:rsidR="006300C7" w:rsidRPr="00335000">
        <w:rPr>
          <w:rFonts w:asciiTheme="majorBidi" w:hAnsiTheme="majorBidi" w:cstheme="majorBidi"/>
          <w:color w:val="000000"/>
          <w:sz w:val="26"/>
          <w:szCs w:val="26"/>
          <w:lang w:val="en-GB" w:bidi="ar-LB"/>
        </w:rPr>
        <w:lastRenderedPageBreak/>
        <w:t xml:space="preserve">academic standards in 2005 and 2006 studying the Palestinian community opinions in </w:t>
      </w:r>
      <w:proofErr w:type="spellStart"/>
      <w:r w:rsidR="006300C7" w:rsidRPr="00335000">
        <w:rPr>
          <w:rFonts w:asciiTheme="majorBidi" w:hAnsiTheme="majorBidi" w:cstheme="majorBidi"/>
          <w:color w:val="000000"/>
          <w:sz w:val="26"/>
          <w:szCs w:val="26"/>
          <w:lang w:val="en-GB" w:bidi="ar-LB"/>
        </w:rPr>
        <w:t>Lebonon</w:t>
      </w:r>
      <w:proofErr w:type="spellEnd"/>
      <w:r w:rsidR="006300C7" w:rsidRPr="00335000">
        <w:rPr>
          <w:rFonts w:asciiTheme="majorBidi" w:hAnsiTheme="majorBidi" w:cstheme="majorBidi"/>
          <w:color w:val="000000"/>
          <w:sz w:val="26"/>
          <w:szCs w:val="26"/>
          <w:lang w:val="en-GB" w:bidi="ar-LB"/>
        </w:rPr>
        <w:t xml:space="preserve">. The results proved that the widely spread concerns and worries about </w:t>
      </w:r>
      <w:r w:rsidR="006300C7" w:rsidRPr="00335000">
        <w:rPr>
          <w:rFonts w:asciiTheme="majorBidi" w:hAnsiTheme="majorBidi" w:cstheme="majorBidi"/>
          <w:color w:val="000000"/>
          <w:sz w:val="26"/>
          <w:szCs w:val="26"/>
          <w:lang w:val="en-GB"/>
        </w:rPr>
        <w:t xml:space="preserve">naturalization (getting Lebanese citizenship) of </w:t>
      </w:r>
      <w:r w:rsidR="00B517AD" w:rsidRPr="00335000">
        <w:rPr>
          <w:rFonts w:asciiTheme="majorBidi" w:hAnsiTheme="majorBidi" w:cstheme="majorBidi"/>
          <w:color w:val="000000"/>
          <w:sz w:val="26"/>
          <w:szCs w:val="26"/>
          <w:lang w:val="en-GB"/>
        </w:rPr>
        <w:t>Palestinians are wrong and baseless.</w:t>
      </w:r>
      <w:r w:rsidR="006300C7" w:rsidRPr="00335000">
        <w:rPr>
          <w:rFonts w:asciiTheme="majorBidi" w:hAnsiTheme="majorBidi" w:cstheme="majorBidi"/>
          <w:color w:val="000000"/>
          <w:sz w:val="26"/>
          <w:szCs w:val="26"/>
          <w:lang w:val="en-GB" w:bidi="ar-LB"/>
        </w:rPr>
        <w:t xml:space="preserve"> </w:t>
      </w:r>
      <w:r w:rsidR="00BC08C1" w:rsidRPr="00335000">
        <w:rPr>
          <w:rFonts w:asciiTheme="majorBidi" w:hAnsiTheme="majorBidi" w:cstheme="majorBidi"/>
          <w:color w:val="000000"/>
          <w:sz w:val="26"/>
          <w:szCs w:val="26"/>
          <w:lang w:val="en-GB"/>
        </w:rPr>
        <w:t xml:space="preserve">The surveyed subjects </w:t>
      </w:r>
      <w:proofErr w:type="gramStart"/>
      <w:r w:rsidR="00BC08C1" w:rsidRPr="00335000">
        <w:rPr>
          <w:rFonts w:asciiTheme="majorBidi" w:hAnsiTheme="majorBidi" w:cstheme="majorBidi"/>
          <w:color w:val="000000"/>
          <w:sz w:val="26"/>
          <w:szCs w:val="26"/>
          <w:lang w:val="en-GB"/>
        </w:rPr>
        <w:t>were asked</w:t>
      </w:r>
      <w:proofErr w:type="gramEnd"/>
      <w:r w:rsidR="00B517AD" w:rsidRPr="00335000">
        <w:rPr>
          <w:rFonts w:asciiTheme="majorBidi" w:hAnsiTheme="majorBidi" w:cstheme="majorBidi"/>
          <w:color w:val="000000"/>
          <w:sz w:val="26"/>
          <w:szCs w:val="26"/>
          <w:lang w:val="en-GB"/>
        </w:rPr>
        <w:t xml:space="preserve"> about</w:t>
      </w:r>
      <w:r w:rsidR="00BC08C1" w:rsidRPr="00335000">
        <w:rPr>
          <w:rFonts w:asciiTheme="majorBidi" w:hAnsiTheme="majorBidi" w:cstheme="majorBidi"/>
          <w:color w:val="000000"/>
          <w:sz w:val="26"/>
          <w:szCs w:val="26"/>
          <w:lang w:val="en-GB"/>
        </w:rPr>
        <w:t xml:space="preserve"> their views on the acceptable solution for resolving the problem of the Palestinian refugees in Lebanon. </w:t>
      </w:r>
      <w:proofErr w:type="gramStart"/>
      <w:r w:rsidR="00BC08C1" w:rsidRPr="00335000">
        <w:rPr>
          <w:rFonts w:asciiTheme="majorBidi" w:hAnsiTheme="majorBidi" w:cstheme="majorBidi"/>
          <w:color w:val="000000"/>
          <w:sz w:val="26"/>
          <w:szCs w:val="26"/>
          <w:lang w:val="en-GB"/>
        </w:rPr>
        <w:t>79.6% of the respondents accepted nothing but return to their original hometowns from which they and their families were expelled, 5.4% accepted returning to the territories occupied in 1967 (the WB and GS); while 6.3% accepted compensation and resettlement outside Palestine, but not in Lebanon, 4.9% accepted compensation and resettlement in Lebanon on condition that they enjoy all their civil rights, and 1.7% accepted compensation, resettlement in Lebanon and naturalization (getting Lebanese citizenship).</w:t>
      </w:r>
      <w:proofErr w:type="gramEnd"/>
      <w:r w:rsidR="00BC08C1" w:rsidRPr="00335000">
        <w:rPr>
          <w:rFonts w:asciiTheme="majorBidi" w:hAnsiTheme="majorBidi" w:cstheme="majorBidi"/>
          <w:color w:val="000000"/>
          <w:sz w:val="26"/>
          <w:szCs w:val="26"/>
          <w:lang w:val="en-GB"/>
        </w:rPr>
        <w:t xml:space="preserve"> Hence, only 6.6% of the surveyed Palestinians accepted resettlement in Lebanon, and 2.1% </w:t>
      </w:r>
      <w:proofErr w:type="gramStart"/>
      <w:r w:rsidR="00BC08C1" w:rsidRPr="00335000">
        <w:rPr>
          <w:rFonts w:asciiTheme="majorBidi" w:hAnsiTheme="majorBidi" w:cstheme="majorBidi"/>
          <w:color w:val="000000"/>
          <w:sz w:val="26"/>
          <w:szCs w:val="26"/>
          <w:lang w:val="en-GB"/>
        </w:rPr>
        <w:t>replied:</w:t>
      </w:r>
      <w:proofErr w:type="gramEnd"/>
      <w:r w:rsidR="00BC08C1" w:rsidRPr="00335000">
        <w:rPr>
          <w:rFonts w:asciiTheme="majorBidi" w:hAnsiTheme="majorBidi" w:cstheme="majorBidi"/>
          <w:color w:val="000000"/>
          <w:sz w:val="26"/>
          <w:szCs w:val="26"/>
          <w:lang w:val="en-GB"/>
        </w:rPr>
        <w:t xml:space="preserve"> “I do not know.” However, returning to historical Palestine was the choice of 85% of the surveyed Palestinians. This poll obviously reveals that the insistence of the Palestinians to return to their hometowns or villages is not restricted to the Palestinian elites and activists but is rather a sweeping demand, notwithstanding the long and tremendous pressures to which the Palestinian peoples </w:t>
      </w:r>
      <w:proofErr w:type="gramStart"/>
      <w:r w:rsidR="00BC08C1" w:rsidRPr="00335000">
        <w:rPr>
          <w:rFonts w:asciiTheme="majorBidi" w:hAnsiTheme="majorBidi" w:cstheme="majorBidi"/>
          <w:color w:val="000000"/>
          <w:sz w:val="26"/>
          <w:szCs w:val="26"/>
          <w:lang w:val="en-GB"/>
        </w:rPr>
        <w:t>were subjected</w:t>
      </w:r>
      <w:proofErr w:type="gramEnd"/>
      <w:r w:rsidR="00BC08C1" w:rsidRPr="00335000">
        <w:rPr>
          <w:rFonts w:asciiTheme="majorBidi" w:hAnsiTheme="majorBidi" w:cstheme="majorBidi"/>
          <w:color w:val="000000"/>
          <w:sz w:val="26"/>
          <w:szCs w:val="26"/>
          <w:lang w:val="en-GB"/>
        </w:rPr>
        <w:t>. Only a small sector has fallen into despair and frustration. Additionally, these results thoroughly indicate to the Lebanese authority that 98.3% of the Palestinian refugees in Lebanon do not accept naturalization, although most of them were born in Lebanon and are not familiar with any other country.</w:t>
      </w:r>
      <w:r w:rsidR="00B517AD" w:rsidRPr="00335000">
        <w:rPr>
          <w:rStyle w:val="FootnoteReference"/>
          <w:rFonts w:asciiTheme="majorBidi" w:hAnsiTheme="majorBidi" w:cstheme="majorBidi"/>
          <w:color w:val="000000"/>
          <w:sz w:val="26"/>
          <w:szCs w:val="26"/>
          <w:lang w:val="en-GB"/>
        </w:rPr>
        <w:footnoteReference w:id="24"/>
      </w:r>
    </w:p>
    <w:p w:rsidR="00BC08C1" w:rsidRPr="00335000" w:rsidRDefault="00334AF4" w:rsidP="004D54D7">
      <w:pPr>
        <w:spacing w:line="312" w:lineRule="auto"/>
        <w:ind w:left="360"/>
        <w:jc w:val="both"/>
        <w:rPr>
          <w:rFonts w:asciiTheme="majorBidi" w:hAnsiTheme="majorBidi" w:cstheme="majorBidi"/>
          <w:color w:val="000000"/>
          <w:sz w:val="26"/>
          <w:szCs w:val="26"/>
          <w:lang w:val="en-GB"/>
        </w:rPr>
      </w:pPr>
      <w:r w:rsidRPr="00335000">
        <w:rPr>
          <w:rFonts w:asciiTheme="majorBidi" w:hAnsiTheme="majorBidi" w:cstheme="majorBidi"/>
          <w:color w:val="000000"/>
          <w:sz w:val="26"/>
          <w:szCs w:val="26"/>
        </w:rPr>
        <w:t>There are legitimate concerns about large-scale migration, including the possibility of social fragmentation and sectarian conflict. However, the benefits of migration still much more than its negative aspects.</w:t>
      </w:r>
      <w:r w:rsidRPr="00335000">
        <w:rPr>
          <w:rFonts w:asciiTheme="majorBidi" w:hAnsiTheme="majorBidi" w:cstheme="majorBidi"/>
          <w:color w:val="000000"/>
          <w:sz w:val="26"/>
          <w:szCs w:val="26"/>
          <w:lang w:val="en-GB" w:bidi="ar-LB"/>
        </w:rPr>
        <w:t xml:space="preserve"> </w:t>
      </w:r>
      <w:proofErr w:type="gramStart"/>
      <w:r w:rsidRPr="00335000">
        <w:rPr>
          <w:rFonts w:asciiTheme="majorBidi" w:hAnsiTheme="majorBidi" w:cstheme="majorBidi"/>
          <w:color w:val="000000"/>
          <w:sz w:val="26"/>
          <w:szCs w:val="26"/>
          <w:lang w:val="en-GB" w:bidi="ar-LB"/>
        </w:rPr>
        <w:t>Unfortunately, a number of Arab, Muslim and Western countries have strict rules with regard to receiving refugees, spreading a negative (and sometimes hostile) attitude towards refugees and portraying them as poor beggars, a burden on the community and a serious social and cultural danger…, while in fact there is a large number of refugees possessing diplomas, experience and skills, and they are capable of playing positive development roles in host countries.</w:t>
      </w:r>
      <w:proofErr w:type="gramEnd"/>
    </w:p>
    <w:p w:rsidR="0024751E" w:rsidRPr="00335000" w:rsidRDefault="00BC08C1" w:rsidP="004D54D7">
      <w:pPr>
        <w:spacing w:line="312" w:lineRule="auto"/>
        <w:ind w:left="360" w:hanging="360"/>
        <w:jc w:val="both"/>
        <w:rPr>
          <w:rFonts w:asciiTheme="majorBidi" w:hAnsiTheme="majorBidi" w:cstheme="majorBidi"/>
          <w:color w:val="000000"/>
          <w:sz w:val="26"/>
          <w:szCs w:val="26"/>
          <w:lang w:val="en-GB" w:bidi="ar-LB"/>
        </w:rPr>
      </w:pPr>
      <w:r w:rsidRPr="00335000">
        <w:rPr>
          <w:rFonts w:asciiTheme="majorBidi" w:hAnsiTheme="majorBidi" w:cstheme="majorBidi"/>
          <w:b/>
          <w:bCs/>
          <w:color w:val="000000"/>
          <w:sz w:val="26"/>
          <w:szCs w:val="26"/>
          <w:lang w:val="en-GB" w:bidi="ar-LB"/>
        </w:rPr>
        <w:lastRenderedPageBreak/>
        <w:t>Tenth</w:t>
      </w:r>
      <w:r w:rsidRPr="00335000">
        <w:rPr>
          <w:rFonts w:asciiTheme="majorBidi" w:hAnsiTheme="majorBidi" w:cstheme="majorBidi"/>
          <w:color w:val="000000"/>
          <w:sz w:val="26"/>
          <w:szCs w:val="26"/>
        </w:rPr>
        <w:t>:</w:t>
      </w:r>
      <w:r w:rsidR="00334AF4" w:rsidRPr="00335000">
        <w:rPr>
          <w:rFonts w:asciiTheme="majorBidi" w:hAnsiTheme="majorBidi" w:cstheme="majorBidi"/>
          <w:color w:val="000000"/>
          <w:sz w:val="26"/>
          <w:szCs w:val="26"/>
        </w:rPr>
        <w:t xml:space="preserve"> </w:t>
      </w:r>
      <w:r w:rsidR="00676D93" w:rsidRPr="00335000">
        <w:rPr>
          <w:rFonts w:asciiTheme="majorBidi" w:hAnsiTheme="majorBidi" w:cstheme="majorBidi"/>
          <w:color w:val="000000"/>
          <w:sz w:val="26"/>
          <w:szCs w:val="26"/>
          <w:lang w:val="en-GB" w:bidi="ar-LB"/>
        </w:rPr>
        <w:t>O</w:t>
      </w:r>
      <w:r w:rsidR="0024751E" w:rsidRPr="00335000">
        <w:rPr>
          <w:rFonts w:asciiTheme="majorBidi" w:hAnsiTheme="majorBidi" w:cstheme="majorBidi"/>
          <w:color w:val="000000"/>
          <w:sz w:val="26"/>
          <w:szCs w:val="26"/>
          <w:lang w:val="en-GB" w:bidi="ar-LB"/>
        </w:rPr>
        <w:t xml:space="preserve">n the other hand, media, political and cultural tools </w:t>
      </w:r>
      <w:proofErr w:type="gramStart"/>
      <w:r w:rsidR="0024751E" w:rsidRPr="00335000">
        <w:rPr>
          <w:rFonts w:asciiTheme="majorBidi" w:hAnsiTheme="majorBidi" w:cstheme="majorBidi"/>
          <w:color w:val="000000"/>
          <w:sz w:val="26"/>
          <w:szCs w:val="26"/>
          <w:lang w:val="en-GB" w:bidi="ar-LB"/>
        </w:rPr>
        <w:t>must be used</w:t>
      </w:r>
      <w:proofErr w:type="gramEnd"/>
      <w:r w:rsidR="0024751E" w:rsidRPr="00335000">
        <w:rPr>
          <w:rFonts w:asciiTheme="majorBidi" w:hAnsiTheme="majorBidi" w:cstheme="majorBidi"/>
          <w:color w:val="000000"/>
          <w:sz w:val="26"/>
          <w:szCs w:val="26"/>
          <w:lang w:val="en-GB" w:bidi="ar-LB"/>
        </w:rPr>
        <w:t xml:space="preserve"> to activate the positive aspect of </w:t>
      </w:r>
      <w:r w:rsidR="008617FD" w:rsidRPr="00335000">
        <w:rPr>
          <w:rFonts w:asciiTheme="majorBidi" w:hAnsiTheme="majorBidi" w:cstheme="majorBidi"/>
          <w:color w:val="000000"/>
          <w:sz w:val="26"/>
          <w:szCs w:val="26"/>
          <w:lang w:val="en-GB" w:bidi="ar-LB"/>
        </w:rPr>
        <w:t>refugees</w:t>
      </w:r>
      <w:r w:rsidR="0024751E" w:rsidRPr="00335000">
        <w:rPr>
          <w:rFonts w:asciiTheme="majorBidi" w:hAnsiTheme="majorBidi" w:cstheme="majorBidi"/>
          <w:color w:val="000000"/>
          <w:sz w:val="26"/>
          <w:szCs w:val="26"/>
          <w:lang w:val="en-GB" w:bidi="ar-LB"/>
        </w:rPr>
        <w:t xml:space="preserve">, in terms of acquaintance and cultural coexistence, </w:t>
      </w:r>
      <w:r w:rsidR="008617FD" w:rsidRPr="00335000">
        <w:rPr>
          <w:rFonts w:asciiTheme="majorBidi" w:hAnsiTheme="majorBidi" w:cstheme="majorBidi"/>
          <w:color w:val="000000"/>
          <w:sz w:val="26"/>
          <w:szCs w:val="26"/>
          <w:lang w:val="en-GB" w:bidi="ar-LB"/>
        </w:rPr>
        <w:t>as well as participation</w:t>
      </w:r>
      <w:r w:rsidR="0024751E" w:rsidRPr="00335000">
        <w:rPr>
          <w:rFonts w:asciiTheme="majorBidi" w:hAnsiTheme="majorBidi" w:cstheme="majorBidi"/>
          <w:color w:val="000000"/>
          <w:sz w:val="26"/>
          <w:szCs w:val="26"/>
          <w:lang w:val="en-GB" w:bidi="ar-LB"/>
        </w:rPr>
        <w:t xml:space="preserve"> i</w:t>
      </w:r>
      <w:r w:rsidR="003C2385" w:rsidRPr="00335000">
        <w:rPr>
          <w:rFonts w:asciiTheme="majorBidi" w:hAnsiTheme="majorBidi" w:cstheme="majorBidi"/>
          <w:color w:val="000000"/>
          <w:sz w:val="26"/>
          <w:szCs w:val="26"/>
          <w:lang w:val="en-GB" w:bidi="ar-LB"/>
        </w:rPr>
        <w:t xml:space="preserve">n development and economic </w:t>
      </w:r>
      <w:r w:rsidR="002A0FEF" w:rsidRPr="00335000">
        <w:rPr>
          <w:rFonts w:asciiTheme="majorBidi" w:hAnsiTheme="majorBidi" w:cstheme="majorBidi"/>
          <w:color w:val="000000"/>
          <w:sz w:val="26"/>
          <w:szCs w:val="26"/>
          <w:lang w:val="en-GB" w:bidi="ar-LB"/>
        </w:rPr>
        <w:t xml:space="preserve">advancement. </w:t>
      </w:r>
    </w:p>
    <w:p w:rsidR="005C4BBF" w:rsidRPr="00335000" w:rsidRDefault="001A1231" w:rsidP="00DF59ED">
      <w:pPr>
        <w:spacing w:line="312" w:lineRule="auto"/>
        <w:ind w:left="360"/>
        <w:jc w:val="both"/>
        <w:rPr>
          <w:rFonts w:asciiTheme="majorBidi" w:hAnsiTheme="majorBidi" w:cstheme="majorBidi"/>
          <w:color w:val="000000"/>
          <w:sz w:val="26"/>
          <w:szCs w:val="26"/>
          <w:lang w:val="en-GB"/>
        </w:rPr>
      </w:pPr>
      <w:r w:rsidRPr="00335000">
        <w:rPr>
          <w:rFonts w:asciiTheme="majorBidi" w:hAnsiTheme="majorBidi" w:cstheme="majorBidi"/>
          <w:color w:val="000000"/>
          <w:sz w:val="26"/>
          <w:szCs w:val="26"/>
          <w:lang w:val="en-GB" w:bidi="ar-LB"/>
        </w:rPr>
        <w:t xml:space="preserve">It is essential that common human values </w:t>
      </w:r>
      <w:r w:rsidR="001C79CF" w:rsidRPr="00335000">
        <w:rPr>
          <w:rFonts w:asciiTheme="majorBidi" w:hAnsiTheme="majorBidi" w:cstheme="majorBidi"/>
          <w:color w:val="000000"/>
          <w:sz w:val="26"/>
          <w:szCs w:val="26"/>
          <w:lang w:val="en-GB" w:bidi="ar-LB"/>
        </w:rPr>
        <w:t xml:space="preserve">regarding the treatment of refugees, taking care of them and </w:t>
      </w:r>
      <w:r w:rsidR="00A1129E" w:rsidRPr="00335000">
        <w:rPr>
          <w:rFonts w:asciiTheme="majorBidi" w:hAnsiTheme="majorBidi" w:cstheme="majorBidi"/>
          <w:color w:val="000000"/>
          <w:sz w:val="26"/>
          <w:szCs w:val="26"/>
          <w:lang w:val="en-GB" w:bidi="ar-LB"/>
        </w:rPr>
        <w:t xml:space="preserve">taking positive advantage of their energy and experience </w:t>
      </w:r>
      <w:proofErr w:type="gramStart"/>
      <w:r w:rsidR="00A1129E" w:rsidRPr="00335000">
        <w:rPr>
          <w:rFonts w:asciiTheme="majorBidi" w:hAnsiTheme="majorBidi" w:cstheme="majorBidi"/>
          <w:color w:val="000000"/>
          <w:sz w:val="26"/>
          <w:szCs w:val="26"/>
          <w:lang w:val="en-GB" w:bidi="ar-LB"/>
        </w:rPr>
        <w:t>be promoted</w:t>
      </w:r>
      <w:proofErr w:type="gramEnd"/>
      <w:r w:rsidRPr="00335000">
        <w:rPr>
          <w:rFonts w:asciiTheme="majorBidi" w:hAnsiTheme="majorBidi" w:cstheme="majorBidi"/>
          <w:color w:val="000000"/>
          <w:sz w:val="26"/>
          <w:szCs w:val="26"/>
          <w:lang w:val="en-GB" w:bidi="ar-LB"/>
        </w:rPr>
        <w:t xml:space="preserve">, as long as they live </w:t>
      </w:r>
      <w:r w:rsidR="004B3F86" w:rsidRPr="00335000">
        <w:rPr>
          <w:rFonts w:asciiTheme="majorBidi" w:hAnsiTheme="majorBidi" w:cstheme="majorBidi"/>
          <w:color w:val="000000"/>
          <w:sz w:val="26"/>
          <w:szCs w:val="26"/>
          <w:lang w:val="en-GB" w:bidi="ar-LB"/>
        </w:rPr>
        <w:t>honourably and peacefully and respect the laws of host countries.</w:t>
      </w:r>
    </w:p>
    <w:sectPr w:rsidR="005C4BBF" w:rsidRPr="00335000" w:rsidSect="004D54D7">
      <w:footerReference w:type="default" r:id="rId8"/>
      <w:endnotePr>
        <w:numFmt w:val="decimal"/>
        <w:numStart w:val="8"/>
      </w:endnotePr>
      <w:pgSz w:w="11907" w:h="16840"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90" w:rsidRDefault="001C0F90" w:rsidP="00367836">
      <w:pPr>
        <w:spacing w:after="0" w:line="240" w:lineRule="auto"/>
      </w:pPr>
      <w:r>
        <w:separator/>
      </w:r>
    </w:p>
  </w:endnote>
  <w:endnote w:type="continuationSeparator" w:id="0">
    <w:p w:rsidR="001C0F90" w:rsidRDefault="001C0F90" w:rsidP="0036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88988"/>
      <w:docPartObj>
        <w:docPartGallery w:val="Page Numbers (Bottom of Page)"/>
        <w:docPartUnique/>
      </w:docPartObj>
    </w:sdtPr>
    <w:sdtEndPr>
      <w:rPr>
        <w:noProof/>
      </w:rPr>
    </w:sdtEndPr>
    <w:sdtContent>
      <w:p w:rsidR="004E655C" w:rsidRDefault="004E655C">
        <w:pPr>
          <w:pStyle w:val="Footer"/>
          <w:jc w:val="center"/>
        </w:pPr>
        <w:r w:rsidRPr="002F7CFC">
          <w:rPr>
            <w:rFonts w:asciiTheme="majorBidi" w:hAnsiTheme="majorBidi" w:cstheme="majorBidi"/>
          </w:rPr>
          <w:fldChar w:fldCharType="begin"/>
        </w:r>
        <w:r w:rsidRPr="002F7CFC">
          <w:rPr>
            <w:rFonts w:asciiTheme="majorBidi" w:hAnsiTheme="majorBidi" w:cstheme="majorBidi"/>
          </w:rPr>
          <w:instrText xml:space="preserve"> PAGE   \* MERGEFORMAT </w:instrText>
        </w:r>
        <w:r w:rsidRPr="002F7CFC">
          <w:rPr>
            <w:rFonts w:asciiTheme="majorBidi" w:hAnsiTheme="majorBidi" w:cstheme="majorBidi"/>
          </w:rPr>
          <w:fldChar w:fldCharType="separate"/>
        </w:r>
        <w:r w:rsidR="00F96224">
          <w:rPr>
            <w:rFonts w:asciiTheme="majorBidi" w:hAnsiTheme="majorBidi" w:cstheme="majorBidi"/>
            <w:noProof/>
          </w:rPr>
          <w:t>8</w:t>
        </w:r>
        <w:r w:rsidRPr="002F7CFC">
          <w:rPr>
            <w:rFonts w:asciiTheme="majorBidi" w:hAnsiTheme="majorBidi" w:cstheme="majorBidi"/>
            <w:noProof/>
          </w:rPr>
          <w:fldChar w:fldCharType="end"/>
        </w:r>
      </w:p>
    </w:sdtContent>
  </w:sdt>
  <w:p w:rsidR="004E655C" w:rsidRDefault="004E6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90" w:rsidRDefault="001C0F90" w:rsidP="00367836">
      <w:pPr>
        <w:spacing w:after="0" w:line="240" w:lineRule="auto"/>
      </w:pPr>
      <w:r>
        <w:separator/>
      </w:r>
    </w:p>
  </w:footnote>
  <w:footnote w:type="continuationSeparator" w:id="0">
    <w:p w:rsidR="001C0F90" w:rsidRDefault="001C0F90" w:rsidP="00367836">
      <w:pPr>
        <w:spacing w:after="0" w:line="240" w:lineRule="auto"/>
      </w:pPr>
      <w:r>
        <w:continuationSeparator/>
      </w:r>
    </w:p>
  </w:footnote>
  <w:footnote w:id="1">
    <w:p w:rsidR="00974E71" w:rsidRPr="00335000" w:rsidRDefault="00974E71" w:rsidP="00CF003F">
      <w:pPr>
        <w:spacing w:after="0" w:line="240" w:lineRule="auto"/>
        <w:ind w:left="170" w:hanging="170"/>
        <w:jc w:val="both"/>
        <w:rPr>
          <w:rFonts w:asciiTheme="majorBidi" w:hAnsiTheme="majorBidi" w:cstheme="majorBidi"/>
          <w:color w:val="000000"/>
          <w:rtl/>
        </w:rPr>
      </w:pPr>
      <w:r w:rsidRPr="00335000">
        <w:rPr>
          <w:rStyle w:val="FootnoteReference"/>
          <w:color w:val="000000"/>
        </w:rPr>
        <w:footnoteRef/>
      </w:r>
      <w:r w:rsidRPr="00335000">
        <w:rPr>
          <w:color w:val="000000"/>
        </w:rPr>
        <w:t xml:space="preserve"> </w:t>
      </w:r>
      <w:r w:rsidRPr="00335000">
        <w:rPr>
          <w:rFonts w:asciiTheme="majorBidi" w:hAnsiTheme="majorBidi" w:cstheme="majorBidi"/>
          <w:color w:val="000000"/>
        </w:rPr>
        <w:t>This paper was presented at the “</w:t>
      </w:r>
      <w:r w:rsidRPr="00335000">
        <w:rPr>
          <w:rFonts w:ascii="Times New Roman" w:hAnsi="Times New Roman"/>
          <w:color w:val="000000"/>
        </w:rPr>
        <w:t>International City and Civil Society Organizations Summit 2017</w:t>
      </w:r>
      <w:r w:rsidRPr="00335000">
        <w:rPr>
          <w:rFonts w:asciiTheme="majorBidi" w:hAnsiTheme="majorBidi" w:cstheme="majorBidi"/>
          <w:color w:val="000000"/>
        </w:rPr>
        <w:t xml:space="preserve">,” </w:t>
      </w:r>
      <w:r w:rsidRPr="00335000">
        <w:rPr>
          <w:rFonts w:ascii="Times New Roman" w:hAnsi="Times New Roman"/>
          <w:color w:val="000000"/>
        </w:rPr>
        <w:t xml:space="preserve">under the auspices of the Turkish presidency, which was organized by the Municipality of </w:t>
      </w:r>
      <w:proofErr w:type="spellStart"/>
      <w:r w:rsidRPr="00335000">
        <w:rPr>
          <w:rFonts w:ascii="Times New Roman" w:hAnsi="Times New Roman"/>
          <w:color w:val="000000"/>
        </w:rPr>
        <w:t>Esenler</w:t>
      </w:r>
      <w:proofErr w:type="spellEnd"/>
      <w:r w:rsidRPr="00335000">
        <w:rPr>
          <w:rFonts w:ascii="Times New Roman" w:hAnsi="Times New Roman"/>
          <w:color w:val="000000"/>
        </w:rPr>
        <w:t xml:space="preserve"> on 20–22/10/2017, at </w:t>
      </w:r>
      <w:proofErr w:type="spellStart"/>
      <w:r w:rsidRPr="00335000">
        <w:rPr>
          <w:rFonts w:ascii="Times New Roman" w:hAnsi="Times New Roman"/>
          <w:color w:val="000000"/>
        </w:rPr>
        <w:t>Yıldız</w:t>
      </w:r>
      <w:proofErr w:type="spellEnd"/>
      <w:r w:rsidRPr="00335000">
        <w:rPr>
          <w:rFonts w:ascii="Times New Roman" w:hAnsi="Times New Roman"/>
          <w:color w:val="000000"/>
        </w:rPr>
        <w:t xml:space="preserve"> Technical University, Istanbul, Turkey</w:t>
      </w:r>
      <w:r w:rsidRPr="00335000">
        <w:rPr>
          <w:rFonts w:asciiTheme="majorBidi" w:hAnsiTheme="majorBidi" w:cstheme="majorBidi"/>
          <w:color w:val="000000"/>
        </w:rPr>
        <w:t>.</w:t>
      </w:r>
    </w:p>
  </w:footnote>
  <w:footnote w:id="2">
    <w:p w:rsidR="00974E71" w:rsidRPr="00335000" w:rsidRDefault="00974E71" w:rsidP="00974E71">
      <w:pPr>
        <w:pStyle w:val="FootnoteText"/>
        <w:ind w:left="170" w:hanging="170"/>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Associate Professor of Palestine Studies and the General Manager of al-</w:t>
      </w:r>
      <w:proofErr w:type="spellStart"/>
      <w:r w:rsidRPr="00335000">
        <w:rPr>
          <w:rFonts w:asciiTheme="majorBidi" w:hAnsiTheme="majorBidi" w:cstheme="majorBidi"/>
          <w:color w:val="000000"/>
          <w:sz w:val="22"/>
          <w:szCs w:val="22"/>
        </w:rPr>
        <w:t>Zaytouna</w:t>
      </w:r>
      <w:proofErr w:type="spellEnd"/>
      <w:r w:rsidRPr="00335000">
        <w:rPr>
          <w:rFonts w:asciiTheme="majorBidi" w:hAnsiTheme="majorBidi" w:cstheme="majorBidi"/>
          <w:color w:val="000000"/>
          <w:sz w:val="22"/>
          <w:szCs w:val="22"/>
        </w:rPr>
        <w:t xml:space="preserve"> Centre for Studies and Consultations.</w:t>
      </w:r>
    </w:p>
  </w:footnote>
  <w:footnote w:id="3">
    <w:p w:rsidR="00465F7F" w:rsidRPr="00335000" w:rsidRDefault="00465F7F" w:rsidP="007C685C">
      <w:pPr>
        <w:pStyle w:val="FootnoteText"/>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proofErr w:type="spellStart"/>
      <w:r w:rsidR="007C685C" w:rsidRPr="00335000">
        <w:rPr>
          <w:rFonts w:asciiTheme="majorBidi" w:hAnsiTheme="majorBidi" w:cstheme="majorBidi"/>
          <w:i/>
          <w:iCs/>
          <w:color w:val="000000"/>
          <w:sz w:val="22"/>
          <w:szCs w:val="22"/>
        </w:rPr>
        <w:t>Surat</w:t>
      </w:r>
      <w:proofErr w:type="spellEnd"/>
      <w:r w:rsidR="007C685C" w:rsidRPr="00335000">
        <w:rPr>
          <w:rFonts w:asciiTheme="majorBidi" w:hAnsiTheme="majorBidi" w:cstheme="majorBidi"/>
          <w:i/>
          <w:iCs/>
          <w:color w:val="000000"/>
          <w:sz w:val="22"/>
          <w:szCs w:val="22"/>
        </w:rPr>
        <w:t xml:space="preserve"> al-</w:t>
      </w:r>
      <w:proofErr w:type="spellStart"/>
      <w:r w:rsidR="007C685C" w:rsidRPr="00335000">
        <w:rPr>
          <w:rFonts w:asciiTheme="majorBidi" w:hAnsiTheme="majorBidi" w:cstheme="majorBidi"/>
          <w:i/>
          <w:iCs/>
          <w:color w:val="000000"/>
          <w:sz w:val="22"/>
          <w:szCs w:val="22"/>
        </w:rPr>
        <w:t>Anbiya</w:t>
      </w:r>
      <w:proofErr w:type="spellEnd"/>
      <w:r w:rsidR="007C685C" w:rsidRPr="00335000">
        <w:rPr>
          <w:rFonts w:asciiTheme="majorBidi" w:hAnsiTheme="majorBidi" w:cstheme="majorBidi"/>
          <w:i/>
          <w:iCs/>
          <w:color w:val="000000"/>
          <w:sz w:val="22"/>
          <w:szCs w:val="22"/>
        </w:rPr>
        <w:t xml:space="preserve">’ </w:t>
      </w:r>
      <w:r w:rsidR="007C685C" w:rsidRPr="00335000">
        <w:rPr>
          <w:rFonts w:asciiTheme="majorBidi" w:hAnsiTheme="majorBidi" w:cstheme="majorBidi"/>
          <w:color w:val="000000"/>
          <w:spacing w:val="-10"/>
          <w:sz w:val="22"/>
          <w:szCs w:val="22"/>
        </w:rPr>
        <w:t xml:space="preserve">(The Prophets): </w:t>
      </w:r>
      <w:r w:rsidR="007C685C" w:rsidRPr="00335000">
        <w:rPr>
          <w:rFonts w:asciiTheme="majorBidi" w:hAnsiTheme="majorBidi" w:cstheme="majorBidi"/>
          <w:color w:val="000000"/>
          <w:spacing w:val="-10"/>
          <w:sz w:val="22"/>
          <w:szCs w:val="22"/>
          <w:rtl/>
        </w:rPr>
        <w:t>107</w:t>
      </w:r>
      <w:r w:rsidR="007C685C" w:rsidRPr="00335000">
        <w:rPr>
          <w:rFonts w:asciiTheme="majorBidi" w:hAnsiTheme="majorBidi" w:cstheme="majorBidi"/>
          <w:color w:val="000000"/>
          <w:spacing w:val="-10"/>
          <w:sz w:val="22"/>
          <w:szCs w:val="22"/>
        </w:rPr>
        <w:t>,</w:t>
      </w:r>
      <w:r w:rsidR="007C685C" w:rsidRPr="00335000">
        <w:rPr>
          <w:rFonts w:asciiTheme="majorBidi" w:hAnsiTheme="majorBidi" w:cstheme="majorBidi"/>
          <w:color w:val="000000"/>
          <w:spacing w:val="-10"/>
          <w:sz w:val="22"/>
          <w:szCs w:val="22"/>
          <w:rtl/>
        </w:rPr>
        <w:t xml:space="preserve"> </w:t>
      </w:r>
      <w:hyperlink r:id="rId1" w:history="1">
        <w:r w:rsidR="007C685C" w:rsidRPr="00335000">
          <w:rPr>
            <w:rStyle w:val="Hyperlink"/>
            <w:rFonts w:asciiTheme="majorBidi" w:hAnsiTheme="majorBidi" w:cstheme="majorBidi"/>
            <w:color w:val="000000"/>
            <w:spacing w:val="-10"/>
            <w:sz w:val="22"/>
            <w:szCs w:val="22"/>
            <w:u w:val="none"/>
          </w:rPr>
          <w:t>http://corpus.quran.com/translation.jsp?chapter=21&amp;verse=107</w:t>
        </w:r>
      </w:hyperlink>
      <w:r w:rsidR="007C685C" w:rsidRPr="00335000">
        <w:rPr>
          <w:rFonts w:asciiTheme="majorBidi" w:hAnsiTheme="majorBidi" w:cstheme="majorBidi"/>
          <w:color w:val="000000"/>
          <w:sz w:val="22"/>
          <w:szCs w:val="22"/>
          <w:rtl/>
        </w:rPr>
        <w:t xml:space="preserve"> </w:t>
      </w:r>
    </w:p>
  </w:footnote>
  <w:footnote w:id="4">
    <w:p w:rsidR="00106B80" w:rsidRPr="00335000" w:rsidRDefault="00106B80" w:rsidP="00896401">
      <w:pPr>
        <w:pStyle w:val="FootnoteText"/>
        <w:ind w:left="142" w:hanging="142"/>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proofErr w:type="spellStart"/>
      <w:r w:rsidRPr="00335000">
        <w:rPr>
          <w:rFonts w:asciiTheme="majorBidi" w:hAnsiTheme="majorBidi" w:cstheme="majorBidi"/>
          <w:i/>
          <w:iCs/>
          <w:color w:val="000000"/>
          <w:sz w:val="22"/>
          <w:szCs w:val="22"/>
        </w:rPr>
        <w:t>Surat</w:t>
      </w:r>
      <w:proofErr w:type="spellEnd"/>
      <w:r w:rsidRPr="00335000">
        <w:rPr>
          <w:rFonts w:asciiTheme="majorBidi" w:hAnsiTheme="majorBidi" w:cstheme="majorBidi"/>
          <w:i/>
          <w:iCs/>
          <w:color w:val="000000"/>
          <w:sz w:val="22"/>
          <w:szCs w:val="22"/>
        </w:rPr>
        <w:t xml:space="preserve"> al-</w:t>
      </w:r>
      <w:proofErr w:type="spellStart"/>
      <w:r w:rsidRPr="00335000">
        <w:rPr>
          <w:rFonts w:asciiTheme="majorBidi" w:hAnsiTheme="majorBidi" w:cstheme="majorBidi"/>
          <w:i/>
          <w:iCs/>
          <w:color w:val="000000"/>
          <w:sz w:val="22"/>
          <w:szCs w:val="22"/>
        </w:rPr>
        <w:t>Mai’dah</w:t>
      </w:r>
      <w:proofErr w:type="spellEnd"/>
      <w:r w:rsidRPr="00335000">
        <w:rPr>
          <w:rFonts w:asciiTheme="majorBidi" w:hAnsiTheme="majorBidi" w:cstheme="majorBidi"/>
          <w:i/>
          <w:iCs/>
          <w:color w:val="000000"/>
          <w:sz w:val="22"/>
          <w:szCs w:val="22"/>
        </w:rPr>
        <w:t xml:space="preserve"> </w:t>
      </w:r>
      <w:r w:rsidRPr="00335000">
        <w:rPr>
          <w:rFonts w:asciiTheme="majorBidi" w:hAnsiTheme="majorBidi" w:cstheme="majorBidi"/>
          <w:color w:val="000000"/>
          <w:sz w:val="22"/>
          <w:szCs w:val="22"/>
        </w:rPr>
        <w:t xml:space="preserve">(The Table spread with Food): 8, </w:t>
      </w:r>
      <w:hyperlink r:id="rId2" w:history="1">
        <w:r w:rsidRPr="00335000">
          <w:rPr>
            <w:rStyle w:val="Hyperlink"/>
            <w:rFonts w:asciiTheme="majorBidi" w:hAnsiTheme="majorBidi" w:cstheme="majorBidi"/>
            <w:color w:val="000000"/>
            <w:sz w:val="22"/>
            <w:szCs w:val="22"/>
            <w:u w:val="none"/>
          </w:rPr>
          <w:t>http://corpus.quran.com/translation.jsp?chapter=5&amp;verse=8</w:t>
        </w:r>
      </w:hyperlink>
      <w:r w:rsidRPr="00335000">
        <w:rPr>
          <w:rFonts w:asciiTheme="majorBidi" w:hAnsiTheme="majorBidi" w:cstheme="majorBidi"/>
          <w:color w:val="000000"/>
          <w:sz w:val="22"/>
          <w:szCs w:val="22"/>
        </w:rPr>
        <w:t xml:space="preserve"> </w:t>
      </w:r>
      <w:r w:rsidRPr="00335000">
        <w:rPr>
          <w:rFonts w:asciiTheme="majorBidi" w:hAnsiTheme="majorBidi" w:cstheme="majorBidi"/>
          <w:color w:val="000000"/>
          <w:sz w:val="22"/>
          <w:szCs w:val="22"/>
          <w:rtl/>
        </w:rPr>
        <w:t xml:space="preserve"> </w:t>
      </w:r>
    </w:p>
  </w:footnote>
  <w:footnote w:id="5">
    <w:p w:rsidR="007B4A14" w:rsidRPr="00335000" w:rsidRDefault="007B4A14" w:rsidP="00896401">
      <w:pPr>
        <w:pStyle w:val="FootnoteText"/>
        <w:ind w:left="142" w:hanging="142"/>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proofErr w:type="spellStart"/>
      <w:r w:rsidRPr="00335000">
        <w:rPr>
          <w:rFonts w:asciiTheme="majorBidi" w:hAnsiTheme="majorBidi" w:cstheme="majorBidi"/>
          <w:i/>
          <w:iCs/>
          <w:color w:val="000000"/>
          <w:sz w:val="22"/>
          <w:szCs w:val="22"/>
        </w:rPr>
        <w:t>Surat</w:t>
      </w:r>
      <w:proofErr w:type="spellEnd"/>
      <w:r w:rsidRPr="00335000">
        <w:rPr>
          <w:rFonts w:asciiTheme="majorBidi" w:hAnsiTheme="majorBidi" w:cstheme="majorBidi"/>
          <w:i/>
          <w:iCs/>
          <w:color w:val="000000"/>
          <w:sz w:val="22"/>
          <w:szCs w:val="22"/>
        </w:rPr>
        <w:t xml:space="preserve"> al-</w:t>
      </w:r>
      <w:proofErr w:type="spellStart"/>
      <w:r w:rsidRPr="00335000">
        <w:rPr>
          <w:rFonts w:asciiTheme="majorBidi" w:hAnsiTheme="majorBidi" w:cstheme="majorBidi"/>
          <w:i/>
          <w:iCs/>
          <w:color w:val="000000"/>
          <w:sz w:val="22"/>
          <w:szCs w:val="22"/>
        </w:rPr>
        <w:t>Hujurat</w:t>
      </w:r>
      <w:proofErr w:type="spellEnd"/>
      <w:r w:rsidRPr="00335000">
        <w:rPr>
          <w:rFonts w:asciiTheme="majorBidi" w:hAnsiTheme="majorBidi" w:cstheme="majorBidi"/>
          <w:i/>
          <w:iCs/>
          <w:color w:val="000000"/>
          <w:sz w:val="22"/>
          <w:szCs w:val="22"/>
        </w:rPr>
        <w:t xml:space="preserve"> </w:t>
      </w:r>
      <w:r w:rsidRPr="00335000">
        <w:rPr>
          <w:rFonts w:asciiTheme="majorBidi" w:hAnsiTheme="majorBidi" w:cstheme="majorBidi"/>
          <w:color w:val="000000"/>
          <w:sz w:val="22"/>
          <w:szCs w:val="22"/>
        </w:rPr>
        <w:t xml:space="preserve">(The Dwellings): 13, </w:t>
      </w:r>
      <w:hyperlink r:id="rId3" w:history="1">
        <w:r w:rsidRPr="00335000">
          <w:rPr>
            <w:rStyle w:val="Hyperlink"/>
            <w:rFonts w:asciiTheme="majorBidi" w:hAnsiTheme="majorBidi" w:cstheme="majorBidi"/>
            <w:color w:val="000000"/>
            <w:sz w:val="22"/>
            <w:szCs w:val="22"/>
            <w:u w:val="none"/>
          </w:rPr>
          <w:t>http://corpus.quran.com/translation.jsp?chapter=49&amp;verse=13</w:t>
        </w:r>
      </w:hyperlink>
      <w:r w:rsidRPr="00335000">
        <w:rPr>
          <w:rFonts w:asciiTheme="majorBidi" w:hAnsiTheme="majorBidi" w:cstheme="majorBidi"/>
          <w:color w:val="000000"/>
          <w:sz w:val="22"/>
          <w:szCs w:val="22"/>
        </w:rPr>
        <w:t xml:space="preserve"> </w:t>
      </w:r>
    </w:p>
  </w:footnote>
  <w:footnote w:id="6">
    <w:p w:rsidR="00E30882" w:rsidRPr="00335000" w:rsidRDefault="00E30882" w:rsidP="00896401">
      <w:pPr>
        <w:pStyle w:val="FootnoteText"/>
        <w:ind w:left="142" w:hanging="142"/>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proofErr w:type="spellStart"/>
      <w:r w:rsidRPr="00335000">
        <w:rPr>
          <w:rFonts w:asciiTheme="majorBidi" w:hAnsiTheme="majorBidi" w:cstheme="majorBidi"/>
          <w:i/>
          <w:iCs/>
          <w:color w:val="000000"/>
          <w:sz w:val="22"/>
          <w:szCs w:val="22"/>
        </w:rPr>
        <w:t>Surat</w:t>
      </w:r>
      <w:proofErr w:type="spellEnd"/>
      <w:r w:rsidRPr="00335000">
        <w:rPr>
          <w:rFonts w:asciiTheme="majorBidi" w:hAnsiTheme="majorBidi" w:cstheme="majorBidi"/>
          <w:i/>
          <w:iCs/>
          <w:color w:val="000000"/>
          <w:sz w:val="22"/>
          <w:szCs w:val="22"/>
        </w:rPr>
        <w:t xml:space="preserve"> al-</w:t>
      </w:r>
      <w:proofErr w:type="spellStart"/>
      <w:r w:rsidRPr="00335000">
        <w:rPr>
          <w:rFonts w:asciiTheme="majorBidi" w:hAnsiTheme="majorBidi" w:cstheme="majorBidi"/>
          <w:i/>
          <w:iCs/>
          <w:color w:val="000000"/>
          <w:sz w:val="22"/>
          <w:szCs w:val="22"/>
        </w:rPr>
        <w:t>B</w:t>
      </w:r>
      <w:r w:rsidR="001C5306" w:rsidRPr="00335000">
        <w:rPr>
          <w:rFonts w:asciiTheme="majorBidi" w:hAnsiTheme="majorBidi" w:cstheme="majorBidi"/>
          <w:i/>
          <w:iCs/>
          <w:color w:val="000000"/>
          <w:sz w:val="22"/>
          <w:szCs w:val="22"/>
        </w:rPr>
        <w:t>a</w:t>
      </w:r>
      <w:r w:rsidRPr="00335000">
        <w:rPr>
          <w:rFonts w:asciiTheme="majorBidi" w:hAnsiTheme="majorBidi" w:cstheme="majorBidi"/>
          <w:i/>
          <w:iCs/>
          <w:color w:val="000000"/>
          <w:sz w:val="22"/>
          <w:szCs w:val="22"/>
        </w:rPr>
        <w:t>qarah</w:t>
      </w:r>
      <w:proofErr w:type="spellEnd"/>
      <w:r w:rsidRPr="00335000">
        <w:rPr>
          <w:rFonts w:asciiTheme="majorBidi" w:hAnsiTheme="majorBidi" w:cstheme="majorBidi"/>
          <w:i/>
          <w:iCs/>
          <w:color w:val="000000"/>
          <w:sz w:val="22"/>
          <w:szCs w:val="22"/>
        </w:rPr>
        <w:t xml:space="preserve"> </w:t>
      </w:r>
      <w:r w:rsidRPr="00335000">
        <w:rPr>
          <w:rFonts w:asciiTheme="majorBidi" w:hAnsiTheme="majorBidi" w:cstheme="majorBidi"/>
          <w:color w:val="000000"/>
          <w:sz w:val="22"/>
          <w:szCs w:val="22"/>
        </w:rPr>
        <w:t xml:space="preserve">(The Cow): 256, </w:t>
      </w:r>
      <w:hyperlink r:id="rId4" w:history="1">
        <w:r w:rsidRPr="00335000">
          <w:rPr>
            <w:rStyle w:val="Hyperlink"/>
            <w:rFonts w:asciiTheme="majorBidi" w:hAnsiTheme="majorBidi" w:cstheme="majorBidi"/>
            <w:color w:val="000000"/>
            <w:sz w:val="22"/>
            <w:szCs w:val="22"/>
            <w:u w:val="none"/>
          </w:rPr>
          <w:t>http://corpus.quran.com/translation.jsp?chapter=2&amp;verse=256</w:t>
        </w:r>
      </w:hyperlink>
      <w:r w:rsidRPr="00335000">
        <w:rPr>
          <w:rFonts w:asciiTheme="majorBidi" w:hAnsiTheme="majorBidi" w:cstheme="majorBidi"/>
          <w:color w:val="000000"/>
          <w:sz w:val="22"/>
          <w:szCs w:val="22"/>
        </w:rPr>
        <w:t xml:space="preserve"> </w:t>
      </w:r>
    </w:p>
  </w:footnote>
  <w:footnote w:id="7">
    <w:p w:rsidR="00465F7F" w:rsidRPr="00335000" w:rsidRDefault="00465F7F">
      <w:pPr>
        <w:pStyle w:val="FootnoteText"/>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proofErr w:type="spellStart"/>
      <w:r w:rsidR="00390E25" w:rsidRPr="00335000">
        <w:rPr>
          <w:rFonts w:asciiTheme="majorBidi" w:hAnsiTheme="majorBidi" w:cstheme="majorBidi"/>
          <w:color w:val="000000"/>
          <w:sz w:val="22"/>
          <w:szCs w:val="22"/>
        </w:rPr>
        <w:t>Sahih</w:t>
      </w:r>
      <w:proofErr w:type="spellEnd"/>
      <w:r w:rsidR="00390E25" w:rsidRPr="00335000">
        <w:rPr>
          <w:rFonts w:asciiTheme="majorBidi" w:hAnsiTheme="majorBidi" w:cstheme="majorBidi"/>
          <w:color w:val="000000"/>
          <w:sz w:val="22"/>
          <w:szCs w:val="22"/>
        </w:rPr>
        <w:t xml:space="preserve"> Muslim Book 026, Hadith Number 5578, </w:t>
      </w:r>
      <w:hyperlink r:id="rId5" w:history="1">
        <w:r w:rsidR="00390E25" w:rsidRPr="00335000">
          <w:rPr>
            <w:rStyle w:val="Hyperlink"/>
            <w:rFonts w:asciiTheme="majorBidi" w:hAnsiTheme="majorBidi" w:cstheme="majorBidi"/>
            <w:color w:val="000000"/>
            <w:sz w:val="22"/>
            <w:szCs w:val="22"/>
            <w:u w:val="none"/>
          </w:rPr>
          <w:t>http://bit.ly/2hYMagm</w:t>
        </w:r>
      </w:hyperlink>
      <w:r w:rsidR="00390E25" w:rsidRPr="00335000">
        <w:rPr>
          <w:rFonts w:asciiTheme="majorBidi" w:hAnsiTheme="majorBidi" w:cstheme="majorBidi"/>
          <w:color w:val="000000"/>
          <w:sz w:val="22"/>
          <w:szCs w:val="22"/>
        </w:rPr>
        <w:t xml:space="preserve"> </w:t>
      </w:r>
    </w:p>
  </w:footnote>
  <w:footnote w:id="8">
    <w:p w:rsidR="00465F7F" w:rsidRPr="00335000" w:rsidRDefault="00465F7F">
      <w:pPr>
        <w:pStyle w:val="FootnoteText"/>
        <w:rPr>
          <w:rFonts w:asciiTheme="majorBidi" w:hAnsiTheme="majorBidi" w:cstheme="majorBidi"/>
          <w:color w:val="000000"/>
          <w:sz w:val="22"/>
          <w:szCs w:val="22"/>
          <w:rtl/>
          <w:lang w:bidi="ar-LB"/>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proofErr w:type="spellStart"/>
      <w:r w:rsidR="008B664C" w:rsidRPr="00335000">
        <w:rPr>
          <w:rFonts w:asciiTheme="majorBidi" w:hAnsiTheme="majorBidi" w:cstheme="majorBidi"/>
          <w:color w:val="000000"/>
          <w:sz w:val="22"/>
          <w:szCs w:val="22"/>
        </w:rPr>
        <w:t>Sahih</w:t>
      </w:r>
      <w:proofErr w:type="spellEnd"/>
      <w:r w:rsidR="008B664C" w:rsidRPr="00335000">
        <w:rPr>
          <w:rFonts w:asciiTheme="majorBidi" w:hAnsiTheme="majorBidi" w:cstheme="majorBidi"/>
          <w:color w:val="000000"/>
          <w:sz w:val="22"/>
          <w:szCs w:val="22"/>
        </w:rPr>
        <w:t xml:space="preserve"> Muslim Book 032, Hadith Number 6348, </w:t>
      </w:r>
      <w:hyperlink r:id="rId6" w:history="1">
        <w:r w:rsidR="008B664C" w:rsidRPr="00335000">
          <w:rPr>
            <w:rStyle w:val="Hyperlink"/>
            <w:rFonts w:asciiTheme="majorBidi" w:hAnsiTheme="majorBidi" w:cstheme="majorBidi"/>
            <w:color w:val="000000"/>
            <w:sz w:val="22"/>
            <w:szCs w:val="22"/>
            <w:u w:val="none"/>
          </w:rPr>
          <w:t>http://bit.ly/2gxTxLf</w:t>
        </w:r>
      </w:hyperlink>
      <w:r w:rsidR="008B664C" w:rsidRPr="00335000">
        <w:rPr>
          <w:rFonts w:asciiTheme="majorBidi" w:hAnsiTheme="majorBidi" w:cstheme="majorBidi"/>
          <w:color w:val="000000"/>
          <w:sz w:val="22"/>
          <w:szCs w:val="22"/>
        </w:rPr>
        <w:t xml:space="preserve"> </w:t>
      </w:r>
    </w:p>
  </w:footnote>
  <w:footnote w:id="9">
    <w:p w:rsidR="00766518" w:rsidRPr="00335000" w:rsidRDefault="00766518" w:rsidP="00766518">
      <w:pPr>
        <w:pStyle w:val="FootnoteText"/>
        <w:rPr>
          <w:color w:val="000000"/>
          <w:sz w:val="22"/>
          <w:szCs w:val="22"/>
        </w:rPr>
      </w:pPr>
      <w:r w:rsidRPr="00335000">
        <w:rPr>
          <w:rStyle w:val="FootnoteReference"/>
          <w:color w:val="000000"/>
          <w:sz w:val="22"/>
          <w:szCs w:val="22"/>
        </w:rPr>
        <w:footnoteRef/>
      </w:r>
      <w:r w:rsidRPr="00335000">
        <w:rPr>
          <w:color w:val="000000"/>
          <w:sz w:val="22"/>
          <w:szCs w:val="22"/>
        </w:rPr>
        <w:t xml:space="preserve"> </w:t>
      </w:r>
      <w:proofErr w:type="spellStart"/>
      <w:r w:rsidRPr="00335000">
        <w:rPr>
          <w:rFonts w:asciiTheme="majorBidi" w:hAnsiTheme="majorBidi" w:cstheme="majorBidi"/>
          <w:i/>
          <w:iCs/>
          <w:color w:val="000000"/>
          <w:sz w:val="22"/>
          <w:szCs w:val="22"/>
        </w:rPr>
        <w:t>Surat</w:t>
      </w:r>
      <w:proofErr w:type="spellEnd"/>
      <w:r w:rsidRPr="00335000">
        <w:rPr>
          <w:rFonts w:asciiTheme="majorBidi" w:hAnsiTheme="majorBidi" w:cstheme="majorBidi"/>
          <w:i/>
          <w:iCs/>
          <w:color w:val="000000"/>
          <w:sz w:val="22"/>
          <w:szCs w:val="22"/>
        </w:rPr>
        <w:t xml:space="preserve"> </w:t>
      </w:r>
      <w:proofErr w:type="spellStart"/>
      <w:r w:rsidRPr="00335000">
        <w:rPr>
          <w:rFonts w:asciiTheme="majorBidi" w:hAnsiTheme="majorBidi" w:cstheme="majorBidi"/>
          <w:i/>
          <w:iCs/>
          <w:color w:val="000000"/>
          <w:sz w:val="22"/>
          <w:szCs w:val="22"/>
        </w:rPr>
        <w:t>Tawbah</w:t>
      </w:r>
      <w:proofErr w:type="spellEnd"/>
      <w:r w:rsidRPr="00335000">
        <w:rPr>
          <w:rFonts w:asciiTheme="majorBidi" w:hAnsiTheme="majorBidi" w:cstheme="majorBidi"/>
          <w:i/>
          <w:iCs/>
          <w:color w:val="000000"/>
          <w:sz w:val="22"/>
          <w:szCs w:val="22"/>
        </w:rPr>
        <w:t xml:space="preserve"> </w:t>
      </w:r>
      <w:r w:rsidRPr="00335000">
        <w:rPr>
          <w:rFonts w:asciiTheme="majorBidi" w:hAnsiTheme="majorBidi" w:cstheme="majorBidi"/>
          <w:color w:val="000000"/>
          <w:sz w:val="22"/>
          <w:szCs w:val="22"/>
        </w:rPr>
        <w:t xml:space="preserve">(Repentance): 6, </w:t>
      </w:r>
      <w:hyperlink r:id="rId7" w:history="1">
        <w:r w:rsidRPr="00335000">
          <w:rPr>
            <w:rStyle w:val="Hyperlink"/>
            <w:rFonts w:asciiTheme="majorBidi" w:hAnsiTheme="majorBidi" w:cstheme="majorBidi"/>
            <w:color w:val="000000"/>
            <w:sz w:val="22"/>
            <w:szCs w:val="22"/>
            <w:u w:val="none"/>
          </w:rPr>
          <w:t>http://corpus.quran.com/translation.jsp?chapter=9&amp;verse=6</w:t>
        </w:r>
      </w:hyperlink>
      <w:r w:rsidRPr="00335000">
        <w:rPr>
          <w:rFonts w:asciiTheme="majorBidi" w:hAnsiTheme="majorBidi" w:cstheme="majorBidi"/>
          <w:color w:val="000000"/>
          <w:sz w:val="22"/>
          <w:szCs w:val="22"/>
        </w:rPr>
        <w:t xml:space="preserve"> </w:t>
      </w:r>
    </w:p>
  </w:footnote>
  <w:footnote w:id="10">
    <w:p w:rsidR="00896401" w:rsidRPr="00335000" w:rsidRDefault="00465F7F" w:rsidP="00896401">
      <w:pPr>
        <w:pStyle w:val="FootnoteText"/>
        <w:ind w:left="142" w:hanging="142"/>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r w:rsidR="00AE5EFD" w:rsidRPr="0040751B">
        <w:rPr>
          <w:rFonts w:asciiTheme="majorBidi" w:hAnsiTheme="majorBidi" w:cstheme="majorBidi"/>
          <w:color w:val="000000"/>
          <w:spacing w:val="4"/>
          <w:sz w:val="22"/>
          <w:szCs w:val="22"/>
        </w:rPr>
        <w:t>Mohammad al-</w:t>
      </w:r>
      <w:proofErr w:type="spellStart"/>
      <w:r w:rsidR="00AE5EFD" w:rsidRPr="0040751B">
        <w:rPr>
          <w:rFonts w:asciiTheme="majorBidi" w:hAnsiTheme="majorBidi" w:cstheme="majorBidi"/>
          <w:color w:val="000000"/>
          <w:spacing w:val="4"/>
          <w:sz w:val="22"/>
          <w:szCs w:val="22"/>
        </w:rPr>
        <w:t>Murqi</w:t>
      </w:r>
      <w:proofErr w:type="spellEnd"/>
      <w:r w:rsidR="00AE5EFD" w:rsidRPr="0040751B">
        <w:rPr>
          <w:rFonts w:asciiTheme="majorBidi" w:hAnsiTheme="majorBidi" w:cstheme="majorBidi"/>
          <w:color w:val="000000"/>
          <w:spacing w:val="4"/>
          <w:sz w:val="22"/>
          <w:szCs w:val="22"/>
        </w:rPr>
        <w:t>, “Rules of Refuge in Islamic Jurisprudence and International Law,”</w:t>
      </w:r>
      <w:r w:rsidR="00AE5EFD" w:rsidRPr="00335000">
        <w:rPr>
          <w:rFonts w:asciiTheme="majorBidi" w:hAnsiTheme="majorBidi" w:cstheme="majorBidi"/>
          <w:color w:val="000000"/>
          <w:sz w:val="22"/>
          <w:szCs w:val="22"/>
        </w:rPr>
        <w:t xml:space="preserve"> Al-Imam Mohammad Ibn Saud Islamic University, </w:t>
      </w:r>
      <w:r w:rsidR="00896401" w:rsidRPr="00335000">
        <w:rPr>
          <w:rFonts w:asciiTheme="majorBidi" w:hAnsiTheme="majorBidi" w:cstheme="majorBidi"/>
          <w:color w:val="000000"/>
          <w:sz w:val="22"/>
          <w:szCs w:val="22"/>
        </w:rPr>
        <w:t>1998.</w:t>
      </w:r>
    </w:p>
    <w:p w:rsidR="00AE5EFD" w:rsidRPr="00335000" w:rsidRDefault="00896401" w:rsidP="00896401">
      <w:pPr>
        <w:pStyle w:val="FootnoteText"/>
        <w:ind w:left="142"/>
        <w:jc w:val="both"/>
        <w:rPr>
          <w:rFonts w:asciiTheme="majorBidi" w:hAnsiTheme="majorBidi" w:cstheme="majorBidi"/>
          <w:color w:val="000000"/>
          <w:sz w:val="22"/>
          <w:szCs w:val="22"/>
        </w:rPr>
      </w:pPr>
      <w:r w:rsidRPr="00335000">
        <w:rPr>
          <w:rFonts w:asciiTheme="majorBidi" w:hAnsiTheme="majorBidi" w:cstheme="majorBidi"/>
          <w:color w:val="000000"/>
          <w:sz w:val="22"/>
          <w:szCs w:val="22"/>
        </w:rPr>
        <w:t>S</w:t>
      </w:r>
      <w:r w:rsidR="00AE5EFD" w:rsidRPr="00335000">
        <w:rPr>
          <w:rFonts w:asciiTheme="majorBidi" w:hAnsiTheme="majorBidi" w:cstheme="majorBidi"/>
          <w:color w:val="000000"/>
          <w:sz w:val="22"/>
          <w:szCs w:val="22"/>
        </w:rPr>
        <w:t>ee also</w:t>
      </w:r>
      <w:r w:rsidRPr="00335000">
        <w:rPr>
          <w:rFonts w:asciiTheme="majorBidi" w:hAnsiTheme="majorBidi" w:cstheme="majorBidi"/>
          <w:color w:val="000000"/>
          <w:sz w:val="22"/>
          <w:szCs w:val="22"/>
        </w:rPr>
        <w:t xml:space="preserve"> ‘Abdul ‘Aziz al-</w:t>
      </w:r>
      <w:proofErr w:type="spellStart"/>
      <w:r w:rsidRPr="00335000">
        <w:rPr>
          <w:rFonts w:asciiTheme="majorBidi" w:hAnsiTheme="majorBidi" w:cstheme="majorBidi"/>
          <w:color w:val="000000"/>
          <w:sz w:val="22"/>
          <w:szCs w:val="22"/>
        </w:rPr>
        <w:t>Sa‘udi</w:t>
      </w:r>
      <w:proofErr w:type="spellEnd"/>
      <w:r w:rsidRPr="00335000">
        <w:rPr>
          <w:rFonts w:asciiTheme="majorBidi" w:hAnsiTheme="majorBidi" w:cstheme="majorBidi"/>
          <w:color w:val="000000"/>
          <w:sz w:val="22"/>
          <w:szCs w:val="22"/>
        </w:rPr>
        <w:t xml:space="preserve">, “The Rights of Refugees Between </w:t>
      </w:r>
      <w:proofErr w:type="spellStart"/>
      <w:r w:rsidRPr="00335000">
        <w:rPr>
          <w:rFonts w:asciiTheme="majorBidi" w:hAnsiTheme="majorBidi" w:cstheme="majorBidi"/>
          <w:color w:val="000000"/>
          <w:sz w:val="22"/>
          <w:szCs w:val="22"/>
        </w:rPr>
        <w:t>Shariah</w:t>
      </w:r>
      <w:proofErr w:type="spellEnd"/>
      <w:r w:rsidRPr="00335000">
        <w:rPr>
          <w:rFonts w:asciiTheme="majorBidi" w:hAnsiTheme="majorBidi" w:cstheme="majorBidi"/>
          <w:color w:val="000000"/>
          <w:sz w:val="22"/>
          <w:szCs w:val="22"/>
        </w:rPr>
        <w:t xml:space="preserve"> and the Law: Comparative Analytical Study,” </w:t>
      </w:r>
      <w:proofErr w:type="spellStart"/>
      <w:r w:rsidRPr="00335000">
        <w:rPr>
          <w:rFonts w:asciiTheme="majorBidi" w:hAnsiTheme="majorBidi" w:cstheme="majorBidi"/>
          <w:color w:val="000000"/>
          <w:sz w:val="22"/>
          <w:szCs w:val="22"/>
        </w:rPr>
        <w:t>Naif</w:t>
      </w:r>
      <w:proofErr w:type="spellEnd"/>
      <w:r w:rsidRPr="00335000">
        <w:rPr>
          <w:rFonts w:asciiTheme="majorBidi" w:hAnsiTheme="majorBidi" w:cstheme="majorBidi"/>
          <w:color w:val="000000"/>
          <w:sz w:val="22"/>
          <w:szCs w:val="22"/>
        </w:rPr>
        <w:t xml:space="preserve"> Arab University for Security Sciences, Riyadh, 2007, </w:t>
      </w:r>
      <w:hyperlink r:id="rId8" w:history="1">
        <w:r w:rsidRPr="00335000">
          <w:rPr>
            <w:rStyle w:val="Hyperlink"/>
            <w:rFonts w:asciiTheme="majorBidi" w:hAnsiTheme="majorBidi" w:cstheme="majorBidi"/>
            <w:color w:val="000000"/>
            <w:sz w:val="22"/>
            <w:szCs w:val="22"/>
            <w:u w:val="none"/>
          </w:rPr>
          <w:t>http://elibrary.mediu.edu.my/books/MAL05164.pdf</w:t>
        </w:r>
      </w:hyperlink>
    </w:p>
  </w:footnote>
  <w:footnote w:id="11">
    <w:p w:rsidR="00465F7F" w:rsidRPr="00335000" w:rsidRDefault="00465F7F" w:rsidP="00896401">
      <w:pPr>
        <w:pStyle w:val="FootnoteText"/>
        <w:ind w:left="142" w:hanging="142"/>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r w:rsidR="00277252" w:rsidRPr="00335000">
        <w:rPr>
          <w:rFonts w:asciiTheme="majorBidi" w:hAnsiTheme="majorBidi" w:cstheme="majorBidi"/>
          <w:color w:val="000000"/>
          <w:spacing w:val="-4"/>
          <w:sz w:val="22"/>
          <w:szCs w:val="22"/>
        </w:rPr>
        <w:t>United Nations High Commissioner for Refugees (UNHCR), “Mid-Year Trends 2016,” 17/2/2017,</w:t>
      </w:r>
      <w:r w:rsidR="00277252" w:rsidRPr="00335000">
        <w:rPr>
          <w:rFonts w:asciiTheme="majorBidi" w:hAnsiTheme="majorBidi" w:cstheme="majorBidi"/>
          <w:color w:val="000000"/>
          <w:sz w:val="22"/>
          <w:szCs w:val="22"/>
        </w:rPr>
        <w:t xml:space="preserve"> http://www.unhcr.org/statistics/unhcrstats/58aa8f247/mid-year-trends-june-2016.html?query=mid year trend 2016</w:t>
      </w:r>
    </w:p>
  </w:footnote>
  <w:footnote w:id="12">
    <w:p w:rsidR="00896401" w:rsidRPr="00335000" w:rsidRDefault="00D224C1" w:rsidP="00896401">
      <w:pPr>
        <w:pStyle w:val="FootnoteText"/>
        <w:ind w:left="142" w:hanging="142"/>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00B51D01" w:rsidRPr="00335000">
        <w:rPr>
          <w:rFonts w:asciiTheme="majorBidi" w:hAnsiTheme="majorBidi" w:cstheme="majorBidi"/>
          <w:color w:val="000000"/>
          <w:sz w:val="22"/>
          <w:szCs w:val="22"/>
        </w:rPr>
        <w:t xml:space="preserve"> See</w:t>
      </w:r>
      <w:r w:rsidRPr="00335000">
        <w:rPr>
          <w:rFonts w:asciiTheme="majorBidi" w:hAnsiTheme="majorBidi" w:cstheme="majorBidi"/>
          <w:color w:val="000000"/>
          <w:sz w:val="22"/>
          <w:szCs w:val="22"/>
        </w:rPr>
        <w:t xml:space="preserve"> Ian </w:t>
      </w:r>
      <w:proofErr w:type="spellStart"/>
      <w:r w:rsidRPr="00335000">
        <w:rPr>
          <w:rFonts w:asciiTheme="majorBidi" w:hAnsiTheme="majorBidi" w:cstheme="majorBidi"/>
          <w:color w:val="000000"/>
          <w:sz w:val="22"/>
          <w:szCs w:val="22"/>
        </w:rPr>
        <w:t>Goldin</w:t>
      </w:r>
      <w:proofErr w:type="spellEnd"/>
      <w:r w:rsidRPr="00335000">
        <w:rPr>
          <w:rFonts w:asciiTheme="majorBidi" w:hAnsiTheme="majorBidi" w:cstheme="majorBidi"/>
          <w:color w:val="000000"/>
          <w:sz w:val="22"/>
          <w:szCs w:val="22"/>
        </w:rPr>
        <w:t>,</w:t>
      </w:r>
      <w:r w:rsidR="00B51D01" w:rsidRPr="00335000">
        <w:rPr>
          <w:rFonts w:asciiTheme="majorBidi" w:hAnsiTheme="majorBidi" w:cstheme="majorBidi"/>
          <w:color w:val="000000"/>
          <w:spacing w:val="-5"/>
          <w:sz w:val="22"/>
          <w:szCs w:val="22"/>
        </w:rPr>
        <w:t xml:space="preserve"> </w:t>
      </w:r>
      <w:r w:rsidR="00B51D01" w:rsidRPr="00335000">
        <w:rPr>
          <w:rFonts w:asciiTheme="majorBidi" w:hAnsiTheme="majorBidi" w:cstheme="majorBidi"/>
          <w:color w:val="000000"/>
          <w:sz w:val="22"/>
          <w:szCs w:val="22"/>
        </w:rPr>
        <w:t>How immigration has changed the world – for the better,</w:t>
      </w:r>
    </w:p>
    <w:p w:rsidR="00D224C1" w:rsidRPr="00335000" w:rsidRDefault="00D224C1" w:rsidP="00896401">
      <w:pPr>
        <w:pStyle w:val="FootnoteText"/>
        <w:ind w:left="227"/>
        <w:jc w:val="both"/>
        <w:rPr>
          <w:rFonts w:asciiTheme="majorBidi" w:hAnsiTheme="majorBidi" w:cstheme="majorBidi"/>
          <w:color w:val="000000"/>
          <w:spacing w:val="-6"/>
          <w:sz w:val="22"/>
          <w:szCs w:val="22"/>
        </w:rPr>
      </w:pPr>
      <w:r w:rsidRPr="00335000">
        <w:rPr>
          <w:rFonts w:asciiTheme="majorBidi" w:hAnsiTheme="majorBidi" w:cstheme="majorBidi"/>
          <w:color w:val="000000"/>
          <w:spacing w:val="-6"/>
          <w:sz w:val="22"/>
          <w:szCs w:val="22"/>
        </w:rPr>
        <w:t>https://www.weforum.org/agenda/2016/01/how-immigration-has-changed-the-world-for-the-better/</w:t>
      </w:r>
    </w:p>
  </w:footnote>
  <w:footnote w:id="13">
    <w:p w:rsidR="00465F7F" w:rsidRPr="00335000" w:rsidRDefault="00465F7F" w:rsidP="0040751B">
      <w:pPr>
        <w:pStyle w:val="FootnoteText"/>
        <w:ind w:left="170" w:hanging="170"/>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r w:rsidR="00277252" w:rsidRPr="00335000">
        <w:rPr>
          <w:rFonts w:asciiTheme="majorBidi" w:hAnsiTheme="majorBidi" w:cstheme="majorBidi"/>
          <w:color w:val="000000"/>
          <w:spacing w:val="-4"/>
          <w:sz w:val="22"/>
          <w:szCs w:val="22"/>
        </w:rPr>
        <w:t xml:space="preserve">For more information, see Mohsen Mohammad Saleh, </w:t>
      </w:r>
      <w:r w:rsidR="00277252" w:rsidRPr="00335000">
        <w:rPr>
          <w:rFonts w:asciiTheme="majorBidi" w:hAnsiTheme="majorBidi" w:cstheme="majorBidi"/>
          <w:i/>
          <w:iCs/>
          <w:color w:val="000000"/>
          <w:spacing w:val="-4"/>
          <w:sz w:val="22"/>
          <w:szCs w:val="22"/>
        </w:rPr>
        <w:t>The Palestinian Strategic Report</w:t>
      </w:r>
      <w:r w:rsidR="00277252" w:rsidRPr="00335000">
        <w:rPr>
          <w:rFonts w:asciiTheme="majorBidi" w:hAnsiTheme="majorBidi" w:cstheme="majorBidi"/>
          <w:i/>
          <w:iCs/>
          <w:color w:val="000000"/>
          <w:sz w:val="22"/>
          <w:szCs w:val="22"/>
        </w:rPr>
        <w:t xml:space="preserve"> 2014</w:t>
      </w:r>
      <w:r w:rsidR="0040751B">
        <w:rPr>
          <w:rFonts w:asciiTheme="majorBidi" w:hAnsiTheme="majorBidi" w:cstheme="majorBidi"/>
          <w:i/>
          <w:iCs/>
          <w:color w:val="000000"/>
          <w:sz w:val="22"/>
          <w:szCs w:val="22"/>
        </w:rPr>
        <w:t>–</w:t>
      </w:r>
      <w:r w:rsidR="00277252" w:rsidRPr="00335000">
        <w:rPr>
          <w:rFonts w:asciiTheme="majorBidi" w:hAnsiTheme="majorBidi" w:cstheme="majorBidi"/>
          <w:i/>
          <w:iCs/>
          <w:color w:val="000000"/>
          <w:sz w:val="22"/>
          <w:szCs w:val="22"/>
        </w:rPr>
        <w:t>2015</w:t>
      </w:r>
      <w:r w:rsidR="00277252" w:rsidRPr="00335000">
        <w:rPr>
          <w:rFonts w:asciiTheme="majorBidi" w:hAnsiTheme="majorBidi" w:cstheme="majorBidi"/>
          <w:color w:val="000000"/>
          <w:sz w:val="22"/>
          <w:szCs w:val="22"/>
        </w:rPr>
        <w:t xml:space="preserve"> (Beirut: Al-</w:t>
      </w:r>
      <w:proofErr w:type="spellStart"/>
      <w:r w:rsidR="00277252" w:rsidRPr="00335000">
        <w:rPr>
          <w:rFonts w:asciiTheme="majorBidi" w:hAnsiTheme="majorBidi" w:cstheme="majorBidi"/>
          <w:color w:val="000000"/>
          <w:sz w:val="22"/>
          <w:szCs w:val="22"/>
        </w:rPr>
        <w:t>Zaytouna</w:t>
      </w:r>
      <w:proofErr w:type="spellEnd"/>
      <w:r w:rsidR="00277252" w:rsidRPr="00335000">
        <w:rPr>
          <w:rFonts w:asciiTheme="majorBidi" w:hAnsiTheme="majorBidi" w:cstheme="majorBidi"/>
          <w:color w:val="000000"/>
          <w:sz w:val="22"/>
          <w:szCs w:val="22"/>
        </w:rPr>
        <w:t xml:space="preserve"> Centre for Studies &amp; Consultations, 2016), pp. 345</w:t>
      </w:r>
      <w:r w:rsidR="0040751B">
        <w:rPr>
          <w:rFonts w:asciiTheme="majorBidi" w:hAnsiTheme="majorBidi" w:cstheme="majorBidi"/>
          <w:color w:val="000000"/>
          <w:sz w:val="22"/>
          <w:szCs w:val="22"/>
        </w:rPr>
        <w:t>–</w:t>
      </w:r>
      <w:r w:rsidR="00277252" w:rsidRPr="00335000">
        <w:rPr>
          <w:rFonts w:asciiTheme="majorBidi" w:hAnsiTheme="majorBidi" w:cstheme="majorBidi"/>
          <w:color w:val="000000"/>
          <w:sz w:val="22"/>
          <w:szCs w:val="22"/>
        </w:rPr>
        <w:t>358.</w:t>
      </w:r>
    </w:p>
  </w:footnote>
  <w:footnote w:id="14">
    <w:p w:rsidR="00465F7F" w:rsidRPr="00335000" w:rsidRDefault="00465F7F">
      <w:pPr>
        <w:pStyle w:val="FootnoteText"/>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r w:rsidR="00614BC5" w:rsidRPr="00335000">
        <w:rPr>
          <w:rFonts w:asciiTheme="majorBidi" w:hAnsiTheme="majorBidi" w:cstheme="majorBidi"/>
          <w:color w:val="000000"/>
          <w:sz w:val="22"/>
          <w:szCs w:val="22"/>
        </w:rPr>
        <w:t xml:space="preserve">See </w:t>
      </w:r>
      <w:r w:rsidR="00277252" w:rsidRPr="00335000">
        <w:rPr>
          <w:rFonts w:asciiTheme="majorBidi" w:hAnsiTheme="majorBidi" w:cstheme="majorBidi"/>
          <w:color w:val="000000"/>
          <w:sz w:val="22"/>
          <w:szCs w:val="22"/>
        </w:rPr>
        <w:t>UNHCR, “Mid-Year Trends 2016,” 17/2/2017.</w:t>
      </w:r>
    </w:p>
  </w:footnote>
  <w:footnote w:id="15">
    <w:p w:rsidR="00465F7F" w:rsidRPr="00335000" w:rsidRDefault="00465F7F">
      <w:pPr>
        <w:pStyle w:val="FootnoteText"/>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r w:rsidR="00277252" w:rsidRPr="00335000">
        <w:rPr>
          <w:rFonts w:asciiTheme="majorBidi" w:hAnsiTheme="majorBidi" w:cstheme="majorBidi"/>
          <w:color w:val="000000"/>
          <w:sz w:val="22"/>
          <w:szCs w:val="22"/>
        </w:rPr>
        <w:t>Ibid.</w:t>
      </w:r>
    </w:p>
  </w:footnote>
  <w:footnote w:id="16">
    <w:p w:rsidR="0040751B" w:rsidRDefault="00D224C1" w:rsidP="00DF59ED">
      <w:pPr>
        <w:pStyle w:val="FootnoteText"/>
        <w:ind w:left="227" w:hanging="227"/>
        <w:jc w:val="both"/>
        <w:rPr>
          <w:rFonts w:asciiTheme="majorBidi" w:hAnsiTheme="majorBidi" w:cstheme="majorBidi"/>
          <w:color w:val="000000"/>
          <w:sz w:val="22"/>
          <w:szCs w:val="22"/>
          <w:lang w:val="en"/>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w:t>
      </w:r>
      <w:r w:rsidRPr="00335000">
        <w:rPr>
          <w:rFonts w:asciiTheme="majorBidi" w:hAnsiTheme="majorBidi" w:cstheme="majorBidi"/>
          <w:color w:val="000000"/>
          <w:sz w:val="22"/>
          <w:szCs w:val="22"/>
          <w:lang w:val="en"/>
        </w:rPr>
        <w:t xml:space="preserve">Nicole Kidder, </w:t>
      </w:r>
      <w:r w:rsidR="00DF59ED" w:rsidRPr="00335000">
        <w:rPr>
          <w:rFonts w:asciiTheme="majorBidi" w:hAnsiTheme="majorBidi" w:cstheme="majorBidi"/>
          <w:color w:val="000000"/>
          <w:sz w:val="22"/>
          <w:szCs w:val="22"/>
          <w:lang w:val="en"/>
        </w:rPr>
        <w:t>“Positive Effects of Immigration,”</w:t>
      </w:r>
    </w:p>
    <w:p w:rsidR="00D224C1" w:rsidRPr="00335000" w:rsidRDefault="00D224C1" w:rsidP="0040751B">
      <w:pPr>
        <w:pStyle w:val="FootnoteText"/>
        <w:ind w:left="283" w:hanging="85"/>
        <w:jc w:val="both"/>
        <w:rPr>
          <w:rFonts w:asciiTheme="majorBidi" w:hAnsiTheme="majorBidi" w:cstheme="majorBidi"/>
          <w:color w:val="000000"/>
          <w:sz w:val="22"/>
          <w:szCs w:val="22"/>
        </w:rPr>
      </w:pPr>
      <w:r w:rsidRPr="00335000">
        <w:rPr>
          <w:rFonts w:asciiTheme="majorBidi" w:hAnsiTheme="majorBidi" w:cstheme="majorBidi"/>
          <w:color w:val="000000"/>
          <w:sz w:val="22"/>
          <w:szCs w:val="22"/>
          <w:lang w:val="en"/>
        </w:rPr>
        <w:t>http://classroom.synonym.com/positive-effects-of-immigration-12078592.html</w:t>
      </w:r>
    </w:p>
  </w:footnote>
  <w:footnote w:id="17">
    <w:p w:rsidR="00D224C1" w:rsidRPr="00335000" w:rsidRDefault="00D224C1" w:rsidP="004D54D7">
      <w:pPr>
        <w:pStyle w:val="FootnoteText"/>
        <w:ind w:left="142" w:hanging="142"/>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Ibid.</w:t>
      </w:r>
    </w:p>
  </w:footnote>
  <w:footnote w:id="18">
    <w:p w:rsidR="00955132" w:rsidRPr="00335000" w:rsidRDefault="00955132" w:rsidP="00955132">
      <w:pPr>
        <w:pStyle w:val="FootnoteText"/>
        <w:ind w:left="142" w:hanging="142"/>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Ian </w:t>
      </w:r>
      <w:proofErr w:type="spellStart"/>
      <w:r w:rsidRPr="00335000">
        <w:rPr>
          <w:rFonts w:asciiTheme="majorBidi" w:hAnsiTheme="majorBidi" w:cstheme="majorBidi"/>
          <w:color w:val="000000"/>
          <w:sz w:val="22"/>
          <w:szCs w:val="22"/>
        </w:rPr>
        <w:t>Goldin</w:t>
      </w:r>
      <w:proofErr w:type="spellEnd"/>
      <w:r w:rsidRPr="00335000">
        <w:rPr>
          <w:rFonts w:asciiTheme="majorBidi" w:hAnsiTheme="majorBidi" w:cstheme="majorBidi"/>
          <w:color w:val="000000"/>
          <w:sz w:val="22"/>
          <w:szCs w:val="22"/>
        </w:rPr>
        <w:t>, op.</w:t>
      </w:r>
      <w:r w:rsidR="00DF59ED" w:rsidRPr="00335000">
        <w:rPr>
          <w:rFonts w:asciiTheme="majorBidi" w:hAnsiTheme="majorBidi" w:cstheme="majorBidi"/>
          <w:color w:val="000000"/>
          <w:sz w:val="22"/>
          <w:szCs w:val="22"/>
        </w:rPr>
        <w:t xml:space="preserve"> </w:t>
      </w:r>
      <w:r w:rsidRPr="00335000">
        <w:rPr>
          <w:rFonts w:asciiTheme="majorBidi" w:hAnsiTheme="majorBidi" w:cstheme="majorBidi"/>
          <w:color w:val="000000"/>
          <w:sz w:val="22"/>
          <w:szCs w:val="22"/>
        </w:rPr>
        <w:t>cit.</w:t>
      </w:r>
    </w:p>
  </w:footnote>
  <w:footnote w:id="19">
    <w:p w:rsidR="00B51D01" w:rsidRPr="00335000" w:rsidRDefault="00B51D01" w:rsidP="004D54D7">
      <w:pPr>
        <w:pStyle w:val="FootnoteText"/>
        <w:ind w:left="142" w:hanging="142"/>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00955132" w:rsidRPr="00335000">
        <w:rPr>
          <w:rFonts w:asciiTheme="majorBidi" w:hAnsiTheme="majorBidi" w:cstheme="majorBidi"/>
          <w:color w:val="000000"/>
          <w:sz w:val="22"/>
          <w:szCs w:val="22"/>
        </w:rPr>
        <w:t xml:space="preserve"> See</w:t>
      </w:r>
      <w:r w:rsidRPr="00335000">
        <w:rPr>
          <w:rFonts w:asciiTheme="majorBidi" w:hAnsiTheme="majorBidi" w:cstheme="majorBidi"/>
          <w:color w:val="000000"/>
          <w:sz w:val="22"/>
          <w:szCs w:val="22"/>
        </w:rPr>
        <w:t xml:space="preserve"> Ibid.</w:t>
      </w:r>
    </w:p>
  </w:footnote>
  <w:footnote w:id="20">
    <w:p w:rsidR="00F31A04" w:rsidRPr="00335000" w:rsidRDefault="00F31A04" w:rsidP="00DF59ED">
      <w:pPr>
        <w:pStyle w:val="FootnoteText"/>
        <w:ind w:left="170" w:hanging="170"/>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See </w:t>
      </w:r>
      <w:proofErr w:type="spellStart"/>
      <w:r w:rsidRPr="00335000">
        <w:rPr>
          <w:rFonts w:asciiTheme="majorBidi" w:hAnsiTheme="majorBidi" w:cstheme="majorBidi"/>
          <w:color w:val="000000"/>
          <w:sz w:val="22"/>
          <w:szCs w:val="22"/>
        </w:rPr>
        <w:t>Saqr</w:t>
      </w:r>
      <w:proofErr w:type="spellEnd"/>
      <w:r w:rsidRPr="00335000">
        <w:rPr>
          <w:rFonts w:asciiTheme="majorBidi" w:hAnsiTheme="majorBidi" w:cstheme="majorBidi"/>
          <w:color w:val="000000"/>
          <w:sz w:val="22"/>
          <w:szCs w:val="22"/>
        </w:rPr>
        <w:t xml:space="preserve"> Abu </w:t>
      </w:r>
      <w:proofErr w:type="spellStart"/>
      <w:r w:rsidRPr="00335000">
        <w:rPr>
          <w:rFonts w:asciiTheme="majorBidi" w:hAnsiTheme="majorBidi" w:cstheme="majorBidi"/>
          <w:color w:val="000000"/>
          <w:sz w:val="22"/>
          <w:szCs w:val="22"/>
        </w:rPr>
        <w:t>Fakhr</w:t>
      </w:r>
      <w:proofErr w:type="spellEnd"/>
      <w:r w:rsidRPr="00335000">
        <w:rPr>
          <w:rFonts w:asciiTheme="majorBidi" w:hAnsiTheme="majorBidi" w:cstheme="majorBidi"/>
          <w:color w:val="000000"/>
          <w:sz w:val="22"/>
          <w:szCs w:val="22"/>
        </w:rPr>
        <w:t xml:space="preserve">, Palestinian Labor Force and the Lebanese Economy: Integration and Not Competition, in </w:t>
      </w:r>
      <w:proofErr w:type="spellStart"/>
      <w:r w:rsidRPr="00335000">
        <w:rPr>
          <w:rFonts w:asciiTheme="majorBidi" w:hAnsiTheme="majorBidi" w:cstheme="majorBidi"/>
          <w:i/>
          <w:iCs/>
          <w:color w:val="000000"/>
          <w:sz w:val="22"/>
          <w:szCs w:val="22"/>
        </w:rPr>
        <w:t>Assafir</w:t>
      </w:r>
      <w:proofErr w:type="spellEnd"/>
      <w:r w:rsidR="00DF59ED" w:rsidRPr="00335000">
        <w:rPr>
          <w:rFonts w:asciiTheme="majorBidi" w:hAnsiTheme="majorBidi" w:cstheme="majorBidi"/>
          <w:i/>
          <w:iCs/>
          <w:color w:val="000000"/>
          <w:sz w:val="22"/>
          <w:szCs w:val="22"/>
        </w:rPr>
        <w:t xml:space="preserve"> </w:t>
      </w:r>
      <w:r w:rsidR="00DF59ED" w:rsidRPr="00335000">
        <w:rPr>
          <w:rFonts w:asciiTheme="majorBidi" w:hAnsiTheme="majorBidi" w:cstheme="majorBidi"/>
          <w:color w:val="000000"/>
          <w:sz w:val="22"/>
          <w:szCs w:val="22"/>
        </w:rPr>
        <w:t>newspaper</w:t>
      </w:r>
      <w:r w:rsidRPr="00335000">
        <w:rPr>
          <w:rFonts w:asciiTheme="majorBidi" w:hAnsiTheme="majorBidi" w:cstheme="majorBidi"/>
          <w:color w:val="000000"/>
          <w:sz w:val="22"/>
          <w:szCs w:val="22"/>
        </w:rPr>
        <w:t>, 20/1/2006.</w:t>
      </w:r>
    </w:p>
  </w:footnote>
  <w:footnote w:id="21">
    <w:p w:rsidR="00B517AD" w:rsidRPr="00335000" w:rsidRDefault="00B517AD" w:rsidP="004D54D7">
      <w:pPr>
        <w:pStyle w:val="FootnoteText"/>
        <w:ind w:left="142" w:hanging="142"/>
        <w:jc w:val="both"/>
        <w:rPr>
          <w:rFonts w:asciiTheme="majorBidi" w:hAnsiTheme="majorBidi" w:cstheme="majorBidi"/>
          <w:i/>
          <w:iCs/>
          <w:color w:val="000000"/>
          <w:sz w:val="22"/>
          <w:szCs w:val="22"/>
        </w:rPr>
      </w:pPr>
      <w:r w:rsidRPr="00335000">
        <w:rPr>
          <w:rStyle w:val="FootnoteReference"/>
          <w:rFonts w:asciiTheme="majorBidi" w:hAnsiTheme="majorBidi" w:cstheme="majorBidi"/>
          <w:color w:val="000000"/>
          <w:sz w:val="22"/>
          <w:szCs w:val="22"/>
        </w:rPr>
        <w:footnoteRef/>
      </w:r>
      <w:r w:rsidR="004D54D7" w:rsidRPr="00335000">
        <w:rPr>
          <w:rFonts w:asciiTheme="majorBidi" w:hAnsiTheme="majorBidi" w:cstheme="majorBidi"/>
          <w:i/>
          <w:iCs/>
          <w:color w:val="000000"/>
          <w:sz w:val="22"/>
          <w:szCs w:val="22"/>
        </w:rPr>
        <w:t xml:space="preserve"> </w:t>
      </w:r>
      <w:r w:rsidRPr="00335000">
        <w:rPr>
          <w:rFonts w:asciiTheme="majorBidi" w:hAnsiTheme="majorBidi" w:cstheme="majorBidi"/>
          <w:i/>
          <w:iCs/>
          <w:color w:val="000000"/>
          <w:sz w:val="22"/>
          <w:szCs w:val="22"/>
        </w:rPr>
        <w:t>Ibid.</w:t>
      </w:r>
    </w:p>
  </w:footnote>
  <w:footnote w:id="22">
    <w:p w:rsidR="00352525" w:rsidRPr="00335000" w:rsidRDefault="00352525" w:rsidP="00DF59ED">
      <w:pPr>
        <w:pStyle w:val="FootnoteText"/>
        <w:ind w:left="227" w:hanging="227"/>
        <w:rPr>
          <w:rFonts w:ascii="Times New Roman" w:hAnsi="Times New Roman" w:cs="Times New Roman"/>
          <w:color w:val="000000"/>
          <w:sz w:val="22"/>
          <w:szCs w:val="22"/>
        </w:rPr>
      </w:pPr>
      <w:r w:rsidRPr="00335000">
        <w:rPr>
          <w:rStyle w:val="FootnoteReference"/>
          <w:rFonts w:ascii="Times New Roman" w:hAnsi="Times New Roman" w:cs="Times New Roman"/>
          <w:color w:val="000000"/>
          <w:sz w:val="22"/>
          <w:szCs w:val="22"/>
        </w:rPr>
        <w:footnoteRef/>
      </w:r>
      <w:r w:rsidRPr="00335000">
        <w:rPr>
          <w:rFonts w:ascii="Times New Roman" w:hAnsi="Times New Roman" w:cs="Times New Roman"/>
          <w:color w:val="000000"/>
          <w:sz w:val="22"/>
          <w:szCs w:val="22"/>
        </w:rPr>
        <w:t xml:space="preserve"> For more information about Palestinians in Kuwait and abroad, see </w:t>
      </w:r>
      <w:r w:rsidR="00D5414C" w:rsidRPr="00335000">
        <w:rPr>
          <w:rFonts w:ascii="Times New Roman" w:hAnsi="Times New Roman" w:cs="Times New Roman"/>
          <w:color w:val="000000"/>
          <w:sz w:val="22"/>
          <w:szCs w:val="22"/>
        </w:rPr>
        <w:t xml:space="preserve">Helena Schulz and </w:t>
      </w:r>
      <w:proofErr w:type="spellStart"/>
      <w:r w:rsidR="00D5414C" w:rsidRPr="00335000">
        <w:rPr>
          <w:rFonts w:ascii="Times New Roman" w:hAnsi="Times New Roman" w:cs="Times New Roman"/>
          <w:color w:val="000000"/>
          <w:sz w:val="22"/>
          <w:szCs w:val="22"/>
        </w:rPr>
        <w:t>Juliane</w:t>
      </w:r>
      <w:proofErr w:type="spellEnd"/>
      <w:r w:rsidR="00D5414C" w:rsidRPr="00335000">
        <w:rPr>
          <w:rFonts w:ascii="Times New Roman" w:hAnsi="Times New Roman" w:cs="Times New Roman"/>
          <w:color w:val="000000"/>
          <w:sz w:val="22"/>
          <w:szCs w:val="22"/>
        </w:rPr>
        <w:t xml:space="preserve"> Hammer, </w:t>
      </w:r>
      <w:r w:rsidR="00D5414C" w:rsidRPr="00335000">
        <w:rPr>
          <w:rFonts w:ascii="Times New Roman" w:hAnsi="Times New Roman" w:cs="Times New Roman"/>
          <w:i/>
          <w:iCs/>
          <w:color w:val="000000"/>
          <w:sz w:val="22"/>
          <w:szCs w:val="22"/>
        </w:rPr>
        <w:t xml:space="preserve">The Palestinian Diaspora </w:t>
      </w:r>
      <w:r w:rsidR="00D5414C" w:rsidRPr="00335000">
        <w:rPr>
          <w:rFonts w:ascii="Times New Roman" w:hAnsi="Times New Roman" w:cs="Times New Roman"/>
          <w:color w:val="000000"/>
          <w:sz w:val="22"/>
          <w:szCs w:val="22"/>
        </w:rPr>
        <w:t>(London: Routledge, 2003).</w:t>
      </w:r>
    </w:p>
  </w:footnote>
  <w:footnote w:id="23">
    <w:p w:rsidR="00F31A04" w:rsidRPr="00335000" w:rsidRDefault="00F31A04" w:rsidP="00DF59ED">
      <w:pPr>
        <w:pStyle w:val="FootnoteText"/>
        <w:ind w:left="227" w:hanging="227"/>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Mohsen Mohammad Saleh, “Political Analysis: Palestinians in Kuwait: A Quarter Century After the Iraqi Invasion,” site of al-</w:t>
      </w:r>
      <w:proofErr w:type="spellStart"/>
      <w:r w:rsidRPr="00335000">
        <w:rPr>
          <w:rFonts w:asciiTheme="majorBidi" w:hAnsiTheme="majorBidi" w:cstheme="majorBidi"/>
          <w:color w:val="000000"/>
          <w:sz w:val="22"/>
          <w:szCs w:val="22"/>
        </w:rPr>
        <w:t>Zaytouna</w:t>
      </w:r>
      <w:proofErr w:type="spellEnd"/>
      <w:r w:rsidRPr="00335000">
        <w:rPr>
          <w:rFonts w:asciiTheme="majorBidi" w:hAnsiTheme="majorBidi" w:cstheme="majorBidi"/>
          <w:color w:val="000000"/>
          <w:sz w:val="22"/>
          <w:szCs w:val="22"/>
        </w:rPr>
        <w:t xml:space="preserve"> Centre for Studies and Consultations, Beirut, 8/9/2015, https://eng.alzaytouna.net/2015/10/12/political-analysis-palestinians-in-kuwait-a-quarter-century-after-the-iraqi-invasion/</w:t>
      </w:r>
    </w:p>
  </w:footnote>
  <w:footnote w:id="24">
    <w:p w:rsidR="00B517AD" w:rsidRPr="00335000" w:rsidRDefault="00B517AD" w:rsidP="00DF59ED">
      <w:pPr>
        <w:pStyle w:val="FootnoteText"/>
        <w:ind w:left="170" w:hanging="170"/>
        <w:jc w:val="both"/>
        <w:rPr>
          <w:rFonts w:asciiTheme="majorBidi" w:hAnsiTheme="majorBidi" w:cstheme="majorBidi"/>
          <w:color w:val="000000"/>
          <w:sz w:val="22"/>
          <w:szCs w:val="22"/>
        </w:rPr>
      </w:pPr>
      <w:r w:rsidRPr="00335000">
        <w:rPr>
          <w:rStyle w:val="FootnoteReference"/>
          <w:rFonts w:asciiTheme="majorBidi" w:hAnsiTheme="majorBidi" w:cstheme="majorBidi"/>
          <w:color w:val="000000"/>
          <w:sz w:val="22"/>
          <w:szCs w:val="22"/>
        </w:rPr>
        <w:footnoteRef/>
      </w:r>
      <w:r w:rsidRPr="00335000">
        <w:rPr>
          <w:rFonts w:asciiTheme="majorBidi" w:hAnsiTheme="majorBidi" w:cstheme="majorBidi"/>
          <w:color w:val="000000"/>
          <w:sz w:val="22"/>
          <w:szCs w:val="22"/>
        </w:rPr>
        <w:t xml:space="preserve"> Mohsen Mohammad Saleh and </w:t>
      </w:r>
      <w:proofErr w:type="spellStart"/>
      <w:r w:rsidRPr="00335000">
        <w:rPr>
          <w:rFonts w:asciiTheme="majorBidi" w:hAnsiTheme="majorBidi" w:cstheme="majorBidi"/>
          <w:color w:val="000000"/>
          <w:sz w:val="22"/>
          <w:szCs w:val="22"/>
        </w:rPr>
        <w:t>Ziad</w:t>
      </w:r>
      <w:proofErr w:type="spellEnd"/>
      <w:r w:rsidRPr="00335000">
        <w:rPr>
          <w:rFonts w:asciiTheme="majorBidi" w:hAnsiTheme="majorBidi" w:cstheme="majorBidi"/>
          <w:color w:val="000000"/>
          <w:sz w:val="22"/>
          <w:szCs w:val="22"/>
        </w:rPr>
        <w:t xml:space="preserve"> al-Hasan, </w:t>
      </w:r>
      <w:r w:rsidRPr="00335000">
        <w:rPr>
          <w:rFonts w:asciiTheme="majorBidi" w:hAnsiTheme="majorBidi" w:cstheme="majorBidi"/>
          <w:i/>
          <w:iCs/>
          <w:color w:val="000000"/>
          <w:sz w:val="22"/>
          <w:szCs w:val="22"/>
        </w:rPr>
        <w:t xml:space="preserve">The Political Views of The Palestinian Refugees in Lebanon: As Reflected in May 2006 </w:t>
      </w:r>
      <w:r w:rsidRPr="00335000">
        <w:rPr>
          <w:rFonts w:asciiTheme="majorBidi" w:hAnsiTheme="majorBidi" w:cstheme="majorBidi"/>
          <w:color w:val="000000"/>
          <w:sz w:val="22"/>
          <w:szCs w:val="22"/>
        </w:rPr>
        <w:t>(Beirut: Al-</w:t>
      </w:r>
      <w:proofErr w:type="spellStart"/>
      <w:r w:rsidRPr="00335000">
        <w:rPr>
          <w:rFonts w:asciiTheme="majorBidi" w:hAnsiTheme="majorBidi" w:cstheme="majorBidi"/>
          <w:color w:val="000000"/>
          <w:sz w:val="22"/>
          <w:szCs w:val="22"/>
        </w:rPr>
        <w:t>Zaytouna</w:t>
      </w:r>
      <w:proofErr w:type="spellEnd"/>
      <w:r w:rsidRPr="00335000">
        <w:rPr>
          <w:rFonts w:asciiTheme="majorBidi" w:hAnsiTheme="majorBidi" w:cstheme="majorBidi"/>
          <w:color w:val="000000"/>
          <w:sz w:val="22"/>
          <w:szCs w:val="22"/>
        </w:rPr>
        <w:t xml:space="preserve"> Centre for Studies and Consultations,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numFmt w:val="decimal"/>
    <w:numStart w:val="8"/>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65"/>
    <w:rsid w:val="000119FD"/>
    <w:rsid w:val="00043E4E"/>
    <w:rsid w:val="00061324"/>
    <w:rsid w:val="0006608C"/>
    <w:rsid w:val="000728D3"/>
    <w:rsid w:val="00081C94"/>
    <w:rsid w:val="000873A8"/>
    <w:rsid w:val="000B1699"/>
    <w:rsid w:val="000B39C1"/>
    <w:rsid w:val="000B573C"/>
    <w:rsid w:val="000B5D83"/>
    <w:rsid w:val="000B672A"/>
    <w:rsid w:val="000C792E"/>
    <w:rsid w:val="000F46FE"/>
    <w:rsid w:val="000F5F15"/>
    <w:rsid w:val="00106B80"/>
    <w:rsid w:val="001113C4"/>
    <w:rsid w:val="001148EE"/>
    <w:rsid w:val="001202DD"/>
    <w:rsid w:val="00122048"/>
    <w:rsid w:val="001250DB"/>
    <w:rsid w:val="00143449"/>
    <w:rsid w:val="001541B0"/>
    <w:rsid w:val="00155902"/>
    <w:rsid w:val="00156BE9"/>
    <w:rsid w:val="00164740"/>
    <w:rsid w:val="00192CD7"/>
    <w:rsid w:val="00193D68"/>
    <w:rsid w:val="00197962"/>
    <w:rsid w:val="001A1231"/>
    <w:rsid w:val="001A795A"/>
    <w:rsid w:val="001A7FAD"/>
    <w:rsid w:val="001C0F90"/>
    <w:rsid w:val="001C5306"/>
    <w:rsid w:val="001C79CF"/>
    <w:rsid w:val="001E3C73"/>
    <w:rsid w:val="001F5D11"/>
    <w:rsid w:val="00212ED2"/>
    <w:rsid w:val="00217DDA"/>
    <w:rsid w:val="0022069B"/>
    <w:rsid w:val="00240E92"/>
    <w:rsid w:val="00245538"/>
    <w:rsid w:val="00245C7D"/>
    <w:rsid w:val="0024751E"/>
    <w:rsid w:val="00257575"/>
    <w:rsid w:val="00275D9B"/>
    <w:rsid w:val="00277252"/>
    <w:rsid w:val="002A0FEF"/>
    <w:rsid w:val="002A7B55"/>
    <w:rsid w:val="002C0392"/>
    <w:rsid w:val="002C0538"/>
    <w:rsid w:val="002E4D04"/>
    <w:rsid w:val="002F7CFC"/>
    <w:rsid w:val="00300DB9"/>
    <w:rsid w:val="003210C5"/>
    <w:rsid w:val="0032238F"/>
    <w:rsid w:val="00334AF4"/>
    <w:rsid w:val="00335000"/>
    <w:rsid w:val="00335F03"/>
    <w:rsid w:val="00352525"/>
    <w:rsid w:val="00354FBC"/>
    <w:rsid w:val="00367680"/>
    <w:rsid w:val="00367836"/>
    <w:rsid w:val="003708C1"/>
    <w:rsid w:val="00370CDA"/>
    <w:rsid w:val="00390E25"/>
    <w:rsid w:val="003A13A9"/>
    <w:rsid w:val="003C2385"/>
    <w:rsid w:val="003C43B5"/>
    <w:rsid w:val="003D0298"/>
    <w:rsid w:val="003D3346"/>
    <w:rsid w:val="003F4004"/>
    <w:rsid w:val="00404832"/>
    <w:rsid w:val="0040751B"/>
    <w:rsid w:val="00412C3C"/>
    <w:rsid w:val="00422388"/>
    <w:rsid w:val="0043099A"/>
    <w:rsid w:val="00435133"/>
    <w:rsid w:val="004472A7"/>
    <w:rsid w:val="00465F7F"/>
    <w:rsid w:val="00466311"/>
    <w:rsid w:val="00473E75"/>
    <w:rsid w:val="004940FA"/>
    <w:rsid w:val="004964C9"/>
    <w:rsid w:val="00497062"/>
    <w:rsid w:val="004A5D00"/>
    <w:rsid w:val="004B3F86"/>
    <w:rsid w:val="004C751C"/>
    <w:rsid w:val="004D54D7"/>
    <w:rsid w:val="004D6CBC"/>
    <w:rsid w:val="004E655C"/>
    <w:rsid w:val="004F5F8B"/>
    <w:rsid w:val="00500E7A"/>
    <w:rsid w:val="00503F5C"/>
    <w:rsid w:val="00504340"/>
    <w:rsid w:val="00511106"/>
    <w:rsid w:val="00531481"/>
    <w:rsid w:val="00567379"/>
    <w:rsid w:val="00567927"/>
    <w:rsid w:val="0058012A"/>
    <w:rsid w:val="0058020A"/>
    <w:rsid w:val="00585F04"/>
    <w:rsid w:val="005A43E5"/>
    <w:rsid w:val="005A7257"/>
    <w:rsid w:val="005C4BBF"/>
    <w:rsid w:val="005D2A8E"/>
    <w:rsid w:val="005E13FB"/>
    <w:rsid w:val="005E5EDB"/>
    <w:rsid w:val="005F26C3"/>
    <w:rsid w:val="00603096"/>
    <w:rsid w:val="00612520"/>
    <w:rsid w:val="00614BC5"/>
    <w:rsid w:val="006157F9"/>
    <w:rsid w:val="00621CCF"/>
    <w:rsid w:val="006300C7"/>
    <w:rsid w:val="00630A38"/>
    <w:rsid w:val="00635D27"/>
    <w:rsid w:val="00642C43"/>
    <w:rsid w:val="006433F7"/>
    <w:rsid w:val="00666FFA"/>
    <w:rsid w:val="00676D93"/>
    <w:rsid w:val="00690F61"/>
    <w:rsid w:val="00692DA5"/>
    <w:rsid w:val="00695C42"/>
    <w:rsid w:val="006A22B1"/>
    <w:rsid w:val="006A4B7F"/>
    <w:rsid w:val="006A534E"/>
    <w:rsid w:val="006B2EB3"/>
    <w:rsid w:val="006B684D"/>
    <w:rsid w:val="006C186C"/>
    <w:rsid w:val="006D11A6"/>
    <w:rsid w:val="006E6997"/>
    <w:rsid w:val="00702EA5"/>
    <w:rsid w:val="00703773"/>
    <w:rsid w:val="00711E09"/>
    <w:rsid w:val="0071761F"/>
    <w:rsid w:val="00743648"/>
    <w:rsid w:val="007533C6"/>
    <w:rsid w:val="00753FF2"/>
    <w:rsid w:val="00766518"/>
    <w:rsid w:val="0077205A"/>
    <w:rsid w:val="007742F0"/>
    <w:rsid w:val="00781F9F"/>
    <w:rsid w:val="00782342"/>
    <w:rsid w:val="00795263"/>
    <w:rsid w:val="007A2DD9"/>
    <w:rsid w:val="007B1403"/>
    <w:rsid w:val="007B417A"/>
    <w:rsid w:val="007B4A14"/>
    <w:rsid w:val="007C519B"/>
    <w:rsid w:val="007C685C"/>
    <w:rsid w:val="00810EB5"/>
    <w:rsid w:val="00822BDC"/>
    <w:rsid w:val="00832A1F"/>
    <w:rsid w:val="008617FD"/>
    <w:rsid w:val="00881F28"/>
    <w:rsid w:val="008909E4"/>
    <w:rsid w:val="00894CA7"/>
    <w:rsid w:val="00896401"/>
    <w:rsid w:val="008B664C"/>
    <w:rsid w:val="008E46B7"/>
    <w:rsid w:val="00906372"/>
    <w:rsid w:val="0093636A"/>
    <w:rsid w:val="00951FF2"/>
    <w:rsid w:val="00955132"/>
    <w:rsid w:val="00957D9E"/>
    <w:rsid w:val="00974E71"/>
    <w:rsid w:val="009774DF"/>
    <w:rsid w:val="00981064"/>
    <w:rsid w:val="009827C4"/>
    <w:rsid w:val="009A4E3D"/>
    <w:rsid w:val="009A5F5D"/>
    <w:rsid w:val="009D56E2"/>
    <w:rsid w:val="009D7926"/>
    <w:rsid w:val="009E1943"/>
    <w:rsid w:val="00A02B08"/>
    <w:rsid w:val="00A068DE"/>
    <w:rsid w:val="00A06C68"/>
    <w:rsid w:val="00A1129E"/>
    <w:rsid w:val="00A22C15"/>
    <w:rsid w:val="00A31264"/>
    <w:rsid w:val="00A35425"/>
    <w:rsid w:val="00A42576"/>
    <w:rsid w:val="00A54C44"/>
    <w:rsid w:val="00A6034D"/>
    <w:rsid w:val="00A61C5E"/>
    <w:rsid w:val="00A70E65"/>
    <w:rsid w:val="00A74EC3"/>
    <w:rsid w:val="00A81F54"/>
    <w:rsid w:val="00AA67BC"/>
    <w:rsid w:val="00AA7D7C"/>
    <w:rsid w:val="00AB5BCC"/>
    <w:rsid w:val="00AC2049"/>
    <w:rsid w:val="00AE5EFD"/>
    <w:rsid w:val="00AF5741"/>
    <w:rsid w:val="00B211BF"/>
    <w:rsid w:val="00B24FDE"/>
    <w:rsid w:val="00B263E4"/>
    <w:rsid w:val="00B3230A"/>
    <w:rsid w:val="00B34352"/>
    <w:rsid w:val="00B517AD"/>
    <w:rsid w:val="00B51D01"/>
    <w:rsid w:val="00B654C8"/>
    <w:rsid w:val="00B74C0D"/>
    <w:rsid w:val="00B84F4A"/>
    <w:rsid w:val="00B87E8B"/>
    <w:rsid w:val="00B9661F"/>
    <w:rsid w:val="00B97534"/>
    <w:rsid w:val="00BA016E"/>
    <w:rsid w:val="00BC08C1"/>
    <w:rsid w:val="00BC61D0"/>
    <w:rsid w:val="00BE2FD9"/>
    <w:rsid w:val="00BE4496"/>
    <w:rsid w:val="00C128F8"/>
    <w:rsid w:val="00C35AFF"/>
    <w:rsid w:val="00C62844"/>
    <w:rsid w:val="00C75642"/>
    <w:rsid w:val="00C826EB"/>
    <w:rsid w:val="00CA7E0F"/>
    <w:rsid w:val="00CB0440"/>
    <w:rsid w:val="00CB77F1"/>
    <w:rsid w:val="00CC02D9"/>
    <w:rsid w:val="00CC0617"/>
    <w:rsid w:val="00CD1942"/>
    <w:rsid w:val="00CF003F"/>
    <w:rsid w:val="00D100D3"/>
    <w:rsid w:val="00D20A8D"/>
    <w:rsid w:val="00D224C1"/>
    <w:rsid w:val="00D34719"/>
    <w:rsid w:val="00D5414C"/>
    <w:rsid w:val="00D553A2"/>
    <w:rsid w:val="00D760EF"/>
    <w:rsid w:val="00D8544F"/>
    <w:rsid w:val="00D936E7"/>
    <w:rsid w:val="00D937E8"/>
    <w:rsid w:val="00DA6742"/>
    <w:rsid w:val="00DA685E"/>
    <w:rsid w:val="00DB7CA4"/>
    <w:rsid w:val="00DC74FF"/>
    <w:rsid w:val="00DD17B2"/>
    <w:rsid w:val="00DE6345"/>
    <w:rsid w:val="00DE665D"/>
    <w:rsid w:val="00DF3049"/>
    <w:rsid w:val="00DF59ED"/>
    <w:rsid w:val="00E02D66"/>
    <w:rsid w:val="00E050B0"/>
    <w:rsid w:val="00E10AFF"/>
    <w:rsid w:val="00E275C1"/>
    <w:rsid w:val="00E30882"/>
    <w:rsid w:val="00E3499E"/>
    <w:rsid w:val="00E52E23"/>
    <w:rsid w:val="00E60208"/>
    <w:rsid w:val="00E83809"/>
    <w:rsid w:val="00E863A0"/>
    <w:rsid w:val="00EB0902"/>
    <w:rsid w:val="00EC197B"/>
    <w:rsid w:val="00ED403D"/>
    <w:rsid w:val="00EE2003"/>
    <w:rsid w:val="00EE71DD"/>
    <w:rsid w:val="00EF55A7"/>
    <w:rsid w:val="00F272B7"/>
    <w:rsid w:val="00F31A04"/>
    <w:rsid w:val="00F458D1"/>
    <w:rsid w:val="00F84675"/>
    <w:rsid w:val="00F8502C"/>
    <w:rsid w:val="00F96224"/>
    <w:rsid w:val="00FB0E4A"/>
    <w:rsid w:val="00FC2220"/>
    <w:rsid w:val="00FD56B0"/>
    <w:rsid w:val="00FF2B74"/>
    <w:rsid w:val="00FF2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45DBF-49A8-4546-A0A9-E7797FA3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7836"/>
  </w:style>
  <w:style w:type="paragraph" w:styleId="Footer">
    <w:name w:val="footer"/>
    <w:basedOn w:val="Normal"/>
    <w:link w:val="FooterChar"/>
    <w:uiPriority w:val="99"/>
    <w:unhideWhenUsed/>
    <w:rsid w:val="003678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7836"/>
  </w:style>
  <w:style w:type="character" w:styleId="Hyperlink">
    <w:name w:val="Hyperlink"/>
    <w:basedOn w:val="DefaultParagraphFont"/>
    <w:uiPriority w:val="99"/>
    <w:unhideWhenUsed/>
    <w:rsid w:val="00BA016E"/>
    <w:rPr>
      <w:color w:val="0563C1" w:themeColor="hyperlink"/>
      <w:u w:val="single"/>
    </w:rPr>
  </w:style>
  <w:style w:type="paragraph" w:styleId="FootnoteText">
    <w:name w:val="footnote text"/>
    <w:basedOn w:val="Normal"/>
    <w:link w:val="FootnoteTextChar"/>
    <w:uiPriority w:val="99"/>
    <w:semiHidden/>
    <w:unhideWhenUsed/>
    <w:rsid w:val="00D22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4C1"/>
    <w:rPr>
      <w:sz w:val="20"/>
      <w:szCs w:val="20"/>
    </w:rPr>
  </w:style>
  <w:style w:type="character" w:styleId="FootnoteReference">
    <w:name w:val="footnote reference"/>
    <w:basedOn w:val="DefaultParagraphFont"/>
    <w:uiPriority w:val="99"/>
    <w:semiHidden/>
    <w:unhideWhenUsed/>
    <w:rsid w:val="00D224C1"/>
    <w:rPr>
      <w:vertAlign w:val="superscript"/>
    </w:rPr>
  </w:style>
  <w:style w:type="paragraph" w:styleId="EndnoteText">
    <w:name w:val="endnote text"/>
    <w:basedOn w:val="Normal"/>
    <w:link w:val="EndnoteTextChar"/>
    <w:uiPriority w:val="99"/>
    <w:semiHidden/>
    <w:unhideWhenUsed/>
    <w:rsid w:val="008909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09E4"/>
    <w:rPr>
      <w:sz w:val="20"/>
      <w:szCs w:val="20"/>
    </w:rPr>
  </w:style>
  <w:style w:type="character" w:styleId="EndnoteReference">
    <w:name w:val="endnote reference"/>
    <w:basedOn w:val="DefaultParagraphFont"/>
    <w:uiPriority w:val="99"/>
    <w:semiHidden/>
    <w:unhideWhenUsed/>
    <w:rsid w:val="008909E4"/>
    <w:rPr>
      <w:vertAlign w:val="superscript"/>
    </w:rPr>
  </w:style>
  <w:style w:type="paragraph" w:styleId="BalloonText">
    <w:name w:val="Balloon Text"/>
    <w:basedOn w:val="Normal"/>
    <w:link w:val="BalloonTextChar"/>
    <w:uiPriority w:val="99"/>
    <w:semiHidden/>
    <w:unhideWhenUsed/>
    <w:rsid w:val="00A0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1029">
      <w:bodyDiv w:val="1"/>
      <w:marLeft w:val="0"/>
      <w:marRight w:val="0"/>
      <w:marTop w:val="0"/>
      <w:marBottom w:val="0"/>
      <w:divBdr>
        <w:top w:val="none" w:sz="0" w:space="0" w:color="auto"/>
        <w:left w:val="none" w:sz="0" w:space="0" w:color="auto"/>
        <w:bottom w:val="none" w:sz="0" w:space="0" w:color="auto"/>
        <w:right w:val="none" w:sz="0" w:space="0" w:color="auto"/>
      </w:divBdr>
    </w:div>
    <w:div w:id="1217274169">
      <w:bodyDiv w:val="1"/>
      <w:marLeft w:val="0"/>
      <w:marRight w:val="0"/>
      <w:marTop w:val="0"/>
      <w:marBottom w:val="0"/>
      <w:divBdr>
        <w:top w:val="none" w:sz="0" w:space="0" w:color="auto"/>
        <w:left w:val="none" w:sz="0" w:space="0" w:color="auto"/>
        <w:bottom w:val="none" w:sz="0" w:space="0" w:color="auto"/>
        <w:right w:val="none" w:sz="0" w:space="0" w:color="auto"/>
      </w:divBdr>
    </w:div>
    <w:div w:id="17061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ds.worldbank.org/external/default/WDSContentServer/IW3P/IB/2005/11/14/000112742_20051114174928/additional/841401968_200510319020105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library.mediu.edu.my/books/MAL05164.pdf" TargetMode="External"/><Relationship Id="rId3" Type="http://schemas.openxmlformats.org/officeDocument/2006/relationships/hyperlink" Target="http://corpus.quran.com/translation.jsp?chapter=49&amp;verse=13" TargetMode="External"/><Relationship Id="rId7" Type="http://schemas.openxmlformats.org/officeDocument/2006/relationships/hyperlink" Target="http://corpus.quran.com/translation.jsp?chapter=9&amp;verse=6" TargetMode="External"/><Relationship Id="rId2" Type="http://schemas.openxmlformats.org/officeDocument/2006/relationships/hyperlink" Target="http://corpus.quran.com/translation.jsp?chapter=5&amp;verse=8" TargetMode="External"/><Relationship Id="rId1" Type="http://schemas.openxmlformats.org/officeDocument/2006/relationships/hyperlink" Target="http://corpus.quran.com/translation.jsp?chapter=21&amp;verse=107" TargetMode="External"/><Relationship Id="rId6" Type="http://schemas.openxmlformats.org/officeDocument/2006/relationships/hyperlink" Target="http://bit.ly/2gxTxLf" TargetMode="External"/><Relationship Id="rId5" Type="http://schemas.openxmlformats.org/officeDocument/2006/relationships/hyperlink" Target="http://bit.ly/2hYMagm" TargetMode="External"/><Relationship Id="rId4" Type="http://schemas.openxmlformats.org/officeDocument/2006/relationships/hyperlink" Target="http://corpus.quran.com/translation.jsp?chapter=2&amp;verse=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9DD4-3369-468C-82D6-3088FD84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Barghout</dc:creator>
  <cp:keywords/>
  <dc:description/>
  <cp:lastModifiedBy>Eqbal Omeish</cp:lastModifiedBy>
  <cp:revision>6</cp:revision>
  <cp:lastPrinted>2017-10-19T08:52:00Z</cp:lastPrinted>
  <dcterms:created xsi:type="dcterms:W3CDTF">2017-10-24T07:42:00Z</dcterms:created>
  <dcterms:modified xsi:type="dcterms:W3CDTF">2017-10-24T08:17:00Z</dcterms:modified>
</cp:coreProperties>
</file>