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17" w:rsidRPr="00790E00" w:rsidRDefault="006B4D17" w:rsidP="009C1A41">
      <w:pPr>
        <w:bidi/>
        <w:spacing w:after="120"/>
        <w:ind w:right="252"/>
        <w:jc w:val="both"/>
        <w:rPr>
          <w:color w:val="000080"/>
          <w:sz w:val="48"/>
          <w:szCs w:val="48"/>
          <w:lang w:bidi="ar-LB"/>
        </w:rPr>
      </w:pPr>
      <w:r>
        <w:rPr>
          <w:noProof/>
          <w:color w:val="000080"/>
          <w:sz w:val="48"/>
          <w:szCs w:val="48"/>
        </w:rPr>
        <w:drawing>
          <wp:anchor distT="0" distB="0" distL="114300" distR="114300" simplePos="0" relativeHeight="251664384" behindDoc="0" locked="0" layoutInCell="1" allowOverlap="1" wp14:anchorId="7191412E" wp14:editId="6C7E71CD">
            <wp:simplePos x="0" y="0"/>
            <wp:positionH relativeFrom="column">
              <wp:posOffset>-513715</wp:posOffset>
            </wp:positionH>
            <wp:positionV relativeFrom="paragraph">
              <wp:posOffset>-690880</wp:posOffset>
            </wp:positionV>
            <wp:extent cx="2105025" cy="21926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2.PNG"/>
                    <pic:cNvPicPr/>
                  </pic:nvPicPr>
                  <pic:blipFill>
                    <a:blip r:embed="rId8">
                      <a:extLst>
                        <a:ext uri="{28A0092B-C50C-407E-A947-70E740481C1C}">
                          <a14:useLocalDpi xmlns:a14="http://schemas.microsoft.com/office/drawing/2010/main" val="0"/>
                        </a:ext>
                      </a:extLst>
                    </a:blip>
                    <a:stretch>
                      <a:fillRect/>
                    </a:stretch>
                  </pic:blipFill>
                  <pic:spPr>
                    <a:xfrm>
                      <a:off x="0" y="0"/>
                      <a:ext cx="2105025" cy="2192655"/>
                    </a:xfrm>
                    <a:prstGeom prst="rect">
                      <a:avLst/>
                    </a:prstGeom>
                  </pic:spPr>
                </pic:pic>
              </a:graphicData>
            </a:graphic>
          </wp:anchor>
        </w:drawing>
      </w:r>
      <w:r w:rsidRPr="00790E00">
        <w:rPr>
          <w:rFonts w:cs="Motken noqta ii" w:hint="cs"/>
          <w:b/>
          <w:bCs/>
          <w:color w:val="000080"/>
          <w:sz w:val="48"/>
          <w:szCs w:val="48"/>
          <w:rtl/>
          <w:lang w:bidi="ar-LB"/>
        </w:rPr>
        <w:t>تقدير استراتيجي</w:t>
      </w:r>
      <w:r w:rsidRPr="00790E00">
        <w:rPr>
          <w:rFonts w:hint="cs"/>
          <w:b/>
          <w:bCs/>
          <w:color w:val="000080"/>
          <w:sz w:val="48"/>
          <w:szCs w:val="48"/>
          <w:rtl/>
          <w:lang w:bidi="ar-LB"/>
        </w:rPr>
        <w:t xml:space="preserve"> </w:t>
      </w:r>
      <w:r w:rsidRPr="00790E00">
        <w:rPr>
          <w:rFonts w:asciiTheme="majorBidi" w:hAnsiTheme="majorBidi" w:cstheme="majorBidi"/>
          <w:b/>
          <w:bCs/>
          <w:color w:val="000080"/>
          <w:sz w:val="48"/>
          <w:szCs w:val="48"/>
          <w:rtl/>
          <w:lang w:bidi="ar-LB"/>
        </w:rPr>
        <w:t>(</w:t>
      </w:r>
      <w:r w:rsidR="009C1A41">
        <w:rPr>
          <w:rFonts w:cs="AL-Mohanad Bold" w:hint="cs"/>
          <w:b/>
          <w:bCs/>
          <w:color w:val="000080"/>
          <w:sz w:val="48"/>
          <w:szCs w:val="48"/>
          <w:rtl/>
          <w:lang w:bidi="ar-LB"/>
        </w:rPr>
        <w:t>79</w:t>
      </w:r>
      <w:r w:rsidRPr="00790E00">
        <w:rPr>
          <w:rFonts w:asciiTheme="majorBidi" w:hAnsiTheme="majorBidi" w:cstheme="majorBidi"/>
          <w:color w:val="000080"/>
          <w:sz w:val="48"/>
          <w:szCs w:val="48"/>
          <w:rtl/>
          <w:lang w:bidi="ar-LB"/>
        </w:rPr>
        <w:t>)</w:t>
      </w:r>
      <w:r>
        <w:rPr>
          <w:rFonts w:asciiTheme="majorBidi" w:hAnsiTheme="majorBidi" w:cstheme="majorBidi"/>
          <w:color w:val="000080"/>
          <w:sz w:val="48"/>
          <w:szCs w:val="48"/>
          <w:lang w:bidi="ar-LB"/>
        </w:rPr>
        <w:t xml:space="preserve"> </w:t>
      </w:r>
    </w:p>
    <w:p w:rsidR="006B4D17" w:rsidRPr="00790E00" w:rsidRDefault="006B4D17" w:rsidP="009C1A41">
      <w:pPr>
        <w:bidi/>
        <w:spacing w:after="120"/>
        <w:ind w:right="252"/>
        <w:jc w:val="both"/>
        <w:rPr>
          <w:rFonts w:cs="AL-Mohanad Bold"/>
          <w:b/>
          <w:bCs/>
          <w:color w:val="000080"/>
          <w:sz w:val="32"/>
          <w:szCs w:val="32"/>
          <w:rtl/>
          <w:lang w:bidi="ar-LB"/>
        </w:rPr>
      </w:pPr>
      <w:r w:rsidRPr="00790E00">
        <w:rPr>
          <w:rFonts w:cs="AL-Mohanad Bold"/>
          <w:b/>
          <w:bCs/>
          <w:color w:val="000080"/>
          <w:sz w:val="32"/>
          <w:szCs w:val="32"/>
          <w:lang w:bidi="ar-LB"/>
        </w:rPr>
        <w:t xml:space="preserve">        </w:t>
      </w:r>
      <w:r w:rsidR="009C1A41">
        <w:rPr>
          <w:rFonts w:cs="AL-Mohanad Bold" w:hint="cs"/>
          <w:b/>
          <w:bCs/>
          <w:color w:val="000080"/>
          <w:sz w:val="32"/>
          <w:szCs w:val="32"/>
          <w:rtl/>
          <w:lang w:bidi="ar-LB"/>
        </w:rPr>
        <w:t>أيلول</w:t>
      </w:r>
      <w:r w:rsidRPr="00790E00">
        <w:rPr>
          <w:rFonts w:cs="AL-Mohanad Bold"/>
          <w:b/>
          <w:bCs/>
          <w:color w:val="000080"/>
          <w:sz w:val="32"/>
          <w:szCs w:val="32"/>
          <w:rtl/>
          <w:lang w:bidi="ar-LB"/>
        </w:rPr>
        <w:t>/</w:t>
      </w:r>
      <w:r w:rsidR="009C1A41">
        <w:rPr>
          <w:rFonts w:cs="AL-Mohanad Bold" w:hint="cs"/>
          <w:b/>
          <w:bCs/>
          <w:color w:val="000080"/>
          <w:sz w:val="32"/>
          <w:szCs w:val="32"/>
          <w:rtl/>
          <w:lang w:bidi="ar-LB"/>
        </w:rPr>
        <w:t xml:space="preserve"> سبتمبر</w:t>
      </w:r>
      <w:r w:rsidRPr="00790E00">
        <w:rPr>
          <w:rFonts w:cs="AL-Mohanad Bold"/>
          <w:b/>
          <w:bCs/>
          <w:color w:val="000080"/>
          <w:sz w:val="32"/>
          <w:szCs w:val="32"/>
          <w:rtl/>
          <w:lang w:bidi="ar-LB"/>
        </w:rPr>
        <w:t xml:space="preserve"> </w:t>
      </w:r>
      <w:r w:rsidRPr="00790E00">
        <w:rPr>
          <w:rFonts w:cs="AL-Mohanad Bold"/>
          <w:b/>
          <w:bCs/>
          <w:color w:val="000080"/>
          <w:sz w:val="32"/>
          <w:szCs w:val="32"/>
          <w:lang w:bidi="ar-LB"/>
        </w:rPr>
        <w:t>2015</w:t>
      </w:r>
    </w:p>
    <w:p w:rsidR="00CD57E7" w:rsidRPr="006B4D17" w:rsidRDefault="00CD57E7" w:rsidP="00A001F0">
      <w:pPr>
        <w:bidi/>
        <w:jc w:val="center"/>
        <w:rPr>
          <w:rtl/>
        </w:rPr>
      </w:pPr>
    </w:p>
    <w:p w:rsidR="00CD57E7" w:rsidRDefault="00CD57E7" w:rsidP="00CD57E7">
      <w:pPr>
        <w:bidi/>
        <w:spacing w:after="120"/>
        <w:jc w:val="both"/>
        <w:rPr>
          <w:rFonts w:cs="AL-Mohanad Bold"/>
          <w:b/>
          <w:bCs/>
          <w:color w:val="000080"/>
          <w:sz w:val="40"/>
          <w:szCs w:val="40"/>
          <w:lang w:bidi="ar-LB"/>
        </w:rPr>
      </w:pPr>
    </w:p>
    <w:p w:rsidR="00CD57E7" w:rsidRPr="00B00EA4" w:rsidRDefault="009C1A41" w:rsidP="00CD57E7">
      <w:pPr>
        <w:bidi/>
        <w:spacing w:line="216" w:lineRule="auto"/>
        <w:jc w:val="both"/>
        <w:rPr>
          <w:rFonts w:cs="Simplified Arabic"/>
          <w:b/>
          <w:bCs/>
          <w:sz w:val="36"/>
          <w:szCs w:val="36"/>
          <w:rtl/>
          <w:lang w:bidi="ar-LB"/>
        </w:rPr>
      </w:pPr>
      <w:r w:rsidRPr="009C1A41">
        <w:rPr>
          <w:rFonts w:cs="AL-Mohanad Bold" w:hint="cs"/>
          <w:b/>
          <w:bCs/>
          <w:color w:val="000080"/>
          <w:sz w:val="44"/>
          <w:szCs w:val="44"/>
          <w:rtl/>
          <w:lang w:bidi="ar-LB"/>
        </w:rPr>
        <w:t>الاتصالات</w:t>
      </w:r>
      <w:r w:rsidRPr="009C1A41">
        <w:rPr>
          <w:rFonts w:cs="AL-Mohanad Bold"/>
          <w:b/>
          <w:bCs/>
          <w:color w:val="000080"/>
          <w:sz w:val="44"/>
          <w:szCs w:val="44"/>
          <w:rtl/>
          <w:lang w:bidi="ar-LB"/>
        </w:rPr>
        <w:t xml:space="preserve"> </w:t>
      </w:r>
      <w:r w:rsidRPr="009C1A41">
        <w:rPr>
          <w:rFonts w:cs="AL-Mohanad Bold" w:hint="cs"/>
          <w:b/>
          <w:bCs/>
          <w:color w:val="000080"/>
          <w:sz w:val="44"/>
          <w:szCs w:val="44"/>
          <w:rtl/>
          <w:lang w:bidi="ar-LB"/>
        </w:rPr>
        <w:t>الأوروبية</w:t>
      </w:r>
      <w:r w:rsidRPr="009C1A41">
        <w:rPr>
          <w:rFonts w:cs="AL-Mohanad Bold"/>
          <w:b/>
          <w:bCs/>
          <w:color w:val="000080"/>
          <w:sz w:val="44"/>
          <w:szCs w:val="44"/>
          <w:rtl/>
          <w:lang w:bidi="ar-LB"/>
        </w:rPr>
        <w:t xml:space="preserve"> </w:t>
      </w:r>
      <w:r w:rsidRPr="009C1A41">
        <w:rPr>
          <w:rFonts w:cs="AL-Mohanad Bold" w:hint="cs"/>
          <w:b/>
          <w:bCs/>
          <w:color w:val="000080"/>
          <w:sz w:val="44"/>
          <w:szCs w:val="44"/>
          <w:rtl/>
          <w:lang w:bidi="ar-LB"/>
        </w:rPr>
        <w:t>الحمساوية</w:t>
      </w:r>
      <w:r w:rsidRPr="009C1A41">
        <w:rPr>
          <w:rFonts w:cs="AL-Mohanad Bold"/>
          <w:b/>
          <w:bCs/>
          <w:color w:val="000080"/>
          <w:sz w:val="44"/>
          <w:szCs w:val="44"/>
          <w:rtl/>
          <w:lang w:bidi="ar-LB"/>
        </w:rPr>
        <w:t xml:space="preserve"> </w:t>
      </w:r>
      <w:r w:rsidRPr="009C1A41">
        <w:rPr>
          <w:rFonts w:cs="AL-Mohanad Bold" w:hint="cs"/>
          <w:b/>
          <w:bCs/>
          <w:color w:val="000080"/>
          <w:sz w:val="44"/>
          <w:szCs w:val="44"/>
          <w:rtl/>
          <w:lang w:bidi="ar-LB"/>
        </w:rPr>
        <w:t>وجهود</w:t>
      </w:r>
      <w:r w:rsidRPr="009C1A41">
        <w:rPr>
          <w:rFonts w:cs="AL-Mohanad Bold"/>
          <w:b/>
          <w:bCs/>
          <w:color w:val="000080"/>
          <w:sz w:val="44"/>
          <w:szCs w:val="44"/>
          <w:rtl/>
          <w:lang w:bidi="ar-LB"/>
        </w:rPr>
        <w:t xml:space="preserve"> </w:t>
      </w:r>
      <w:r w:rsidRPr="009C1A41">
        <w:rPr>
          <w:rFonts w:cs="AL-Mohanad Bold" w:hint="cs"/>
          <w:b/>
          <w:bCs/>
          <w:color w:val="000080"/>
          <w:sz w:val="44"/>
          <w:szCs w:val="44"/>
          <w:rtl/>
          <w:lang w:bidi="ar-LB"/>
        </w:rPr>
        <w:t>التهدئة</w:t>
      </w:r>
      <w:r w:rsidRPr="009C1A41">
        <w:rPr>
          <w:rFonts w:cs="AL-Mohanad Bold"/>
          <w:b/>
          <w:bCs/>
          <w:color w:val="000080"/>
          <w:sz w:val="44"/>
          <w:szCs w:val="44"/>
          <w:rtl/>
          <w:lang w:bidi="ar-LB"/>
        </w:rPr>
        <w:t xml:space="preserve"> </w:t>
      </w:r>
      <w:r w:rsidRPr="009C1A41">
        <w:rPr>
          <w:rFonts w:cs="AL-Mohanad Bold" w:hint="cs"/>
          <w:b/>
          <w:bCs/>
          <w:color w:val="000080"/>
          <w:sz w:val="44"/>
          <w:szCs w:val="44"/>
          <w:rtl/>
          <w:lang w:bidi="ar-LB"/>
        </w:rPr>
        <w:t>في</w:t>
      </w:r>
      <w:r w:rsidRPr="009C1A41">
        <w:rPr>
          <w:rFonts w:cs="AL-Mohanad Bold"/>
          <w:b/>
          <w:bCs/>
          <w:color w:val="000080"/>
          <w:sz w:val="44"/>
          <w:szCs w:val="44"/>
          <w:rtl/>
          <w:lang w:bidi="ar-LB"/>
        </w:rPr>
        <w:t xml:space="preserve"> </w:t>
      </w:r>
      <w:r w:rsidRPr="009C1A41">
        <w:rPr>
          <w:rFonts w:cs="AL-Mohanad Bold" w:hint="cs"/>
          <w:b/>
          <w:bCs/>
          <w:color w:val="000080"/>
          <w:sz w:val="44"/>
          <w:szCs w:val="44"/>
          <w:rtl/>
          <w:lang w:bidi="ar-LB"/>
        </w:rPr>
        <w:t>غزة</w:t>
      </w:r>
    </w:p>
    <w:p w:rsidR="00CD57E7" w:rsidRPr="00887DE2" w:rsidRDefault="00CD57E7" w:rsidP="00CD57E7">
      <w:pPr>
        <w:bidi/>
        <w:spacing w:line="216" w:lineRule="auto"/>
        <w:jc w:val="both"/>
        <w:rPr>
          <w:rFonts w:cs="Simplified Arabic"/>
          <w:b/>
          <w:bCs/>
          <w:sz w:val="27"/>
          <w:szCs w:val="27"/>
          <w:rtl/>
          <w:lang w:bidi="ar-LB"/>
        </w:rPr>
      </w:pPr>
    </w:p>
    <w:p w:rsidR="00CD57E7" w:rsidRPr="00887DE2" w:rsidRDefault="00CD57E7" w:rsidP="00CD57E7">
      <w:pPr>
        <w:bidi/>
        <w:spacing w:line="216" w:lineRule="auto"/>
        <w:jc w:val="both"/>
        <w:rPr>
          <w:rFonts w:cs="Simplified Arabic"/>
          <w:b/>
          <w:bCs/>
          <w:sz w:val="27"/>
          <w:szCs w:val="27"/>
          <w:rtl/>
          <w:lang w:bidi="ar-LB"/>
        </w:rPr>
      </w:pPr>
    </w:p>
    <w:p w:rsidR="00CD57E7" w:rsidRPr="00887DE2" w:rsidRDefault="00E7609D" w:rsidP="00CD57E7">
      <w:pPr>
        <w:bidi/>
        <w:spacing w:line="216" w:lineRule="auto"/>
        <w:jc w:val="both"/>
        <w:rPr>
          <w:rFonts w:cs="Simplified Arabic"/>
          <w:b/>
          <w:bCs/>
          <w:sz w:val="27"/>
          <w:szCs w:val="27"/>
          <w:rtl/>
          <w:lang w:bidi="ar-LB"/>
        </w:rPr>
      </w:pPr>
      <w:r w:rsidRPr="00887DE2">
        <w:rPr>
          <w:rFonts w:cs="AL-Mohanad Bold" w:hint="cs"/>
          <w:b/>
          <w:bCs/>
          <w:noProof/>
          <w:sz w:val="28"/>
          <w:szCs w:val="28"/>
          <w:rtl/>
        </w:rPr>
        <mc:AlternateContent>
          <mc:Choice Requires="wps">
            <w:drawing>
              <wp:anchor distT="0" distB="0" distL="114300" distR="114300" simplePos="0" relativeHeight="251660288" behindDoc="0" locked="0" layoutInCell="1" allowOverlap="1" wp14:anchorId="19BAD15E" wp14:editId="2EFECAB5">
                <wp:simplePos x="0" y="0"/>
                <wp:positionH relativeFrom="column">
                  <wp:posOffset>-176530</wp:posOffset>
                </wp:positionH>
                <wp:positionV relativeFrom="paragraph">
                  <wp:posOffset>55245</wp:posOffset>
                </wp:positionV>
                <wp:extent cx="5610225" cy="5046345"/>
                <wp:effectExtent l="0" t="0" r="28575"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5046345"/>
                        </a:xfrm>
                        <a:prstGeom prst="rect">
                          <a:avLst/>
                        </a:prstGeom>
                        <a:solidFill>
                          <a:srgbClr val="F2F2F2"/>
                        </a:solidFill>
                        <a:ln w="9525">
                          <a:solidFill>
                            <a:srgbClr val="000000"/>
                          </a:solidFill>
                          <a:miter lim="800000"/>
                          <a:headEnd/>
                          <a:tailEnd/>
                        </a:ln>
                      </wps:spPr>
                      <wps:txbx>
                        <w:txbxContent>
                          <w:p w:rsidR="00CD57E7" w:rsidRPr="00CD57E7" w:rsidRDefault="00CD57E7" w:rsidP="00E7609D">
                            <w:pPr>
                              <w:bidi/>
                              <w:spacing w:before="120" w:after="120" w:line="264" w:lineRule="auto"/>
                              <w:jc w:val="center"/>
                              <w:rPr>
                                <w:rFonts w:ascii="Simplified Arabic" w:hAnsi="Simplified Arabic" w:cs="Simplified Arabic"/>
                                <w:b/>
                                <w:bCs/>
                                <w:sz w:val="28"/>
                                <w:szCs w:val="28"/>
                                <w:rtl/>
                                <w:lang w:bidi="ar-SY"/>
                              </w:rPr>
                            </w:pPr>
                            <w:r w:rsidRPr="00CD57E7">
                              <w:rPr>
                                <w:rFonts w:ascii="Simplified Arabic" w:hAnsi="Simplified Arabic" w:cs="Simplified Arabic" w:hint="cs"/>
                                <w:b/>
                                <w:bCs/>
                                <w:sz w:val="28"/>
                                <w:szCs w:val="28"/>
                                <w:rtl/>
                                <w:lang w:bidi="ar-SY"/>
                              </w:rPr>
                              <w:t>ملخص</w:t>
                            </w:r>
                          </w:p>
                          <w:p w:rsidR="003F5CD0" w:rsidRDefault="009C1A41" w:rsidP="003F5CD0">
                            <w:pPr>
                              <w:bidi/>
                              <w:spacing w:after="120" w:line="264" w:lineRule="auto"/>
                              <w:jc w:val="both"/>
                              <w:rPr>
                                <w:rFonts w:ascii="Simplified Arabic" w:hAnsi="Simplified Arabic" w:cs="Simplified Arabic"/>
                                <w:sz w:val="28"/>
                                <w:szCs w:val="28"/>
                                <w:lang w:bidi="ar-SY"/>
                              </w:rPr>
                            </w:pPr>
                            <w:r w:rsidRPr="009C1A41">
                              <w:rPr>
                                <w:rFonts w:ascii="Simplified Arabic" w:hAnsi="Simplified Arabic" w:cs="Simplified Arabic" w:hint="cs"/>
                                <w:sz w:val="28"/>
                                <w:szCs w:val="28"/>
                                <w:rtl/>
                                <w:lang w:bidi="ar-SY"/>
                              </w:rPr>
                              <w:t>إن</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الحرص</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على</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مصالح</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وأمن</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إسرائيل</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هو</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المحدد</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الأساسي</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لسلوك</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وسياسات</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الدول</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الأوروبية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تجاه</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القوى</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الفلسطينية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المختلفة،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ومنها</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حركة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المقاومة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الإسلامية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حماس</w:t>
                            </w:r>
                            <w:r w:rsidRPr="009C1A41">
                              <w:rPr>
                                <w:rFonts w:ascii="Simplified Arabic" w:hAnsi="Simplified Arabic" w:cs="Simplified Arabic"/>
                                <w:sz w:val="28"/>
                                <w:szCs w:val="28"/>
                                <w:rtl/>
                                <w:lang w:bidi="ar-SY"/>
                              </w:rPr>
                              <w:t>"</w:t>
                            </w:r>
                            <w:r w:rsidRPr="009C1A41">
                              <w:rPr>
                                <w:rFonts w:ascii="Simplified Arabic" w:hAnsi="Simplified Arabic" w:cs="Simplified Arabic" w:hint="cs"/>
                                <w:sz w:val="28"/>
                                <w:szCs w:val="28"/>
                                <w:rtl/>
                                <w:lang w:bidi="ar-SY"/>
                              </w:rPr>
                              <w:t>،</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والرغبة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الأوروبية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في</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الوصول</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إلى</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حلول</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للقضية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الفلسطينية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على</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المدى</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البعيد،</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وحل</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لمشكلات</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قطاع</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غزة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المتفاقمة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على</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المدى</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القريب</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يأتي</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في</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هذا</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السياق</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في</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المقابل</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فإن</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حركة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حماس،</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وبعد</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اشتداد</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الحصار</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على</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قطاع</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غزة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وضعف</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أداء</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السلطة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الفلسطينية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وقيادة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منظمة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التحرير</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في</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القيام</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بمسؤولياتها</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تجاه</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القطاع،</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تبذل</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كل</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جهد</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ممكن</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لفك</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الحصار</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والتخفيف</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عن</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الشعب</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الفلسطيني</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هناك،</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والحوار</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مع</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الأوروبيين</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هو</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محاولة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في</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هذا</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الاتجاه</w:t>
                            </w:r>
                            <w:r w:rsidRPr="009C1A41">
                              <w:rPr>
                                <w:rFonts w:ascii="Simplified Arabic" w:hAnsi="Simplified Arabic" w:cs="Simplified Arabic"/>
                                <w:sz w:val="28"/>
                                <w:szCs w:val="28"/>
                                <w:rtl/>
                                <w:lang w:bidi="ar-SY"/>
                              </w:rPr>
                              <w:t>.</w:t>
                            </w:r>
                          </w:p>
                          <w:p w:rsidR="00CD57E7" w:rsidRPr="00BA461D" w:rsidRDefault="003F5CD0" w:rsidP="003F5CD0">
                            <w:pPr>
                              <w:bidi/>
                              <w:spacing w:after="120" w:line="264" w:lineRule="auto"/>
                              <w:jc w:val="both"/>
                              <w:rPr>
                                <w:rFonts w:ascii="Simplified Arabic" w:hAnsi="Simplified Arabic" w:cs="Simplified Arabic"/>
                                <w:sz w:val="28"/>
                                <w:szCs w:val="28"/>
                                <w:rtl/>
                                <w:lang w:bidi="ar-JO"/>
                              </w:rPr>
                            </w:pPr>
                            <w:r>
                              <w:rPr>
                                <w:rFonts w:ascii="Simplified Arabic" w:hAnsi="Simplified Arabic" w:cs="Simplified Arabic"/>
                                <w:sz w:val="28"/>
                                <w:szCs w:val="28"/>
                                <w:lang w:bidi="ar-SY"/>
                              </w:rPr>
                              <w:br/>
                            </w:r>
                            <w:bookmarkStart w:id="0" w:name="_GoBack"/>
                            <w:bookmarkEnd w:id="0"/>
                            <w:r w:rsidR="009C1A41" w:rsidRPr="009C1A41">
                              <w:rPr>
                                <w:rFonts w:ascii="Simplified Arabic" w:hAnsi="Simplified Arabic" w:cs="Simplified Arabic" w:hint="cs"/>
                                <w:sz w:val="28"/>
                                <w:szCs w:val="28"/>
                                <w:rtl/>
                                <w:lang w:bidi="ar-SY"/>
                              </w:rPr>
                              <w:t>يظهر</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أن</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السيناريو</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الأقرب</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للتحقُّق</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من</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خلال</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الاتصالات</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الأوروبية</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مع</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حماس</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هو</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السعي</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الأوروبي</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نحو</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تحقيق</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التهدئة</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مقابل</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الإعمار</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والتنمية</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في</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القطاع؛</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وليس</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من</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المتوقع</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أن</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تقدم</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حماس</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أي</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أثمان</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سياسية</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لاتصالاتها</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مع</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الأوروبيين،</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كما</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أنها</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ستسعى</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لأن</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يكون</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أي</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اتفاق</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محتمل</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ضمن</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التوافق</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الوطني،</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والحفاظ</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على</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المقاومة</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وحاضنتها</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الشعبية،</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ورفض</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فصل</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القطاع</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عن</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الضفة</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الغربية</w:t>
                            </w:r>
                            <w:r w:rsidR="00CD57E7" w:rsidRPr="00CD57E7">
                              <w:rPr>
                                <w:rFonts w:ascii="Simplified Arabic" w:hAnsi="Simplified Arabic" w:cs="Simplified Arabic"/>
                                <w:sz w:val="28"/>
                                <w:szCs w:val="28"/>
                                <w:lang w:bidi="ar-SY"/>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AD15E" id="_x0000_t202" coordsize="21600,21600" o:spt="202" path="m,l,21600r21600,l21600,xe">
                <v:stroke joinstyle="miter"/>
                <v:path gradientshapeok="t" o:connecttype="rect"/>
              </v:shapetype>
              <v:shape id="Text Box 7" o:spid="_x0000_s1026" type="#_x0000_t202" style="position:absolute;left:0;text-align:left;margin-left:-13.9pt;margin-top:4.35pt;width:441.75pt;height:39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" fillcolor="#f2f2f2">
                <v:textbox>
                  <w:txbxContent>
                    <w:p w:rsidR="00CD57E7" w:rsidRPr="00CD57E7" w:rsidRDefault="00CD57E7" w:rsidP="00E7609D">
                      <w:pPr>
                        <w:bidi/>
                        <w:spacing w:before="120" w:after="120" w:line="264" w:lineRule="auto"/>
                        <w:jc w:val="center"/>
                        <w:rPr>
                          <w:rFonts w:ascii="Simplified Arabic" w:hAnsi="Simplified Arabic" w:cs="Simplified Arabic"/>
                          <w:b/>
                          <w:bCs/>
                          <w:sz w:val="28"/>
                          <w:szCs w:val="28"/>
                          <w:rtl/>
                          <w:lang w:bidi="ar-SY"/>
                        </w:rPr>
                      </w:pPr>
                      <w:r w:rsidRPr="00CD57E7">
                        <w:rPr>
                          <w:rFonts w:ascii="Simplified Arabic" w:hAnsi="Simplified Arabic" w:cs="Simplified Arabic" w:hint="cs"/>
                          <w:b/>
                          <w:bCs/>
                          <w:sz w:val="28"/>
                          <w:szCs w:val="28"/>
                          <w:rtl/>
                          <w:lang w:bidi="ar-SY"/>
                        </w:rPr>
                        <w:t>ملخص</w:t>
                      </w:r>
                    </w:p>
                    <w:p w:rsidR="003F5CD0" w:rsidRDefault="009C1A41" w:rsidP="003F5CD0">
                      <w:pPr>
                        <w:bidi/>
                        <w:spacing w:after="120" w:line="264" w:lineRule="auto"/>
                        <w:jc w:val="both"/>
                        <w:rPr>
                          <w:rFonts w:ascii="Simplified Arabic" w:hAnsi="Simplified Arabic" w:cs="Simplified Arabic"/>
                          <w:sz w:val="28"/>
                          <w:szCs w:val="28"/>
                          <w:lang w:bidi="ar-SY"/>
                        </w:rPr>
                      </w:pPr>
                      <w:r w:rsidRPr="009C1A41">
                        <w:rPr>
                          <w:rFonts w:ascii="Simplified Arabic" w:hAnsi="Simplified Arabic" w:cs="Simplified Arabic" w:hint="cs"/>
                          <w:sz w:val="28"/>
                          <w:szCs w:val="28"/>
                          <w:rtl/>
                          <w:lang w:bidi="ar-SY"/>
                        </w:rPr>
                        <w:t>إن</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الحرص</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على</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مصالح</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وأمن</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إسرائيل</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هو</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المحدد</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الأساسي</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لسلوك</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وسياسات</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الدول</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الأوروبية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تجاه</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القوى</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الفلسطينية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المختلفة،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ومنها</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حركة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المقاومة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الإسلامية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حماس</w:t>
                      </w:r>
                      <w:r w:rsidRPr="009C1A41">
                        <w:rPr>
                          <w:rFonts w:ascii="Simplified Arabic" w:hAnsi="Simplified Arabic" w:cs="Simplified Arabic"/>
                          <w:sz w:val="28"/>
                          <w:szCs w:val="28"/>
                          <w:rtl/>
                          <w:lang w:bidi="ar-SY"/>
                        </w:rPr>
                        <w:t>"</w:t>
                      </w:r>
                      <w:r w:rsidRPr="009C1A41">
                        <w:rPr>
                          <w:rFonts w:ascii="Simplified Arabic" w:hAnsi="Simplified Arabic" w:cs="Simplified Arabic" w:hint="cs"/>
                          <w:sz w:val="28"/>
                          <w:szCs w:val="28"/>
                          <w:rtl/>
                          <w:lang w:bidi="ar-SY"/>
                        </w:rPr>
                        <w:t>،</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والرغبة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الأوروبية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في</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الوصول</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إلى</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حلول</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للقضية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الفلسطينية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على</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المدى</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البعيد،</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وحل</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لمشكلات</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قطاع</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غزة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المتفاقمة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على</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المدى</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القريب</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يأتي</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في</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هذا</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السياق</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في</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المقابل</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فإن</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حركة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حماس،</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وبعد</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اشتداد</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الحصار</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على</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قطاع</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غزة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وضعف</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أداء</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السلطة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الفلسطينية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وقيادة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منظمة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التحرير</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في</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القيام</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بمسؤولياتها</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تجاه</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القطاع،</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تبذل</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كل</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جهد</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ممكن</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لفك</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الحصار</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والتخفيف</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عن</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الشعب</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الفلسطيني</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هناك،</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والحوار</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مع</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الأوروبيين</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هو</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محاولة</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في</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هذا</w:t>
                      </w:r>
                      <w:r w:rsidRPr="009C1A41">
                        <w:rPr>
                          <w:rFonts w:ascii="Simplified Arabic" w:hAnsi="Simplified Arabic" w:cs="Simplified Arabic"/>
                          <w:sz w:val="28"/>
                          <w:szCs w:val="28"/>
                          <w:rtl/>
                          <w:lang w:bidi="ar-SY"/>
                        </w:rPr>
                        <w:t xml:space="preserve"> </w:t>
                      </w:r>
                      <w:r w:rsidRPr="009C1A41">
                        <w:rPr>
                          <w:rFonts w:ascii="Simplified Arabic" w:hAnsi="Simplified Arabic" w:cs="Simplified Arabic" w:hint="cs"/>
                          <w:sz w:val="28"/>
                          <w:szCs w:val="28"/>
                          <w:rtl/>
                          <w:lang w:bidi="ar-SY"/>
                        </w:rPr>
                        <w:t>الاتجاه</w:t>
                      </w:r>
                      <w:r w:rsidRPr="009C1A41">
                        <w:rPr>
                          <w:rFonts w:ascii="Simplified Arabic" w:hAnsi="Simplified Arabic" w:cs="Simplified Arabic"/>
                          <w:sz w:val="28"/>
                          <w:szCs w:val="28"/>
                          <w:rtl/>
                          <w:lang w:bidi="ar-SY"/>
                        </w:rPr>
                        <w:t>.</w:t>
                      </w:r>
                    </w:p>
                    <w:p w:rsidR="00CD57E7" w:rsidRPr="00BA461D" w:rsidRDefault="003F5CD0" w:rsidP="003F5CD0">
                      <w:pPr>
                        <w:bidi/>
                        <w:spacing w:after="120" w:line="264" w:lineRule="auto"/>
                        <w:jc w:val="both"/>
                        <w:rPr>
                          <w:rFonts w:ascii="Simplified Arabic" w:hAnsi="Simplified Arabic" w:cs="Simplified Arabic"/>
                          <w:sz w:val="28"/>
                          <w:szCs w:val="28"/>
                          <w:rtl/>
                          <w:lang w:bidi="ar-JO"/>
                        </w:rPr>
                      </w:pPr>
                      <w:r>
                        <w:rPr>
                          <w:rFonts w:ascii="Simplified Arabic" w:hAnsi="Simplified Arabic" w:cs="Simplified Arabic"/>
                          <w:sz w:val="28"/>
                          <w:szCs w:val="28"/>
                          <w:lang w:bidi="ar-SY"/>
                        </w:rPr>
                        <w:br/>
                      </w:r>
                      <w:bookmarkStart w:id="1" w:name="_GoBack"/>
                      <w:bookmarkEnd w:id="1"/>
                      <w:r w:rsidR="009C1A41" w:rsidRPr="009C1A41">
                        <w:rPr>
                          <w:rFonts w:ascii="Simplified Arabic" w:hAnsi="Simplified Arabic" w:cs="Simplified Arabic" w:hint="cs"/>
                          <w:sz w:val="28"/>
                          <w:szCs w:val="28"/>
                          <w:rtl/>
                          <w:lang w:bidi="ar-SY"/>
                        </w:rPr>
                        <w:t>يظهر</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أن</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السيناريو</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الأقرب</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للتحقُّق</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من</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خلال</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الاتصالات</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الأوروبية</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مع</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حماس</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هو</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السعي</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الأوروبي</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نحو</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تحقيق</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التهدئة</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مقابل</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الإعمار</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والتنمية</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في</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القطاع؛</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وليس</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من</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المتوقع</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أن</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تقدم</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حماس</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أي</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أثمان</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سياسية</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لاتصالاتها</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مع</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الأوروبيين،</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كما</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أنها</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ستسعى</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لأن</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يكون</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أي</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اتفاق</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محتمل</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ضمن</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التوافق</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الوطني،</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والحفاظ</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على</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المقاومة</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وحاضنتها</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الشعبية،</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ورفض</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فصل</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القطاع</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عن</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الضفة</w:t>
                      </w:r>
                      <w:r w:rsidR="009C1A41" w:rsidRPr="009C1A41">
                        <w:rPr>
                          <w:rFonts w:ascii="Simplified Arabic" w:hAnsi="Simplified Arabic" w:cs="Simplified Arabic"/>
                          <w:sz w:val="28"/>
                          <w:szCs w:val="28"/>
                          <w:rtl/>
                          <w:lang w:bidi="ar-SY"/>
                        </w:rPr>
                        <w:t xml:space="preserve"> </w:t>
                      </w:r>
                      <w:r w:rsidR="009C1A41" w:rsidRPr="009C1A41">
                        <w:rPr>
                          <w:rFonts w:ascii="Simplified Arabic" w:hAnsi="Simplified Arabic" w:cs="Simplified Arabic" w:hint="cs"/>
                          <w:sz w:val="28"/>
                          <w:szCs w:val="28"/>
                          <w:rtl/>
                          <w:lang w:bidi="ar-SY"/>
                        </w:rPr>
                        <w:t>الغربية</w:t>
                      </w:r>
                      <w:r w:rsidR="00CD57E7" w:rsidRPr="00CD57E7">
                        <w:rPr>
                          <w:rFonts w:ascii="Simplified Arabic" w:hAnsi="Simplified Arabic" w:cs="Simplified Arabic"/>
                          <w:sz w:val="28"/>
                          <w:szCs w:val="28"/>
                          <w:lang w:bidi="ar-SY"/>
                        </w:rPr>
                        <w:t>.</w:t>
                      </w:r>
                    </w:p>
                  </w:txbxContent>
                </v:textbox>
              </v:shape>
            </w:pict>
          </mc:Fallback>
        </mc:AlternateContent>
      </w:r>
    </w:p>
    <w:p w:rsidR="00CD57E7" w:rsidRPr="00887DE2" w:rsidRDefault="00CD57E7" w:rsidP="00CD57E7">
      <w:pPr>
        <w:bidi/>
        <w:spacing w:line="216" w:lineRule="auto"/>
        <w:jc w:val="both"/>
        <w:rPr>
          <w:rFonts w:cs="Simplified Arabic"/>
          <w:b/>
          <w:bCs/>
          <w:sz w:val="27"/>
          <w:szCs w:val="27"/>
          <w:rtl/>
          <w:lang w:bidi="ar-LB"/>
        </w:rPr>
      </w:pPr>
    </w:p>
    <w:p w:rsidR="00CD57E7" w:rsidRPr="00887DE2" w:rsidRDefault="00CD57E7" w:rsidP="00CD57E7">
      <w:pPr>
        <w:bidi/>
        <w:spacing w:line="216" w:lineRule="auto"/>
        <w:jc w:val="both"/>
        <w:rPr>
          <w:rFonts w:cs="Simplified Arabic"/>
          <w:b/>
          <w:bCs/>
          <w:sz w:val="27"/>
          <w:szCs w:val="27"/>
          <w:rtl/>
          <w:lang w:bidi="ar-LB"/>
        </w:rPr>
      </w:pPr>
      <w:r w:rsidRPr="00887DE2">
        <w:rPr>
          <w:rFonts w:cs="AL-Mohanad Bold"/>
          <w:b/>
          <w:bCs/>
          <w:noProof/>
          <w:sz w:val="32"/>
          <w:szCs w:val="32"/>
          <w:rtl/>
        </w:rPr>
        <mc:AlternateContent>
          <mc:Choice Requires="wps">
            <w:drawing>
              <wp:anchor distT="0" distB="0" distL="114300" distR="114300" simplePos="0" relativeHeight="251659264" behindDoc="0" locked="0" layoutInCell="1" allowOverlap="1" wp14:anchorId="39593425" wp14:editId="2E324B3B">
                <wp:simplePos x="0" y="0"/>
                <wp:positionH relativeFrom="column">
                  <wp:posOffset>3276600</wp:posOffset>
                </wp:positionH>
                <wp:positionV relativeFrom="paragraph">
                  <wp:posOffset>6157595</wp:posOffset>
                </wp:positionV>
                <wp:extent cx="457200" cy="342900"/>
                <wp:effectExtent l="0" t="0" r="444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7E7" w:rsidRDefault="00CD57E7" w:rsidP="00CD57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93425" id="Text Box 6" o:spid="_x0000_s1027" type="#_x0000_t202" style="position:absolute;left:0;text-align:left;margin-left:258pt;margin-top:484.8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MYgAIAABU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" stroked="f">
                <v:textbox>
                  <w:txbxContent>
                    <w:p w:rsidR="00CD57E7" w:rsidRDefault="00CD57E7" w:rsidP="00CD57E7"/>
                  </w:txbxContent>
                </v:textbox>
              </v:shape>
            </w:pict>
          </mc:Fallback>
        </mc:AlternateContent>
      </w:r>
    </w:p>
    <w:p w:rsidR="00CD57E7" w:rsidRPr="00887DE2" w:rsidRDefault="00CD57E7" w:rsidP="00CD57E7">
      <w:pPr>
        <w:bidi/>
        <w:spacing w:line="216" w:lineRule="auto"/>
        <w:jc w:val="both"/>
        <w:rPr>
          <w:rFonts w:cs="AL-Mohanad"/>
          <w:rtl/>
          <w:lang w:bidi="ar-LB"/>
        </w:rPr>
      </w:pPr>
    </w:p>
    <w:p w:rsidR="00CD57E7" w:rsidRPr="00887DE2" w:rsidRDefault="00CD57E7" w:rsidP="00CD57E7">
      <w:pPr>
        <w:bidi/>
        <w:spacing w:line="216" w:lineRule="auto"/>
        <w:jc w:val="both"/>
        <w:rPr>
          <w:rFonts w:cs="AL-Mohanad"/>
          <w:rtl/>
          <w:lang w:bidi="ar-LB"/>
        </w:rPr>
      </w:pPr>
    </w:p>
    <w:p w:rsidR="00CD57E7" w:rsidRPr="00887DE2" w:rsidRDefault="00CD57E7" w:rsidP="00CD57E7">
      <w:pPr>
        <w:bidi/>
        <w:spacing w:line="216" w:lineRule="auto"/>
        <w:jc w:val="both"/>
        <w:rPr>
          <w:rFonts w:cs="AL-Mohanad"/>
          <w:rtl/>
          <w:lang w:bidi="ar-LB"/>
        </w:rPr>
      </w:pPr>
    </w:p>
    <w:p w:rsidR="00CD57E7" w:rsidRPr="00887DE2" w:rsidRDefault="00CD57E7" w:rsidP="00CD57E7">
      <w:pPr>
        <w:bidi/>
        <w:spacing w:line="216" w:lineRule="auto"/>
        <w:jc w:val="both"/>
        <w:rPr>
          <w:rFonts w:cs="AL-Mohanad"/>
          <w:rtl/>
          <w:lang w:bidi="ar-LB"/>
        </w:rPr>
      </w:pPr>
    </w:p>
    <w:p w:rsidR="00CD57E7" w:rsidRPr="00887DE2" w:rsidRDefault="00CD57E7" w:rsidP="00CD57E7">
      <w:pPr>
        <w:bidi/>
        <w:spacing w:line="216" w:lineRule="auto"/>
        <w:jc w:val="both"/>
        <w:rPr>
          <w:rFonts w:cs="AL-Mohanad"/>
          <w:rtl/>
          <w:lang w:bidi="ar-LB"/>
        </w:rPr>
      </w:pPr>
    </w:p>
    <w:p w:rsidR="00CD57E7" w:rsidRPr="00887DE2" w:rsidRDefault="00CD57E7" w:rsidP="00CD57E7">
      <w:pPr>
        <w:bidi/>
        <w:spacing w:line="216" w:lineRule="auto"/>
        <w:jc w:val="both"/>
        <w:rPr>
          <w:rFonts w:cs="AL-Mohanad"/>
          <w:rtl/>
          <w:lang w:bidi="ar-LB"/>
        </w:rPr>
      </w:pPr>
    </w:p>
    <w:p w:rsidR="00CD57E7" w:rsidRPr="00887DE2" w:rsidRDefault="00CD57E7" w:rsidP="00CD57E7">
      <w:pPr>
        <w:bidi/>
        <w:spacing w:line="216" w:lineRule="auto"/>
        <w:jc w:val="both"/>
        <w:rPr>
          <w:rFonts w:cs="AL-Mohanad Bold"/>
          <w:b/>
          <w:bCs/>
          <w:sz w:val="26"/>
          <w:szCs w:val="26"/>
          <w:rtl/>
          <w:lang w:bidi="ar-LB"/>
        </w:rPr>
      </w:pPr>
    </w:p>
    <w:p w:rsidR="00CD57E7" w:rsidRPr="00887DE2" w:rsidRDefault="00CD57E7" w:rsidP="00CD57E7">
      <w:pPr>
        <w:bidi/>
        <w:spacing w:line="216" w:lineRule="auto"/>
        <w:jc w:val="both"/>
        <w:rPr>
          <w:rFonts w:cs="AL-Mohanad Bold"/>
          <w:b/>
          <w:bCs/>
          <w:sz w:val="26"/>
          <w:szCs w:val="26"/>
          <w:rtl/>
          <w:lang w:bidi="ar-LB"/>
        </w:rPr>
      </w:pPr>
    </w:p>
    <w:p w:rsidR="00CD57E7" w:rsidRPr="00887DE2" w:rsidRDefault="00CD57E7" w:rsidP="00CD57E7">
      <w:pPr>
        <w:bidi/>
        <w:spacing w:line="216" w:lineRule="auto"/>
        <w:jc w:val="both"/>
        <w:rPr>
          <w:rFonts w:cs="AL-Mohanad Bold"/>
          <w:b/>
          <w:bCs/>
          <w:sz w:val="26"/>
          <w:szCs w:val="26"/>
          <w:rtl/>
          <w:lang w:bidi="ar-LB"/>
        </w:rPr>
      </w:pPr>
    </w:p>
    <w:p w:rsidR="00E7609D" w:rsidRDefault="00CD57E7">
      <w:pPr>
        <w:rPr>
          <w:rFonts w:cs="AL-Mohanad Bold"/>
          <w:b/>
          <w:bCs/>
          <w:sz w:val="26"/>
          <w:szCs w:val="26"/>
          <w:rtl/>
          <w:lang w:bidi="ar-LB"/>
        </w:rPr>
        <w:sectPr w:rsidR="00E7609D" w:rsidSect="00CD57E7">
          <w:headerReference w:type="even" r:id="rId9"/>
          <w:headerReference w:type="default" r:id="rId10"/>
          <w:footerReference w:type="even" r:id="rId11"/>
          <w:footerReference w:type="default" r:id="rId12"/>
          <w:pgSz w:w="11907" w:h="16839" w:code="9"/>
          <w:pgMar w:top="1418" w:right="1814" w:bottom="1418" w:left="1814" w:header="720" w:footer="720" w:gutter="0"/>
          <w:pgNumType w:start="0"/>
          <w:cols w:space="720"/>
          <w:titlePg/>
          <w:docGrid w:linePitch="360"/>
        </w:sectPr>
      </w:pPr>
      <w:r>
        <w:rPr>
          <w:rFonts w:cs="AL-Mohanad Bold"/>
          <w:b/>
          <w:bCs/>
          <w:sz w:val="26"/>
          <w:szCs w:val="26"/>
          <w:rtl/>
          <w:lang w:bidi="ar-LB"/>
        </w:rPr>
        <w:br w:type="page"/>
      </w:r>
    </w:p>
    <w:p w:rsidR="009F4B4F" w:rsidRDefault="009F4B4F" w:rsidP="004D1550">
      <w:pPr>
        <w:bidi/>
        <w:spacing w:after="0"/>
        <w:jc w:val="center"/>
        <w:rPr>
          <w:rFonts w:ascii="Simplified Arabic" w:hAnsi="Simplified Arabic" w:cs="Simplified Arabic"/>
          <w:b/>
          <w:bCs/>
          <w:sz w:val="28"/>
          <w:szCs w:val="28"/>
          <w:rtl/>
        </w:rPr>
        <w:sectPr w:rsidR="009F4B4F" w:rsidSect="009F4B4F">
          <w:footnotePr>
            <w:numFmt w:val="chicago"/>
          </w:footnotePr>
          <w:pgSz w:w="11907" w:h="16839" w:code="9"/>
          <w:pgMar w:top="1418" w:right="1701" w:bottom="1418" w:left="1701" w:header="720" w:footer="720" w:gutter="0"/>
          <w:pgNumType w:start="0"/>
          <w:cols w:space="720"/>
          <w:titlePg/>
          <w:docGrid w:linePitch="360"/>
        </w:sectPr>
      </w:pPr>
      <w:r>
        <w:rPr>
          <w:rFonts w:ascii="Simplified Arabic" w:hAnsi="Simplified Arabic" w:cs="Simplified Arabic"/>
          <w:b/>
          <w:bCs/>
          <w:noProof/>
          <w:sz w:val="28"/>
          <w:szCs w:val="28"/>
          <w:rtl/>
        </w:rPr>
        <w:lastRenderedPageBreak/>
        <mc:AlternateContent>
          <mc:Choice Requires="wps">
            <w:drawing>
              <wp:anchor distT="0" distB="0" distL="114300" distR="114300" simplePos="0" relativeHeight="251663360" behindDoc="0" locked="0" layoutInCell="1" allowOverlap="1">
                <wp:simplePos x="0" y="0"/>
                <wp:positionH relativeFrom="column">
                  <wp:posOffset>158115</wp:posOffset>
                </wp:positionH>
                <wp:positionV relativeFrom="paragraph">
                  <wp:posOffset>6938645</wp:posOffset>
                </wp:positionV>
                <wp:extent cx="5210175" cy="1952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952625"/>
                        </a:xfrm>
                        <a:prstGeom prst="rect">
                          <a:avLst/>
                        </a:prstGeom>
                        <a:solidFill>
                          <a:srgbClr val="EAEAEA"/>
                        </a:solidFill>
                        <a:ln w="9525">
                          <a:solidFill>
                            <a:srgbClr val="000000"/>
                          </a:solidFill>
                          <a:miter lim="800000"/>
                          <a:headEnd/>
                          <a:tailEnd/>
                        </a:ln>
                      </wps:spPr>
                      <wps:txbx>
                        <w:txbxContent>
                          <w:p w:rsidR="009F4B4F" w:rsidRPr="00435503" w:rsidRDefault="009F4B4F" w:rsidP="009F4B4F">
                            <w:pPr>
                              <w:bidi/>
                              <w:jc w:val="center"/>
                              <w:rPr>
                                <w:rFonts w:cs="AL-Mohanad"/>
                                <w:b/>
                                <w:bCs/>
                                <w:sz w:val="28"/>
                                <w:szCs w:val="28"/>
                                <w:rtl/>
                                <w:lang w:bidi="ar-LB"/>
                              </w:rPr>
                            </w:pPr>
                            <w:r w:rsidRPr="00435503">
                              <w:rPr>
                                <w:rFonts w:cs="AL-Mohanad" w:hint="cs"/>
                                <w:b/>
                                <w:bCs/>
                                <w:sz w:val="28"/>
                                <w:szCs w:val="28"/>
                                <w:rtl/>
                                <w:lang w:bidi="ar-LB"/>
                              </w:rPr>
                              <w:t>التقدير الاستراتيجي</w:t>
                            </w:r>
                          </w:p>
                          <w:p w:rsidR="009F4B4F" w:rsidRPr="00C20BD6" w:rsidRDefault="009F4B4F" w:rsidP="00C20BD6">
                            <w:pPr>
                              <w:bidi/>
                              <w:spacing w:after="0"/>
                              <w:jc w:val="both"/>
                              <w:rPr>
                                <w:rFonts w:cs="AL-Mohanad"/>
                                <w:sz w:val="26"/>
                                <w:szCs w:val="26"/>
                                <w:rtl/>
                                <w:lang w:bidi="ar-LB"/>
                              </w:rPr>
                            </w:pPr>
                            <w:r w:rsidRPr="00C20BD6">
                              <w:rPr>
                                <w:rFonts w:cs="AL-Mohanad" w:hint="cs"/>
                                <w:sz w:val="26"/>
                                <w:szCs w:val="26"/>
                                <w:rtl/>
                                <w:lang w:bidi="ar-LB"/>
                              </w:rPr>
                              <w:t>هو تقدير دوري يتميز بكثافة مادته وتركيزها، ويحاول دراسة حدث أو قضية معينة، والنظر في مساراتها المستقبلية، مع ترجيح السيناريو الأقوى، ثم تقديم الاقتراحات للتعامل معه بالشكل الأفضل.</w:t>
                            </w:r>
                          </w:p>
                          <w:p w:rsidR="009F4B4F" w:rsidRPr="00C20BD6" w:rsidRDefault="009F4B4F" w:rsidP="00C20BD6">
                            <w:pPr>
                              <w:bidi/>
                              <w:spacing w:after="0"/>
                              <w:jc w:val="both"/>
                              <w:rPr>
                                <w:rFonts w:cs="AL-Mohanad"/>
                                <w:sz w:val="26"/>
                                <w:szCs w:val="26"/>
                                <w:rtl/>
                                <w:lang w:bidi="ar-LB"/>
                              </w:rPr>
                            </w:pPr>
                            <w:r w:rsidRPr="00C20BD6">
                              <w:rPr>
                                <w:rFonts w:cs="AL-Mohanad" w:hint="cs"/>
                                <w:sz w:val="26"/>
                                <w:szCs w:val="26"/>
                                <w:rtl/>
                                <w:lang w:bidi="ar-LB"/>
                              </w:rPr>
                              <w:t>وعادة ما تتناول مواضيع التقدير الشأن الفلسطيني وما يتعلق بذلك من أبعاد عربية وإسلامية ودولية، بالإضافة إلى اهتمامه بالخطوط الأخرى التي تدخل ضمن عمل المركز.</w:t>
                            </w:r>
                          </w:p>
                          <w:p w:rsidR="009F4B4F" w:rsidRPr="00C20BD6" w:rsidRDefault="009F4B4F" w:rsidP="00C20BD6">
                            <w:pPr>
                              <w:bidi/>
                              <w:spacing w:after="0"/>
                              <w:jc w:val="both"/>
                              <w:rPr>
                                <w:rFonts w:cs="AL-Mohanad"/>
                                <w:sz w:val="26"/>
                                <w:szCs w:val="26"/>
                                <w:rtl/>
                                <w:lang w:bidi="ar-LB"/>
                              </w:rPr>
                            </w:pPr>
                          </w:p>
                          <w:p w:rsidR="009F4B4F" w:rsidRPr="00C20BD6" w:rsidRDefault="009F4B4F" w:rsidP="00C20BD6">
                            <w:pPr>
                              <w:bidi/>
                              <w:spacing w:after="0"/>
                              <w:jc w:val="both"/>
                              <w:rPr>
                                <w:rFonts w:cs="AL-Mohanad"/>
                                <w:sz w:val="26"/>
                                <w:szCs w:val="26"/>
                                <w:rtl/>
                                <w:lang w:bidi="ar-LB"/>
                              </w:rPr>
                            </w:pPr>
                            <w:r w:rsidRPr="00C20BD6">
                              <w:rPr>
                                <w:rFonts w:cs="AL-Mohanad" w:hint="cs"/>
                                <w:sz w:val="26"/>
                                <w:szCs w:val="26"/>
                                <w:rtl/>
                                <w:lang w:bidi="ar-LB"/>
                              </w:rPr>
                              <w:t>رئيس التحرير: د. محسن محمد صالح                      مدير التحرير: وائل أحمد سعد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2.45pt;margin-top:546.35pt;width:410.25pt;height:1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" fillcolor="#eaeaea">
                <v:textbox>
                  <w:txbxContent>
                    <w:p w:rsidR="009F4B4F" w:rsidRPr="00435503" w:rsidRDefault="009F4B4F" w:rsidP="009F4B4F">
                      <w:pPr>
                        <w:bidi/>
                        <w:jc w:val="center"/>
                        <w:rPr>
                          <w:rFonts w:cs="AL-Mohanad"/>
                          <w:b/>
                          <w:bCs/>
                          <w:sz w:val="28"/>
                          <w:szCs w:val="28"/>
                          <w:rtl/>
                          <w:lang w:bidi="ar-LB"/>
                        </w:rPr>
                      </w:pPr>
                      <w:r w:rsidRPr="00435503">
                        <w:rPr>
                          <w:rFonts w:cs="AL-Mohanad" w:hint="cs"/>
                          <w:b/>
                          <w:bCs/>
                          <w:sz w:val="28"/>
                          <w:szCs w:val="28"/>
                          <w:rtl/>
                          <w:lang w:bidi="ar-LB"/>
                        </w:rPr>
                        <w:t>التقدير الاستراتيجي</w:t>
                      </w:r>
                    </w:p>
                    <w:p w:rsidR="009F4B4F" w:rsidRPr="00C20BD6" w:rsidRDefault="009F4B4F" w:rsidP="00C20BD6">
                      <w:pPr>
                        <w:bidi/>
                        <w:spacing w:after="0"/>
                        <w:jc w:val="both"/>
                        <w:rPr>
                          <w:rFonts w:cs="AL-Mohanad"/>
                          <w:sz w:val="26"/>
                          <w:szCs w:val="26"/>
                          <w:rtl/>
                          <w:lang w:bidi="ar-LB"/>
                        </w:rPr>
                      </w:pPr>
                      <w:r w:rsidRPr="00C20BD6">
                        <w:rPr>
                          <w:rFonts w:cs="AL-Mohanad" w:hint="cs"/>
                          <w:sz w:val="26"/>
                          <w:szCs w:val="26"/>
                          <w:rtl/>
                          <w:lang w:bidi="ar-LB"/>
                        </w:rPr>
                        <w:t>هو تقدير دوري يتميز بكثافة مادته وتركيزها، ويحاول دراسة حدث أو قضية معينة، والنظر في مساراتها المستقبلية، مع ترجيح السيناريو الأقوى، ثم تقديم الاقتراحات للتعامل معه بالشكل الأفضل.</w:t>
                      </w:r>
                    </w:p>
                    <w:p w:rsidR="009F4B4F" w:rsidRPr="00C20BD6" w:rsidRDefault="009F4B4F" w:rsidP="00C20BD6">
                      <w:pPr>
                        <w:bidi/>
                        <w:spacing w:after="0"/>
                        <w:jc w:val="both"/>
                        <w:rPr>
                          <w:rFonts w:cs="AL-Mohanad"/>
                          <w:sz w:val="26"/>
                          <w:szCs w:val="26"/>
                          <w:rtl/>
                          <w:lang w:bidi="ar-LB"/>
                        </w:rPr>
                      </w:pPr>
                      <w:r w:rsidRPr="00C20BD6">
                        <w:rPr>
                          <w:rFonts w:cs="AL-Mohanad" w:hint="cs"/>
                          <w:sz w:val="26"/>
                          <w:szCs w:val="26"/>
                          <w:rtl/>
                          <w:lang w:bidi="ar-LB"/>
                        </w:rPr>
                        <w:t>وعادة ما تتناول مواضيع التقدير الشأن الفلسطيني وما يتعلق بذلك من أبعاد عربية وإسلامية ودولية، بالإضافة إلى اهتمامه بالخطوط الأخرى التي تدخل ضمن عمل المركز.</w:t>
                      </w:r>
                    </w:p>
                    <w:p w:rsidR="009F4B4F" w:rsidRPr="00C20BD6" w:rsidRDefault="009F4B4F" w:rsidP="00C20BD6">
                      <w:pPr>
                        <w:bidi/>
                        <w:spacing w:after="0"/>
                        <w:jc w:val="both"/>
                        <w:rPr>
                          <w:rFonts w:cs="AL-Mohanad"/>
                          <w:sz w:val="26"/>
                          <w:szCs w:val="26"/>
                          <w:rtl/>
                          <w:lang w:bidi="ar-LB"/>
                        </w:rPr>
                      </w:pPr>
                    </w:p>
                    <w:p w:rsidR="009F4B4F" w:rsidRPr="00C20BD6" w:rsidRDefault="009F4B4F" w:rsidP="00C20BD6">
                      <w:pPr>
                        <w:bidi/>
                        <w:spacing w:after="0"/>
                        <w:jc w:val="both"/>
                        <w:rPr>
                          <w:rFonts w:cs="AL-Mohanad"/>
                          <w:sz w:val="26"/>
                          <w:szCs w:val="26"/>
                          <w:rtl/>
                          <w:lang w:bidi="ar-LB"/>
                        </w:rPr>
                      </w:pPr>
                      <w:r w:rsidRPr="00C20BD6">
                        <w:rPr>
                          <w:rFonts w:cs="AL-Mohanad" w:hint="cs"/>
                          <w:sz w:val="26"/>
                          <w:szCs w:val="26"/>
                          <w:rtl/>
                          <w:lang w:bidi="ar-LB"/>
                        </w:rPr>
                        <w:t>رئيس التحرير: د. محسن محمد صالح                      مدير التحرير: وائل أحمد سعد</w:t>
                      </w:r>
                    </w:p>
                  </w:txbxContent>
                </v:textbox>
              </v:shape>
            </w:pict>
          </mc:Fallback>
        </mc:AlternateContent>
      </w:r>
    </w:p>
    <w:p w:rsidR="00A001F0" w:rsidRPr="00A001F0" w:rsidRDefault="009C1A41" w:rsidP="004D1550">
      <w:pPr>
        <w:bidi/>
        <w:spacing w:after="0"/>
        <w:jc w:val="center"/>
        <w:rPr>
          <w:rFonts w:ascii="Simplified Arabic" w:hAnsi="Simplified Arabic" w:cs="Simplified Arabic"/>
          <w:b/>
          <w:bCs/>
          <w:sz w:val="28"/>
          <w:szCs w:val="28"/>
        </w:rPr>
      </w:pPr>
      <w:r w:rsidRPr="009C1A41">
        <w:rPr>
          <w:rFonts w:ascii="Simplified Arabic" w:hAnsi="Simplified Arabic" w:cs="Simplified Arabic" w:hint="cs"/>
          <w:b/>
          <w:bCs/>
          <w:sz w:val="28"/>
          <w:szCs w:val="28"/>
          <w:rtl/>
        </w:rPr>
        <w:lastRenderedPageBreak/>
        <w:t>الاتصالات</w:t>
      </w:r>
      <w:r w:rsidRPr="009C1A41">
        <w:rPr>
          <w:rFonts w:ascii="Simplified Arabic" w:hAnsi="Simplified Arabic" w:cs="Simplified Arabic"/>
          <w:b/>
          <w:bCs/>
          <w:sz w:val="28"/>
          <w:szCs w:val="28"/>
          <w:rtl/>
        </w:rPr>
        <w:t xml:space="preserve"> </w:t>
      </w:r>
      <w:r w:rsidRPr="009C1A41">
        <w:rPr>
          <w:rFonts w:ascii="Simplified Arabic" w:hAnsi="Simplified Arabic" w:cs="Simplified Arabic" w:hint="cs"/>
          <w:b/>
          <w:bCs/>
          <w:sz w:val="28"/>
          <w:szCs w:val="28"/>
          <w:rtl/>
        </w:rPr>
        <w:t>الأوروبية</w:t>
      </w:r>
      <w:r w:rsidRPr="009C1A41">
        <w:rPr>
          <w:rFonts w:ascii="Simplified Arabic" w:hAnsi="Simplified Arabic" w:cs="Simplified Arabic"/>
          <w:b/>
          <w:bCs/>
          <w:sz w:val="28"/>
          <w:szCs w:val="28"/>
          <w:rtl/>
        </w:rPr>
        <w:t xml:space="preserve"> </w:t>
      </w:r>
      <w:r w:rsidRPr="009C1A41">
        <w:rPr>
          <w:rFonts w:ascii="Simplified Arabic" w:hAnsi="Simplified Arabic" w:cs="Simplified Arabic" w:hint="cs"/>
          <w:b/>
          <w:bCs/>
          <w:sz w:val="28"/>
          <w:szCs w:val="28"/>
          <w:rtl/>
        </w:rPr>
        <w:t>الحمساوية</w:t>
      </w:r>
      <w:r w:rsidRPr="009C1A41">
        <w:rPr>
          <w:rFonts w:ascii="Simplified Arabic" w:hAnsi="Simplified Arabic" w:cs="Simplified Arabic"/>
          <w:b/>
          <w:bCs/>
          <w:sz w:val="28"/>
          <w:szCs w:val="28"/>
          <w:rtl/>
        </w:rPr>
        <w:t xml:space="preserve"> </w:t>
      </w:r>
      <w:r w:rsidRPr="009C1A41">
        <w:rPr>
          <w:rFonts w:ascii="Simplified Arabic" w:hAnsi="Simplified Arabic" w:cs="Simplified Arabic" w:hint="cs"/>
          <w:b/>
          <w:bCs/>
          <w:sz w:val="28"/>
          <w:szCs w:val="28"/>
          <w:rtl/>
        </w:rPr>
        <w:t>وجهود</w:t>
      </w:r>
      <w:r w:rsidRPr="009C1A41">
        <w:rPr>
          <w:rFonts w:ascii="Simplified Arabic" w:hAnsi="Simplified Arabic" w:cs="Simplified Arabic"/>
          <w:b/>
          <w:bCs/>
          <w:sz w:val="28"/>
          <w:szCs w:val="28"/>
          <w:rtl/>
        </w:rPr>
        <w:t xml:space="preserve"> </w:t>
      </w:r>
      <w:r w:rsidRPr="009C1A41">
        <w:rPr>
          <w:rFonts w:ascii="Simplified Arabic" w:hAnsi="Simplified Arabic" w:cs="Simplified Arabic" w:hint="cs"/>
          <w:b/>
          <w:bCs/>
          <w:sz w:val="28"/>
          <w:szCs w:val="28"/>
          <w:rtl/>
        </w:rPr>
        <w:t>التهدئة</w:t>
      </w:r>
      <w:r w:rsidRPr="009C1A41">
        <w:rPr>
          <w:rFonts w:ascii="Simplified Arabic" w:hAnsi="Simplified Arabic" w:cs="Simplified Arabic"/>
          <w:b/>
          <w:bCs/>
          <w:sz w:val="28"/>
          <w:szCs w:val="28"/>
          <w:rtl/>
        </w:rPr>
        <w:t xml:space="preserve"> </w:t>
      </w:r>
      <w:r w:rsidRPr="009C1A41">
        <w:rPr>
          <w:rFonts w:ascii="Simplified Arabic" w:hAnsi="Simplified Arabic" w:cs="Simplified Arabic" w:hint="cs"/>
          <w:b/>
          <w:bCs/>
          <w:sz w:val="28"/>
          <w:szCs w:val="28"/>
          <w:rtl/>
        </w:rPr>
        <w:t>في</w:t>
      </w:r>
      <w:r w:rsidRPr="009C1A41">
        <w:rPr>
          <w:rFonts w:ascii="Simplified Arabic" w:hAnsi="Simplified Arabic" w:cs="Simplified Arabic"/>
          <w:b/>
          <w:bCs/>
          <w:sz w:val="28"/>
          <w:szCs w:val="28"/>
          <w:rtl/>
        </w:rPr>
        <w:t xml:space="preserve"> </w:t>
      </w:r>
      <w:r w:rsidRPr="009C1A41">
        <w:rPr>
          <w:rFonts w:ascii="Simplified Arabic" w:hAnsi="Simplified Arabic" w:cs="Simplified Arabic" w:hint="cs"/>
          <w:b/>
          <w:bCs/>
          <w:sz w:val="28"/>
          <w:szCs w:val="28"/>
          <w:rtl/>
        </w:rPr>
        <w:t>غزة</w:t>
      </w:r>
    </w:p>
    <w:p w:rsidR="004D1550" w:rsidRDefault="004D1550" w:rsidP="004D1550">
      <w:pPr>
        <w:bidi/>
        <w:spacing w:after="0" w:line="264" w:lineRule="auto"/>
        <w:ind w:firstLine="284"/>
        <w:jc w:val="lowKashida"/>
        <w:rPr>
          <w:rFonts w:ascii="Simplified Arabic" w:hAnsi="Simplified Arabic" w:cs="Simplified Arabic"/>
          <w:b/>
          <w:bCs/>
          <w:sz w:val="28"/>
          <w:szCs w:val="28"/>
          <w:rtl/>
        </w:rPr>
      </w:pPr>
    </w:p>
    <w:p w:rsidR="000D23A9" w:rsidRPr="00A001F0" w:rsidRDefault="009B441B" w:rsidP="004D1550">
      <w:pPr>
        <w:bidi/>
        <w:spacing w:after="0" w:line="264" w:lineRule="auto"/>
        <w:ind w:firstLine="284"/>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مقدمة:</w:t>
      </w:r>
    </w:p>
    <w:p w:rsidR="009C1A41" w:rsidRDefault="009C1A41" w:rsidP="009C1A41">
      <w:pPr>
        <w:bidi/>
        <w:ind w:firstLine="284"/>
        <w:jc w:val="both"/>
        <w:rPr>
          <w:rFonts w:ascii="Simplified Arabic" w:hAnsi="Simplified Arabic" w:cs="Simplified Arabic"/>
          <w:sz w:val="28"/>
          <w:szCs w:val="28"/>
          <w:rtl/>
          <w:lang w:bidi="ar-QA"/>
        </w:rPr>
      </w:pPr>
      <w:r w:rsidRPr="00BB1916">
        <w:rPr>
          <w:rFonts w:ascii="Simplified Arabic" w:hAnsi="Simplified Arabic" w:cs="Simplified Arabic"/>
          <w:sz w:val="28"/>
          <w:szCs w:val="28"/>
          <w:rtl/>
        </w:rPr>
        <w:t xml:space="preserve">تاريخياً ولأسباب </w:t>
      </w:r>
      <w:r>
        <w:rPr>
          <w:rFonts w:ascii="Simplified Arabic" w:hAnsi="Simplified Arabic" w:cs="Simplified Arabic" w:hint="cs"/>
          <w:sz w:val="28"/>
          <w:szCs w:val="28"/>
          <w:rtl/>
        </w:rPr>
        <w:t xml:space="preserve">متعددة </w:t>
      </w:r>
      <w:r w:rsidRPr="00BB1916">
        <w:rPr>
          <w:rFonts w:ascii="Simplified Arabic" w:hAnsi="Simplified Arabic" w:cs="Simplified Arabic"/>
          <w:sz w:val="28"/>
          <w:szCs w:val="28"/>
          <w:rtl/>
        </w:rPr>
        <w:t xml:space="preserve">جيوسياسية، </w:t>
      </w:r>
      <w:r>
        <w:rPr>
          <w:rFonts w:ascii="Simplified Arabic" w:hAnsi="Simplified Arabic" w:cs="Simplified Arabic" w:hint="cs"/>
          <w:sz w:val="28"/>
          <w:szCs w:val="28"/>
          <w:rtl/>
        </w:rPr>
        <w:t xml:space="preserve">ودينية، وثقافية، وحضارية...، </w:t>
      </w:r>
      <w:r>
        <w:rPr>
          <w:rFonts w:ascii="Simplified Arabic" w:hAnsi="Simplified Arabic" w:cs="Simplified Arabic"/>
          <w:sz w:val="28"/>
          <w:szCs w:val="28"/>
          <w:rtl/>
        </w:rPr>
        <w:t>حظيت فلسطين و</w:t>
      </w:r>
      <w:r>
        <w:rPr>
          <w:rFonts w:ascii="Simplified Arabic" w:hAnsi="Simplified Arabic" w:cs="Simplified Arabic" w:hint="cs"/>
          <w:sz w:val="28"/>
          <w:szCs w:val="28"/>
          <w:rtl/>
        </w:rPr>
        <w:t>ما</w:t>
      </w:r>
      <w:r w:rsidRPr="00BB1916">
        <w:rPr>
          <w:rFonts w:ascii="Simplified Arabic" w:hAnsi="Simplified Arabic" w:cs="Simplified Arabic"/>
          <w:sz w:val="28"/>
          <w:szCs w:val="28"/>
          <w:rtl/>
        </w:rPr>
        <w:t xml:space="preserve"> زالت باهتمام خاص من الدول الأوروبية، لكن هذا الاهتمام</w:t>
      </w:r>
      <w:r>
        <w:rPr>
          <w:rFonts w:ascii="Simplified Arabic" w:hAnsi="Simplified Arabic" w:cs="Simplified Arabic"/>
          <w:sz w:val="28"/>
          <w:szCs w:val="28"/>
          <w:rtl/>
        </w:rPr>
        <w:t xml:space="preserve"> ومنذ قيام "</w:t>
      </w:r>
      <w:r>
        <w:rPr>
          <w:rFonts w:ascii="Simplified Arabic" w:hAnsi="Simplified Arabic" w:cs="Simplified Arabic" w:hint="cs"/>
          <w:sz w:val="28"/>
          <w:szCs w:val="28"/>
          <w:rtl/>
        </w:rPr>
        <w:t>إ</w:t>
      </w:r>
      <w:r w:rsidRPr="00BB1916">
        <w:rPr>
          <w:rFonts w:ascii="Simplified Arabic" w:hAnsi="Simplified Arabic" w:cs="Simplified Arabic"/>
          <w:sz w:val="28"/>
          <w:szCs w:val="28"/>
          <w:rtl/>
        </w:rPr>
        <w:t xml:space="preserve">سرائيل" بات يستند إلى حد كبير إلى مصالح هذا الكيان ودوره في الإقليم. في هذا السياق يأتي الاهتمام الأوروبي بحركة المقاومة </w:t>
      </w:r>
      <w:r>
        <w:rPr>
          <w:rFonts w:ascii="Simplified Arabic" w:hAnsi="Simplified Arabic" w:cs="Simplified Arabic"/>
          <w:sz w:val="28"/>
          <w:szCs w:val="28"/>
          <w:rtl/>
        </w:rPr>
        <w:t xml:space="preserve">الاسلامية </w:t>
      </w:r>
      <w:r>
        <w:rPr>
          <w:rFonts w:ascii="Simplified Arabic" w:hAnsi="Simplified Arabic" w:cs="Simplified Arabic" w:hint="cs"/>
          <w:sz w:val="28"/>
          <w:szCs w:val="28"/>
          <w:rtl/>
        </w:rPr>
        <w:t>(</w:t>
      </w:r>
      <w:r>
        <w:rPr>
          <w:rFonts w:ascii="Simplified Arabic" w:hAnsi="Simplified Arabic" w:cs="Simplified Arabic"/>
          <w:sz w:val="28"/>
          <w:szCs w:val="28"/>
          <w:rtl/>
        </w:rPr>
        <w:t>حماس</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كأحد أهم اللاعبين السياسيين في الشأن الفلسطيني. </w:t>
      </w:r>
      <w:r>
        <w:rPr>
          <w:rFonts w:ascii="Simplified Arabic" w:hAnsi="Simplified Arabic" w:cs="Simplified Arabic" w:hint="cs"/>
          <w:sz w:val="28"/>
          <w:szCs w:val="28"/>
          <w:rtl/>
        </w:rPr>
        <w:t>وبالرغم من</w:t>
      </w:r>
      <w:r w:rsidRPr="00BB1916">
        <w:rPr>
          <w:rFonts w:ascii="Simplified Arabic" w:hAnsi="Simplified Arabic" w:cs="Simplified Arabic"/>
          <w:sz w:val="28"/>
          <w:szCs w:val="28"/>
          <w:rtl/>
        </w:rPr>
        <w:t xml:space="preserve"> وضع الحركة على لائحة الإرهاب الأ</w:t>
      </w:r>
      <w:r>
        <w:rPr>
          <w:rFonts w:ascii="Simplified Arabic" w:hAnsi="Simplified Arabic" w:cs="Simplified Arabic"/>
          <w:sz w:val="28"/>
          <w:szCs w:val="28"/>
          <w:rtl/>
        </w:rPr>
        <w:t xml:space="preserve">وروبية في </w:t>
      </w:r>
      <w:r w:rsidRPr="00BB1916">
        <w:rPr>
          <w:rFonts w:ascii="Simplified Arabic" w:hAnsi="Simplified Arabic" w:cs="Simplified Arabic"/>
          <w:sz w:val="28"/>
          <w:szCs w:val="28"/>
          <w:rtl/>
        </w:rPr>
        <w:t xml:space="preserve">عام 2003 إلا أن التواصل والحوار الغربي مع حماس لم ينقطع ولكنه </w:t>
      </w:r>
      <w:r w:rsidRPr="00BB1916">
        <w:rPr>
          <w:rFonts w:ascii="Simplified Arabic" w:hAnsi="Simplified Arabic" w:cs="Simplified Arabic" w:hint="cs"/>
          <w:sz w:val="28"/>
          <w:szCs w:val="28"/>
          <w:rtl/>
        </w:rPr>
        <w:t>اتخذ</w:t>
      </w:r>
      <w:r w:rsidRPr="00BB1916">
        <w:rPr>
          <w:rFonts w:ascii="Simplified Arabic" w:hAnsi="Simplified Arabic" w:cs="Simplified Arabic"/>
          <w:sz w:val="28"/>
          <w:szCs w:val="28"/>
          <w:rtl/>
        </w:rPr>
        <w:t xml:space="preserve"> صيغا</w:t>
      </w:r>
      <w:r>
        <w:rPr>
          <w:rFonts w:ascii="Simplified Arabic" w:hAnsi="Simplified Arabic" w:cs="Simplified Arabic"/>
          <w:sz w:val="28"/>
          <w:szCs w:val="28"/>
          <w:rtl/>
        </w:rPr>
        <w:t>ً غير رسمية</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w:t>
      </w:r>
      <w:r w:rsidRPr="00BB1916">
        <w:rPr>
          <w:rFonts w:ascii="Simplified Arabic" w:hAnsi="Simplified Arabic" w:cs="Simplified Arabic" w:hint="cs"/>
          <w:sz w:val="28"/>
          <w:szCs w:val="28"/>
          <w:rtl/>
        </w:rPr>
        <w:t>اعتمدت</w:t>
      </w:r>
      <w:r w:rsidRPr="00BB1916">
        <w:rPr>
          <w:rFonts w:ascii="Simplified Arabic" w:hAnsi="Simplified Arabic" w:cs="Simplified Arabic"/>
          <w:sz w:val="28"/>
          <w:szCs w:val="28"/>
          <w:rtl/>
        </w:rPr>
        <w:t xml:space="preserve"> فيه أوروبا على شريحة الموظفين الحكوميين السابقين </w:t>
      </w:r>
      <w:r w:rsidRPr="00BB1916">
        <w:rPr>
          <w:rFonts w:ascii="Simplified Arabic" w:hAnsi="Simplified Arabic" w:cs="Simplified Arabic"/>
          <w:sz w:val="28"/>
          <w:szCs w:val="28"/>
        </w:rPr>
        <w:t>“Ex-Officers”</w:t>
      </w:r>
      <w:r w:rsidRPr="00BB1916">
        <w:rPr>
          <w:rFonts w:ascii="Simplified Arabic" w:hAnsi="Simplified Arabic" w:cs="Simplified Arabic"/>
          <w:sz w:val="28"/>
          <w:szCs w:val="28"/>
          <w:rtl/>
          <w:lang w:bidi="ar-QA"/>
        </w:rPr>
        <w:t xml:space="preserve"> الذين عملوا في الحقل الدبلوماسي لدولهم، أو على الدول غير الأعضاء في الا</w:t>
      </w:r>
      <w:r>
        <w:rPr>
          <w:rFonts w:ascii="Simplified Arabic" w:hAnsi="Simplified Arabic" w:cs="Simplified Arabic"/>
          <w:sz w:val="28"/>
          <w:szCs w:val="28"/>
          <w:rtl/>
          <w:lang w:bidi="ar-QA"/>
        </w:rPr>
        <w:t>تحاد ال</w:t>
      </w:r>
      <w:r>
        <w:rPr>
          <w:rFonts w:ascii="Simplified Arabic" w:hAnsi="Simplified Arabic" w:cs="Simplified Arabic" w:hint="cs"/>
          <w:sz w:val="28"/>
          <w:szCs w:val="28"/>
          <w:rtl/>
          <w:lang w:bidi="ar-QA"/>
        </w:rPr>
        <w:t>أ</w:t>
      </w:r>
      <w:r>
        <w:rPr>
          <w:rFonts w:ascii="Simplified Arabic" w:hAnsi="Simplified Arabic" w:cs="Simplified Arabic"/>
          <w:sz w:val="28"/>
          <w:szCs w:val="28"/>
          <w:rtl/>
          <w:lang w:bidi="ar-QA"/>
        </w:rPr>
        <w:t>وروبي كالنرويج وسويسرا.</w:t>
      </w:r>
    </w:p>
    <w:p w:rsidR="009C1A41" w:rsidRDefault="009C1A41" w:rsidP="009C1A41">
      <w:pPr>
        <w:bidi/>
        <w:ind w:firstLine="284"/>
        <w:jc w:val="both"/>
        <w:rPr>
          <w:rFonts w:ascii="Simplified Arabic" w:hAnsi="Simplified Arabic" w:cs="Simplified Arabic"/>
          <w:sz w:val="28"/>
          <w:szCs w:val="28"/>
          <w:rtl/>
          <w:lang w:bidi="ar-QA"/>
        </w:rPr>
      </w:pPr>
      <w:r>
        <w:rPr>
          <w:rFonts w:ascii="Simplified Arabic" w:hAnsi="Simplified Arabic" w:cs="Simplified Arabic" w:hint="cs"/>
          <w:sz w:val="28"/>
          <w:szCs w:val="28"/>
          <w:rtl/>
          <w:lang w:bidi="ar-QA"/>
        </w:rPr>
        <w:t>الاتصالات الأوروبية التي نشطت مع حماس في الأشهر الماضية، من طرف توني بلير والسويسريين والنرويجيين... وغيرهم، لم تأخذ شكل المفاوضات، وإن كانت قد ركزت على موضوع التهدئة مع الجانب الإسرائيلي وإنهاء حصار قطاع غزة وإعادة إعماره؛ كما تطرقت إلى إخراج حماس من قائمة الإرهاب الأوروبية.</w:t>
      </w:r>
    </w:p>
    <w:p w:rsidR="009C1A41" w:rsidRDefault="009C1A41" w:rsidP="009C1A41">
      <w:pPr>
        <w:bidi/>
        <w:ind w:firstLine="284"/>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QA"/>
        </w:rPr>
        <w:t xml:space="preserve">وقد أصرَّت حماس على رفض إعطاء أثمان سياسية لهذه الاتصالات؛ كما رفضت تقديم أي أثمان سياسية لاستحقاقات وقف إطلاق النار أو التهدئة مع الجانب الإسرائيلي. ورأت أن هذه الاستحقاقات المتعلقة بفك الحصار وإعادة الإعمار... هي تنفيذ لشروط وقف إطلاق النار في إثر الحرب الأخيرة في صيف </w:t>
      </w:r>
      <w:r>
        <w:rPr>
          <w:rFonts w:ascii="Simplified Arabic" w:hAnsi="Simplified Arabic" w:cs="Simplified Arabic"/>
          <w:sz w:val="28"/>
          <w:szCs w:val="28"/>
          <w:lang w:bidi="ar-QA"/>
        </w:rPr>
        <w:t>2014</w:t>
      </w:r>
      <w:r>
        <w:rPr>
          <w:rFonts w:ascii="Simplified Arabic" w:hAnsi="Simplified Arabic" w:cs="Simplified Arabic" w:hint="cs"/>
          <w:sz w:val="28"/>
          <w:szCs w:val="28"/>
          <w:rtl/>
          <w:lang w:bidi="ar-LB"/>
        </w:rPr>
        <w:t xml:space="preserve"> على قطاع غزة؛ والتي تم تأخيرها وتعطيلها من الجانب الإسرائيلي (المستند إلى بيئة إقليمية ودولية تصب لصالحه).</w:t>
      </w:r>
    </w:p>
    <w:p w:rsidR="009C1A41" w:rsidRPr="00BB1916" w:rsidRDefault="009C1A41" w:rsidP="009C1A41">
      <w:pPr>
        <w:bidi/>
        <w:ind w:firstLine="284"/>
        <w:jc w:val="both"/>
        <w:rPr>
          <w:rFonts w:ascii="Simplified Arabic" w:hAnsi="Simplified Arabic" w:cs="Simplified Arabic"/>
          <w:b/>
          <w:bCs/>
          <w:sz w:val="28"/>
          <w:szCs w:val="28"/>
          <w:rtl/>
          <w:lang w:bidi="ar-QA"/>
        </w:rPr>
      </w:pPr>
      <w:r w:rsidRPr="00BB1916">
        <w:rPr>
          <w:rFonts w:ascii="Simplified Arabic" w:hAnsi="Simplified Arabic" w:cs="Simplified Arabic"/>
          <w:b/>
          <w:bCs/>
          <w:sz w:val="28"/>
          <w:szCs w:val="28"/>
          <w:rtl/>
          <w:lang w:bidi="ar-QA"/>
        </w:rPr>
        <w:t>علاقة برؤية وأهداف متباينة:</w:t>
      </w:r>
    </w:p>
    <w:p w:rsidR="009C1A41" w:rsidRPr="00BB1916" w:rsidRDefault="009C1A41" w:rsidP="009C1A41">
      <w:pPr>
        <w:bidi/>
        <w:ind w:firstLine="284"/>
        <w:jc w:val="both"/>
        <w:rPr>
          <w:rFonts w:ascii="Simplified Arabic" w:hAnsi="Simplified Arabic" w:cs="Simplified Arabic"/>
          <w:sz w:val="28"/>
          <w:szCs w:val="28"/>
          <w:rtl/>
          <w:lang w:bidi="ar-QA"/>
        </w:rPr>
      </w:pPr>
      <w:r w:rsidRPr="00BB1916">
        <w:rPr>
          <w:rFonts w:ascii="Simplified Arabic" w:hAnsi="Simplified Arabic" w:cs="Simplified Arabic"/>
          <w:sz w:val="28"/>
          <w:szCs w:val="28"/>
          <w:rtl/>
          <w:lang w:bidi="ar-QA"/>
        </w:rPr>
        <w:t xml:space="preserve">تختلف رؤية كل طرف لأهمية وطبيعة هذه العلاقة، نظراً لاختلاف الأهداف المرجوة منها، فبينما </w:t>
      </w:r>
      <w:r>
        <w:rPr>
          <w:rFonts w:ascii="Simplified Arabic" w:hAnsi="Simplified Arabic" w:cs="Simplified Arabic" w:hint="cs"/>
          <w:sz w:val="28"/>
          <w:szCs w:val="28"/>
          <w:rtl/>
          <w:lang w:bidi="ar-QA"/>
        </w:rPr>
        <w:t xml:space="preserve">تسعى </w:t>
      </w:r>
      <w:r w:rsidRPr="00BB1916">
        <w:rPr>
          <w:rFonts w:ascii="Simplified Arabic" w:hAnsi="Simplified Arabic" w:cs="Simplified Arabic"/>
          <w:sz w:val="28"/>
          <w:szCs w:val="28"/>
          <w:rtl/>
          <w:lang w:bidi="ar-QA"/>
        </w:rPr>
        <w:t xml:space="preserve">أوروبا إلى </w:t>
      </w:r>
      <w:r>
        <w:rPr>
          <w:rFonts w:ascii="Simplified Arabic" w:hAnsi="Simplified Arabic" w:cs="Simplified Arabic"/>
          <w:sz w:val="28"/>
          <w:szCs w:val="28"/>
          <w:rtl/>
          <w:lang w:bidi="ar-QA"/>
        </w:rPr>
        <w:t xml:space="preserve">لعب دور سياسي مساند </w:t>
      </w:r>
      <w:proofErr w:type="gramStart"/>
      <w:r>
        <w:rPr>
          <w:rFonts w:ascii="Simplified Arabic" w:hAnsi="Simplified Arabic" w:cs="Simplified Arabic"/>
          <w:sz w:val="28"/>
          <w:szCs w:val="28"/>
          <w:rtl/>
          <w:lang w:bidi="ar-QA"/>
        </w:rPr>
        <w:t>ل</w:t>
      </w:r>
      <w:r>
        <w:rPr>
          <w:rFonts w:ascii="Simplified Arabic" w:hAnsi="Simplified Arabic" w:cs="Simplified Arabic" w:hint="cs"/>
          <w:sz w:val="28"/>
          <w:szCs w:val="28"/>
          <w:rtl/>
          <w:lang w:bidi="ar-QA"/>
        </w:rPr>
        <w:t>ـ"</w:t>
      </w:r>
      <w:proofErr w:type="gramEnd"/>
      <w:r>
        <w:rPr>
          <w:rFonts w:ascii="Simplified Arabic" w:hAnsi="Simplified Arabic" w:cs="Simplified Arabic" w:hint="cs"/>
          <w:sz w:val="28"/>
          <w:szCs w:val="28"/>
          <w:rtl/>
          <w:lang w:bidi="ar-QA"/>
        </w:rPr>
        <w:t>إ</w:t>
      </w:r>
      <w:r w:rsidRPr="00BB1916">
        <w:rPr>
          <w:rFonts w:ascii="Simplified Arabic" w:hAnsi="Simplified Arabic" w:cs="Simplified Arabic"/>
          <w:sz w:val="28"/>
          <w:szCs w:val="28"/>
          <w:rtl/>
          <w:lang w:bidi="ar-QA"/>
        </w:rPr>
        <w:t>سرائيل</w:t>
      </w:r>
      <w:r>
        <w:rPr>
          <w:rFonts w:ascii="Simplified Arabic" w:hAnsi="Simplified Arabic" w:cs="Simplified Arabic" w:hint="cs"/>
          <w:sz w:val="28"/>
          <w:szCs w:val="28"/>
          <w:rtl/>
          <w:lang w:bidi="ar-QA"/>
        </w:rPr>
        <w:t>"</w:t>
      </w:r>
      <w:r w:rsidRPr="00BB1916">
        <w:rPr>
          <w:rFonts w:ascii="Simplified Arabic" w:hAnsi="Simplified Arabic" w:cs="Simplified Arabic"/>
          <w:sz w:val="28"/>
          <w:szCs w:val="28"/>
          <w:rtl/>
          <w:lang w:bidi="ar-QA"/>
        </w:rPr>
        <w:t xml:space="preserve"> يقود في النهاية إلى </w:t>
      </w:r>
      <w:r>
        <w:rPr>
          <w:rFonts w:ascii="Simplified Arabic" w:hAnsi="Simplified Arabic" w:cs="Simplified Arabic"/>
          <w:sz w:val="28"/>
          <w:szCs w:val="28"/>
          <w:rtl/>
          <w:lang w:bidi="ar-QA"/>
        </w:rPr>
        <w:t>ال</w:t>
      </w:r>
      <w:r>
        <w:rPr>
          <w:rFonts w:ascii="Simplified Arabic" w:hAnsi="Simplified Arabic" w:cs="Simplified Arabic" w:hint="cs"/>
          <w:sz w:val="28"/>
          <w:szCs w:val="28"/>
          <w:rtl/>
          <w:lang w:bidi="ar-QA"/>
        </w:rPr>
        <w:t>إ</w:t>
      </w:r>
      <w:r w:rsidRPr="00BB1916">
        <w:rPr>
          <w:rFonts w:ascii="Simplified Arabic" w:hAnsi="Simplified Arabic" w:cs="Simplified Arabic"/>
          <w:sz w:val="28"/>
          <w:szCs w:val="28"/>
          <w:rtl/>
          <w:lang w:bidi="ar-QA"/>
        </w:rPr>
        <w:t xml:space="preserve">قرار الفلسطيني وبالذات الحمساوي </w:t>
      </w:r>
      <w:r>
        <w:rPr>
          <w:rFonts w:ascii="Simplified Arabic" w:hAnsi="Simplified Arabic" w:cs="Simplified Arabic" w:hint="cs"/>
          <w:sz w:val="28"/>
          <w:szCs w:val="28"/>
          <w:rtl/>
          <w:lang w:bidi="ar-QA"/>
        </w:rPr>
        <w:t>بشرعية "إسرائيل"</w:t>
      </w:r>
      <w:r w:rsidRPr="00BB1916">
        <w:rPr>
          <w:rFonts w:ascii="Simplified Arabic" w:hAnsi="Simplified Arabic" w:cs="Simplified Arabic"/>
          <w:sz w:val="28"/>
          <w:szCs w:val="28"/>
          <w:rtl/>
          <w:lang w:bidi="ar-QA"/>
        </w:rPr>
        <w:t xml:space="preserve"> ويقبل وجودها، تسعى حماس إلى تعزيز شرعية برنامجها الهادف إلى </w:t>
      </w:r>
      <w:r w:rsidRPr="00BB1916">
        <w:rPr>
          <w:rFonts w:ascii="Simplified Arabic" w:hAnsi="Simplified Arabic" w:cs="Simplified Arabic"/>
          <w:sz w:val="28"/>
          <w:szCs w:val="28"/>
          <w:rtl/>
          <w:lang w:bidi="ar-QA"/>
        </w:rPr>
        <w:lastRenderedPageBreak/>
        <w:t xml:space="preserve">تحرير فلسطين واعادة حقوق الشعب الفلسطيني التي </w:t>
      </w:r>
      <w:r>
        <w:rPr>
          <w:rFonts w:ascii="Simplified Arabic" w:hAnsi="Simplified Arabic" w:cs="Simplified Arabic" w:hint="cs"/>
          <w:sz w:val="28"/>
          <w:szCs w:val="28"/>
          <w:rtl/>
          <w:lang w:bidi="ar-QA"/>
        </w:rPr>
        <w:t>أ</w:t>
      </w:r>
      <w:r w:rsidRPr="00BB1916">
        <w:rPr>
          <w:rFonts w:ascii="Simplified Arabic" w:hAnsi="Simplified Arabic" w:cs="Simplified Arabic"/>
          <w:sz w:val="28"/>
          <w:szCs w:val="28"/>
          <w:rtl/>
          <w:lang w:bidi="ar-QA"/>
        </w:rPr>
        <w:t>هدر</w:t>
      </w:r>
      <w:r>
        <w:rPr>
          <w:rFonts w:ascii="Simplified Arabic" w:hAnsi="Simplified Arabic" w:cs="Simplified Arabic"/>
          <w:sz w:val="28"/>
          <w:szCs w:val="28"/>
          <w:rtl/>
          <w:lang w:bidi="ar-QA"/>
        </w:rPr>
        <w:t>ت منذ قيام الدول ال</w:t>
      </w:r>
      <w:r>
        <w:rPr>
          <w:rFonts w:ascii="Simplified Arabic" w:hAnsi="Simplified Arabic" w:cs="Simplified Arabic" w:hint="cs"/>
          <w:sz w:val="28"/>
          <w:szCs w:val="28"/>
          <w:rtl/>
          <w:lang w:bidi="ar-QA"/>
        </w:rPr>
        <w:t>أ</w:t>
      </w:r>
      <w:r>
        <w:rPr>
          <w:rFonts w:ascii="Simplified Arabic" w:hAnsi="Simplified Arabic" w:cs="Simplified Arabic"/>
          <w:sz w:val="28"/>
          <w:szCs w:val="28"/>
          <w:rtl/>
          <w:lang w:bidi="ar-QA"/>
        </w:rPr>
        <w:t xml:space="preserve">وروبية </w:t>
      </w:r>
      <w:r>
        <w:rPr>
          <w:rFonts w:ascii="Simplified Arabic" w:hAnsi="Simplified Arabic" w:cs="Simplified Arabic" w:hint="cs"/>
          <w:sz w:val="28"/>
          <w:szCs w:val="28"/>
          <w:rtl/>
          <w:lang w:bidi="ar-QA"/>
        </w:rPr>
        <w:t xml:space="preserve">بدور حيوي في </w:t>
      </w:r>
      <w:r w:rsidRPr="00BB1916">
        <w:rPr>
          <w:rFonts w:ascii="Simplified Arabic" w:hAnsi="Simplified Arabic" w:cs="Simplified Arabic"/>
          <w:sz w:val="28"/>
          <w:szCs w:val="28"/>
          <w:rtl/>
          <w:lang w:bidi="ar-QA"/>
        </w:rPr>
        <w:t>إنشاء "</w:t>
      </w:r>
      <w:r w:rsidRPr="00BB1916">
        <w:rPr>
          <w:rFonts w:ascii="Simplified Arabic" w:hAnsi="Simplified Arabic" w:cs="Simplified Arabic" w:hint="cs"/>
          <w:sz w:val="28"/>
          <w:szCs w:val="28"/>
          <w:rtl/>
          <w:lang w:bidi="ar-QA"/>
        </w:rPr>
        <w:t>إسرائيل</w:t>
      </w:r>
      <w:r w:rsidRPr="00BB1916">
        <w:rPr>
          <w:rFonts w:ascii="Simplified Arabic" w:hAnsi="Simplified Arabic" w:cs="Simplified Arabic"/>
          <w:sz w:val="28"/>
          <w:szCs w:val="28"/>
          <w:rtl/>
          <w:lang w:bidi="ar-QA"/>
        </w:rPr>
        <w:t xml:space="preserve">"، ويمكن تلخيص أهداف كل طرف من هذه العلاقة </w:t>
      </w:r>
      <w:r>
        <w:rPr>
          <w:rFonts w:ascii="Simplified Arabic" w:hAnsi="Simplified Arabic" w:cs="Simplified Arabic" w:hint="cs"/>
          <w:sz w:val="28"/>
          <w:szCs w:val="28"/>
          <w:rtl/>
          <w:lang w:bidi="ar-QA"/>
        </w:rPr>
        <w:t>بما يلي</w:t>
      </w:r>
      <w:r w:rsidRPr="00BB1916">
        <w:rPr>
          <w:rFonts w:ascii="Simplified Arabic" w:hAnsi="Simplified Arabic" w:cs="Simplified Arabic"/>
          <w:sz w:val="28"/>
          <w:szCs w:val="28"/>
          <w:rtl/>
          <w:lang w:bidi="ar-QA"/>
        </w:rPr>
        <w:t>:</w:t>
      </w:r>
    </w:p>
    <w:p w:rsidR="009C1A41" w:rsidRPr="00E76FB3" w:rsidRDefault="009C1A41" w:rsidP="009C1A41">
      <w:pPr>
        <w:bidi/>
        <w:ind w:firstLine="284"/>
        <w:jc w:val="both"/>
        <w:rPr>
          <w:rFonts w:ascii="Simplified Arabic" w:hAnsi="Simplified Arabic" w:cs="Simplified Arabic"/>
          <w:sz w:val="28"/>
          <w:szCs w:val="28"/>
          <w:u w:val="single"/>
          <w:rtl/>
        </w:rPr>
      </w:pPr>
      <w:r w:rsidRPr="00E76FB3">
        <w:rPr>
          <w:rFonts w:ascii="Simplified Arabic" w:hAnsi="Simplified Arabic" w:cs="Simplified Arabic"/>
          <w:sz w:val="28"/>
          <w:szCs w:val="28"/>
          <w:u w:val="single"/>
          <w:rtl/>
        </w:rPr>
        <w:t>الأهداف الأوروبية من العلاقة مع حماس</w:t>
      </w:r>
      <w:r w:rsidRPr="00E76FB3">
        <w:rPr>
          <w:rFonts w:ascii="Simplified Arabic" w:hAnsi="Simplified Arabic" w:cs="Simplified Arabic" w:hint="cs"/>
          <w:sz w:val="28"/>
          <w:szCs w:val="28"/>
          <w:u w:val="single"/>
          <w:rtl/>
        </w:rPr>
        <w:t>:</w:t>
      </w:r>
    </w:p>
    <w:p w:rsidR="009C1A41" w:rsidRPr="00BB1916" w:rsidRDefault="009C1A41" w:rsidP="009C1A41">
      <w:pPr>
        <w:pStyle w:val="ListParagraph"/>
        <w:numPr>
          <w:ilvl w:val="0"/>
          <w:numId w:val="5"/>
        </w:numPr>
        <w:bidi/>
        <w:spacing w:after="160" w:line="259" w:lineRule="auto"/>
        <w:ind w:firstLine="284"/>
        <w:jc w:val="both"/>
        <w:rPr>
          <w:rFonts w:ascii="Simplified Arabic" w:hAnsi="Simplified Arabic" w:cs="Simplified Arabic"/>
          <w:sz w:val="28"/>
          <w:szCs w:val="28"/>
        </w:rPr>
      </w:pPr>
      <w:r w:rsidRPr="00BB1916">
        <w:rPr>
          <w:rFonts w:ascii="Simplified Arabic" w:hAnsi="Simplified Arabic" w:cs="Simplified Arabic"/>
          <w:sz w:val="28"/>
          <w:szCs w:val="28"/>
          <w:rtl/>
        </w:rPr>
        <w:t xml:space="preserve">التعرف عن قرب على </w:t>
      </w:r>
      <w:r>
        <w:rPr>
          <w:rFonts w:ascii="Simplified Arabic" w:hAnsi="Simplified Arabic" w:cs="Simplified Arabic" w:hint="cs"/>
          <w:sz w:val="28"/>
          <w:szCs w:val="28"/>
          <w:rtl/>
        </w:rPr>
        <w:t>أيديولوجية</w:t>
      </w:r>
      <w:r w:rsidRPr="00BB1916">
        <w:rPr>
          <w:rFonts w:ascii="Simplified Arabic" w:hAnsi="Simplified Arabic" w:cs="Simplified Arabic"/>
          <w:sz w:val="28"/>
          <w:szCs w:val="28"/>
          <w:rtl/>
        </w:rPr>
        <w:t xml:space="preserve"> حماس وفكرها ومواقفها السياسية.</w:t>
      </w:r>
    </w:p>
    <w:p w:rsidR="009C1A41" w:rsidRPr="00BB1916" w:rsidRDefault="009C1A41" w:rsidP="009C1A41">
      <w:pPr>
        <w:pStyle w:val="ListParagraph"/>
        <w:numPr>
          <w:ilvl w:val="0"/>
          <w:numId w:val="5"/>
        </w:numPr>
        <w:bidi/>
        <w:spacing w:after="160" w:line="259" w:lineRule="auto"/>
        <w:ind w:firstLine="284"/>
        <w:jc w:val="both"/>
        <w:rPr>
          <w:rFonts w:ascii="Simplified Arabic" w:hAnsi="Simplified Arabic" w:cs="Simplified Arabic"/>
          <w:sz w:val="28"/>
          <w:szCs w:val="28"/>
        </w:rPr>
      </w:pPr>
      <w:r w:rsidRPr="00BB1916">
        <w:rPr>
          <w:rFonts w:ascii="Simplified Arabic" w:hAnsi="Simplified Arabic" w:cs="Simplified Arabic"/>
          <w:sz w:val="28"/>
          <w:szCs w:val="28"/>
          <w:rtl/>
        </w:rPr>
        <w:t xml:space="preserve">قراءة </w:t>
      </w:r>
      <w:r>
        <w:rPr>
          <w:rFonts w:ascii="Simplified Arabic" w:hAnsi="Simplified Arabic" w:cs="Simplified Arabic"/>
          <w:sz w:val="28"/>
          <w:szCs w:val="28"/>
          <w:rtl/>
        </w:rPr>
        <w:t>احتمال</w:t>
      </w:r>
      <w:r>
        <w:rPr>
          <w:rFonts w:ascii="Simplified Arabic" w:hAnsi="Simplified Arabic" w:cs="Simplified Arabic" w:hint="cs"/>
          <w:sz w:val="28"/>
          <w:szCs w:val="28"/>
          <w:rtl/>
        </w:rPr>
        <w:t>ا</w:t>
      </w:r>
      <w:r w:rsidRPr="00BB1916">
        <w:rPr>
          <w:rFonts w:ascii="Simplified Arabic" w:hAnsi="Simplified Arabic" w:cs="Simplified Arabic"/>
          <w:sz w:val="28"/>
          <w:szCs w:val="28"/>
          <w:rtl/>
        </w:rPr>
        <w:t>ت وفرص دمج حماس في العملية السياسية</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وإمكانية </w:t>
      </w:r>
      <w:r>
        <w:rPr>
          <w:rFonts w:ascii="Simplified Arabic" w:hAnsi="Simplified Arabic" w:cs="Simplified Arabic" w:hint="cs"/>
          <w:sz w:val="28"/>
          <w:szCs w:val="28"/>
          <w:rtl/>
        </w:rPr>
        <w:t>اعترافها</w:t>
      </w:r>
      <w:r w:rsidRPr="00BB1916">
        <w:rPr>
          <w:rFonts w:ascii="Simplified Arabic" w:hAnsi="Simplified Arabic" w:cs="Simplified Arabic"/>
          <w:sz w:val="28"/>
          <w:szCs w:val="28"/>
          <w:rtl/>
        </w:rPr>
        <w:t xml:space="preserve"> </w:t>
      </w:r>
      <w:proofErr w:type="gramStart"/>
      <w:r w:rsidRPr="00BB1916">
        <w:rPr>
          <w:rFonts w:ascii="Simplified Arabic" w:hAnsi="Simplified Arabic" w:cs="Simplified Arabic" w:hint="cs"/>
          <w:sz w:val="28"/>
          <w:szCs w:val="28"/>
          <w:rtl/>
        </w:rPr>
        <w:t>ب</w:t>
      </w:r>
      <w:r>
        <w:rPr>
          <w:rFonts w:ascii="Simplified Arabic" w:hAnsi="Simplified Arabic" w:cs="Simplified Arabic" w:hint="cs"/>
          <w:sz w:val="28"/>
          <w:szCs w:val="28"/>
          <w:rtl/>
        </w:rPr>
        <w:t>ـ"</w:t>
      </w:r>
      <w:proofErr w:type="gramEnd"/>
      <w:r w:rsidRPr="00BB1916">
        <w:rPr>
          <w:rFonts w:ascii="Simplified Arabic" w:hAnsi="Simplified Arabic" w:cs="Simplified Arabic" w:hint="cs"/>
          <w:sz w:val="28"/>
          <w:szCs w:val="28"/>
          <w:rtl/>
        </w:rPr>
        <w:t>إسرائيل</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والتعايش معها.</w:t>
      </w:r>
    </w:p>
    <w:p w:rsidR="009C1A41" w:rsidRPr="00BB1916" w:rsidRDefault="009C1A41" w:rsidP="009C1A41">
      <w:pPr>
        <w:pStyle w:val="ListParagraph"/>
        <w:numPr>
          <w:ilvl w:val="0"/>
          <w:numId w:val="5"/>
        </w:numPr>
        <w:bidi/>
        <w:spacing w:after="160" w:line="259" w:lineRule="auto"/>
        <w:ind w:firstLine="284"/>
        <w:jc w:val="both"/>
        <w:rPr>
          <w:rFonts w:ascii="Simplified Arabic" w:hAnsi="Simplified Arabic" w:cs="Simplified Arabic"/>
          <w:sz w:val="28"/>
          <w:szCs w:val="28"/>
        </w:rPr>
      </w:pPr>
      <w:r w:rsidRPr="00BB1916">
        <w:rPr>
          <w:rFonts w:ascii="Simplified Arabic" w:hAnsi="Simplified Arabic" w:cs="Simplified Arabic"/>
          <w:sz w:val="28"/>
          <w:szCs w:val="28"/>
          <w:rtl/>
        </w:rPr>
        <w:t>التأثير في</w:t>
      </w:r>
      <w:r>
        <w:rPr>
          <w:rFonts w:ascii="Simplified Arabic" w:hAnsi="Simplified Arabic" w:cs="Simplified Arabic" w:hint="cs"/>
          <w:sz w:val="28"/>
          <w:szCs w:val="28"/>
          <w:rtl/>
        </w:rPr>
        <w:t xml:space="preserve"> حماس</w:t>
      </w:r>
      <w:r w:rsidRPr="00BB1916">
        <w:rPr>
          <w:rFonts w:ascii="Simplified Arabic" w:hAnsi="Simplified Arabic" w:cs="Simplified Arabic"/>
          <w:sz w:val="28"/>
          <w:szCs w:val="28"/>
          <w:rtl/>
        </w:rPr>
        <w:t xml:space="preserve"> وعلى قرار</w:t>
      </w:r>
      <w:r>
        <w:rPr>
          <w:rFonts w:ascii="Simplified Arabic" w:hAnsi="Simplified Arabic" w:cs="Simplified Arabic" w:hint="cs"/>
          <w:sz w:val="28"/>
          <w:szCs w:val="28"/>
          <w:rtl/>
        </w:rPr>
        <w:t>ها</w:t>
      </w:r>
      <w:r w:rsidRPr="00BB1916">
        <w:rPr>
          <w:rFonts w:ascii="Simplified Arabic" w:hAnsi="Simplified Arabic" w:cs="Simplified Arabic"/>
          <w:sz w:val="28"/>
          <w:szCs w:val="28"/>
          <w:rtl/>
        </w:rPr>
        <w:t xml:space="preserve"> السياسي تجاه القضية الفلسطينية وآليات حلها</w:t>
      </w:r>
      <w:r>
        <w:rPr>
          <w:rFonts w:ascii="Simplified Arabic" w:hAnsi="Simplified Arabic" w:cs="Simplified Arabic" w:hint="cs"/>
          <w:sz w:val="28"/>
          <w:szCs w:val="28"/>
          <w:rtl/>
        </w:rPr>
        <w:t>، و</w:t>
      </w:r>
      <w:r w:rsidRPr="00BB1916">
        <w:rPr>
          <w:rFonts w:ascii="Simplified Arabic" w:hAnsi="Simplified Arabic" w:cs="Simplified Arabic"/>
          <w:sz w:val="28"/>
          <w:szCs w:val="28"/>
          <w:rtl/>
        </w:rPr>
        <w:t xml:space="preserve">ممارسة الضغط بوسائل مختلفة على حماس للاستجابة للرؤية الدولية </w:t>
      </w:r>
      <w:r w:rsidRPr="00BB1916">
        <w:rPr>
          <w:rFonts w:ascii="Simplified Arabic" w:hAnsi="Simplified Arabic" w:cs="Simplified Arabic" w:hint="cs"/>
          <w:sz w:val="28"/>
          <w:szCs w:val="28"/>
          <w:rtl/>
        </w:rPr>
        <w:t>لإنهاء</w:t>
      </w:r>
      <w:r>
        <w:rPr>
          <w:rFonts w:ascii="Simplified Arabic" w:hAnsi="Simplified Arabic" w:cs="Simplified Arabic"/>
          <w:sz w:val="28"/>
          <w:szCs w:val="28"/>
          <w:rtl/>
        </w:rPr>
        <w:t xml:space="preserve"> الصراع</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المستند إلى قرارات ال</w:t>
      </w:r>
      <w:r>
        <w:rPr>
          <w:rFonts w:ascii="Simplified Arabic" w:hAnsi="Simplified Arabic" w:cs="Simplified Arabic" w:hint="cs"/>
          <w:sz w:val="28"/>
          <w:szCs w:val="28"/>
          <w:rtl/>
        </w:rPr>
        <w:t>أ</w:t>
      </w:r>
      <w:r w:rsidRPr="00BB1916">
        <w:rPr>
          <w:rFonts w:ascii="Simplified Arabic" w:hAnsi="Simplified Arabic" w:cs="Simplified Arabic"/>
          <w:sz w:val="28"/>
          <w:szCs w:val="28"/>
          <w:rtl/>
        </w:rPr>
        <w:t>مم المتحدة وحل</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الدولتين.</w:t>
      </w:r>
    </w:p>
    <w:p w:rsidR="009C1A41" w:rsidRPr="00BB1916" w:rsidRDefault="009C1A41" w:rsidP="009C1A41">
      <w:pPr>
        <w:pStyle w:val="ListParagraph"/>
        <w:numPr>
          <w:ilvl w:val="0"/>
          <w:numId w:val="5"/>
        </w:numPr>
        <w:bidi/>
        <w:spacing w:after="160" w:line="259" w:lineRule="auto"/>
        <w:ind w:firstLine="284"/>
        <w:jc w:val="both"/>
        <w:rPr>
          <w:rFonts w:ascii="Simplified Arabic" w:hAnsi="Simplified Arabic" w:cs="Simplified Arabic"/>
          <w:sz w:val="28"/>
          <w:szCs w:val="28"/>
        </w:rPr>
      </w:pPr>
      <w:r w:rsidRPr="00BB1916">
        <w:rPr>
          <w:rFonts w:ascii="Simplified Arabic" w:hAnsi="Simplified Arabic" w:cs="Simplified Arabic"/>
          <w:sz w:val="28"/>
          <w:szCs w:val="28"/>
          <w:rtl/>
        </w:rPr>
        <w:t>المحافظة على الدور ال</w:t>
      </w:r>
      <w:r>
        <w:rPr>
          <w:rFonts w:ascii="Simplified Arabic" w:hAnsi="Simplified Arabic" w:cs="Simplified Arabic" w:hint="cs"/>
          <w:sz w:val="28"/>
          <w:szCs w:val="28"/>
          <w:rtl/>
        </w:rPr>
        <w:t>أ</w:t>
      </w:r>
      <w:r w:rsidRPr="00BB1916">
        <w:rPr>
          <w:rFonts w:ascii="Simplified Arabic" w:hAnsi="Simplified Arabic" w:cs="Simplified Arabic"/>
          <w:sz w:val="28"/>
          <w:szCs w:val="28"/>
          <w:rtl/>
        </w:rPr>
        <w:t>وروبي في الملف</w:t>
      </w:r>
      <w:r>
        <w:rPr>
          <w:rFonts w:ascii="Simplified Arabic" w:hAnsi="Simplified Arabic" w:cs="Simplified Arabic" w:hint="cs"/>
          <w:sz w:val="28"/>
          <w:szCs w:val="28"/>
          <w:rtl/>
        </w:rPr>
        <w:t xml:space="preserve"> الفلسطيني</w:t>
      </w:r>
      <w:r w:rsidRPr="00BB1916">
        <w:rPr>
          <w:rFonts w:ascii="Simplified Arabic" w:hAnsi="Simplified Arabic" w:cs="Simplified Arabic"/>
          <w:sz w:val="28"/>
          <w:szCs w:val="28"/>
          <w:rtl/>
        </w:rPr>
        <w:t xml:space="preserve"> </w:t>
      </w:r>
      <w:r>
        <w:rPr>
          <w:rFonts w:ascii="Simplified Arabic" w:hAnsi="Simplified Arabic" w:cs="Simplified Arabic" w:hint="cs"/>
          <w:sz w:val="28"/>
          <w:szCs w:val="28"/>
          <w:rtl/>
        </w:rPr>
        <w:t>ذي</w:t>
      </w:r>
      <w:r w:rsidRPr="00BB1916">
        <w:rPr>
          <w:rFonts w:ascii="Simplified Arabic" w:hAnsi="Simplified Arabic" w:cs="Simplified Arabic"/>
          <w:sz w:val="28"/>
          <w:szCs w:val="28"/>
          <w:rtl/>
        </w:rPr>
        <w:t xml:space="preserve"> الأهمية </w:t>
      </w:r>
      <w:r>
        <w:rPr>
          <w:rFonts w:ascii="Simplified Arabic" w:hAnsi="Simplified Arabic" w:cs="Simplified Arabic" w:hint="cs"/>
          <w:sz w:val="28"/>
          <w:szCs w:val="28"/>
          <w:rtl/>
        </w:rPr>
        <w:t xml:space="preserve">الدولية </w:t>
      </w:r>
      <w:r w:rsidRPr="00BB1916">
        <w:rPr>
          <w:rFonts w:ascii="Simplified Arabic" w:hAnsi="Simplified Arabic" w:cs="Simplified Arabic"/>
          <w:sz w:val="28"/>
          <w:szCs w:val="28"/>
          <w:rtl/>
        </w:rPr>
        <w:t>الاستراتيجي</w:t>
      </w:r>
      <w:r>
        <w:rPr>
          <w:rFonts w:ascii="Simplified Arabic" w:hAnsi="Simplified Arabic" w:cs="Simplified Arabic"/>
          <w:sz w:val="28"/>
          <w:szCs w:val="28"/>
          <w:rtl/>
        </w:rPr>
        <w:t>ة</w:t>
      </w:r>
      <w:r>
        <w:rPr>
          <w:rFonts w:ascii="Simplified Arabic" w:hAnsi="Simplified Arabic" w:cs="Simplified Arabic" w:hint="cs"/>
          <w:sz w:val="28"/>
          <w:szCs w:val="28"/>
          <w:rtl/>
        </w:rPr>
        <w:t>، و</w:t>
      </w:r>
      <w:r w:rsidRPr="00BB1916">
        <w:rPr>
          <w:rFonts w:ascii="Simplified Arabic" w:hAnsi="Simplified Arabic" w:cs="Simplified Arabic"/>
          <w:sz w:val="28"/>
          <w:szCs w:val="28"/>
          <w:rtl/>
        </w:rPr>
        <w:t>استثمار لحظة الفراغ التاريخي والاستراتيجي في ال</w:t>
      </w:r>
      <w:r>
        <w:rPr>
          <w:rFonts w:ascii="Simplified Arabic" w:hAnsi="Simplified Arabic" w:cs="Simplified Arabic" w:hint="cs"/>
          <w:sz w:val="28"/>
          <w:szCs w:val="28"/>
          <w:rtl/>
        </w:rPr>
        <w:t>إ</w:t>
      </w:r>
      <w:r w:rsidRPr="00BB1916">
        <w:rPr>
          <w:rFonts w:ascii="Simplified Arabic" w:hAnsi="Simplified Arabic" w:cs="Simplified Arabic"/>
          <w:sz w:val="28"/>
          <w:szCs w:val="28"/>
          <w:rtl/>
        </w:rPr>
        <w:t>قليم الذي تلاشت أو ضعفت فيه القوى</w:t>
      </w:r>
      <w:r>
        <w:rPr>
          <w:rFonts w:ascii="Simplified Arabic" w:hAnsi="Simplified Arabic" w:cs="Simplified Arabic" w:hint="cs"/>
          <w:sz w:val="28"/>
          <w:szCs w:val="28"/>
          <w:rtl/>
        </w:rPr>
        <w:t xml:space="preserve"> المحلية</w:t>
      </w:r>
      <w:r w:rsidRPr="00BB1916">
        <w:rPr>
          <w:rFonts w:ascii="Simplified Arabic" w:hAnsi="Simplified Arabic" w:cs="Simplified Arabic"/>
          <w:sz w:val="28"/>
          <w:szCs w:val="28"/>
          <w:rtl/>
        </w:rPr>
        <w:t xml:space="preserve"> التقليدية المؤثرة في الصراع.</w:t>
      </w:r>
    </w:p>
    <w:p w:rsidR="009C1A41" w:rsidRPr="00D90FD6" w:rsidRDefault="009C1A41" w:rsidP="009C1A41">
      <w:pPr>
        <w:pStyle w:val="ListParagraph"/>
        <w:numPr>
          <w:ilvl w:val="0"/>
          <w:numId w:val="5"/>
        </w:numPr>
        <w:bidi/>
        <w:spacing w:after="160" w:line="259" w:lineRule="auto"/>
        <w:ind w:firstLine="284"/>
        <w:jc w:val="both"/>
        <w:rPr>
          <w:rFonts w:ascii="Simplified Arabic" w:hAnsi="Simplified Arabic" w:cs="Simplified Arabic"/>
          <w:sz w:val="28"/>
          <w:szCs w:val="28"/>
        </w:rPr>
      </w:pPr>
      <w:r w:rsidRPr="00BB1916">
        <w:rPr>
          <w:rFonts w:ascii="Simplified Arabic" w:hAnsi="Simplified Arabic" w:cs="Simplified Arabic"/>
          <w:sz w:val="28"/>
          <w:szCs w:val="28"/>
          <w:rtl/>
        </w:rPr>
        <w:t>مساعدة "إسرائيل" في رسم سياساتها تجاه حماس كفصيل</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وتجاه الحالة الفلسطينية بكل مكوناتها.</w:t>
      </w:r>
    </w:p>
    <w:p w:rsidR="009C1A41" w:rsidRPr="00E76FB3" w:rsidRDefault="009C1A41" w:rsidP="009C1A41">
      <w:pPr>
        <w:bidi/>
        <w:ind w:firstLine="284"/>
        <w:jc w:val="both"/>
        <w:rPr>
          <w:rFonts w:ascii="Simplified Arabic" w:hAnsi="Simplified Arabic" w:cs="Simplified Arabic"/>
          <w:sz w:val="28"/>
          <w:szCs w:val="28"/>
          <w:u w:val="single"/>
          <w:rtl/>
        </w:rPr>
      </w:pPr>
      <w:r w:rsidRPr="00E76FB3">
        <w:rPr>
          <w:rFonts w:ascii="Simplified Arabic" w:hAnsi="Simplified Arabic" w:cs="Simplified Arabic"/>
          <w:sz w:val="28"/>
          <w:szCs w:val="28"/>
          <w:u w:val="single"/>
          <w:rtl/>
        </w:rPr>
        <w:t>أهداف حماس من العلاقة مع أوروبا</w:t>
      </w:r>
      <w:r w:rsidRPr="00E76FB3">
        <w:rPr>
          <w:rFonts w:ascii="Simplified Arabic" w:hAnsi="Simplified Arabic" w:cs="Simplified Arabic" w:hint="cs"/>
          <w:sz w:val="28"/>
          <w:szCs w:val="28"/>
          <w:u w:val="single"/>
          <w:rtl/>
        </w:rPr>
        <w:t>:</w:t>
      </w:r>
    </w:p>
    <w:p w:rsidR="009C1A41" w:rsidRPr="00BB1916" w:rsidRDefault="009C1A41" w:rsidP="009C1A41">
      <w:pPr>
        <w:pStyle w:val="ListParagraph"/>
        <w:numPr>
          <w:ilvl w:val="0"/>
          <w:numId w:val="6"/>
        </w:numPr>
        <w:bidi/>
        <w:spacing w:after="160" w:line="259" w:lineRule="auto"/>
        <w:ind w:firstLine="284"/>
        <w:jc w:val="both"/>
        <w:rPr>
          <w:rFonts w:ascii="Simplified Arabic" w:hAnsi="Simplified Arabic" w:cs="Simplified Arabic"/>
          <w:sz w:val="28"/>
          <w:szCs w:val="28"/>
        </w:rPr>
      </w:pPr>
      <w:r>
        <w:rPr>
          <w:rFonts w:ascii="Simplified Arabic" w:hAnsi="Simplified Arabic" w:cs="Simplified Arabic" w:hint="cs"/>
          <w:sz w:val="28"/>
          <w:szCs w:val="28"/>
          <w:rtl/>
        </w:rPr>
        <w:t xml:space="preserve"> تحقيق </w:t>
      </w:r>
      <w:r>
        <w:rPr>
          <w:rFonts w:ascii="Simplified Arabic" w:hAnsi="Simplified Arabic" w:cs="Simplified Arabic"/>
          <w:sz w:val="28"/>
          <w:szCs w:val="28"/>
          <w:rtl/>
        </w:rPr>
        <w:t>ال</w:t>
      </w:r>
      <w:r>
        <w:rPr>
          <w:rFonts w:ascii="Simplified Arabic" w:hAnsi="Simplified Arabic" w:cs="Simplified Arabic" w:hint="cs"/>
          <w:sz w:val="28"/>
          <w:szCs w:val="28"/>
          <w:rtl/>
        </w:rPr>
        <w:t>إ</w:t>
      </w:r>
      <w:r>
        <w:rPr>
          <w:rFonts w:ascii="Simplified Arabic" w:hAnsi="Simplified Arabic" w:cs="Simplified Arabic"/>
          <w:sz w:val="28"/>
          <w:szCs w:val="28"/>
          <w:rtl/>
        </w:rPr>
        <w:t>قرار ال</w:t>
      </w:r>
      <w:r>
        <w:rPr>
          <w:rFonts w:ascii="Simplified Arabic" w:hAnsi="Simplified Arabic" w:cs="Simplified Arabic" w:hint="cs"/>
          <w:sz w:val="28"/>
          <w:szCs w:val="28"/>
          <w:rtl/>
        </w:rPr>
        <w:t>أ</w:t>
      </w:r>
      <w:r w:rsidRPr="00BB1916">
        <w:rPr>
          <w:rFonts w:ascii="Simplified Arabic" w:hAnsi="Simplified Arabic" w:cs="Simplified Arabic"/>
          <w:sz w:val="28"/>
          <w:szCs w:val="28"/>
          <w:rtl/>
        </w:rPr>
        <w:t>وروبي بدور حماس كلاعب لا يمكن تجاوزه في الشأن الفلسطيني.</w:t>
      </w:r>
    </w:p>
    <w:p w:rsidR="009C1A41" w:rsidRPr="00BB1916" w:rsidRDefault="009C1A41" w:rsidP="009C1A41">
      <w:pPr>
        <w:pStyle w:val="ListParagraph"/>
        <w:numPr>
          <w:ilvl w:val="0"/>
          <w:numId w:val="6"/>
        </w:numPr>
        <w:bidi/>
        <w:spacing w:after="160" w:line="259" w:lineRule="auto"/>
        <w:ind w:firstLine="284"/>
        <w:jc w:val="both"/>
        <w:rPr>
          <w:rFonts w:ascii="Simplified Arabic" w:hAnsi="Simplified Arabic" w:cs="Simplified Arabic"/>
          <w:sz w:val="28"/>
          <w:szCs w:val="28"/>
        </w:rPr>
      </w:pPr>
      <w:r>
        <w:rPr>
          <w:rFonts w:ascii="Simplified Arabic" w:hAnsi="Simplified Arabic" w:cs="Simplified Arabic"/>
          <w:sz w:val="28"/>
          <w:szCs w:val="28"/>
          <w:rtl/>
        </w:rPr>
        <w:t>التخلص من قائمة المنظمات ال</w:t>
      </w:r>
      <w:r>
        <w:rPr>
          <w:rFonts w:ascii="Simplified Arabic" w:hAnsi="Simplified Arabic" w:cs="Simplified Arabic" w:hint="cs"/>
          <w:sz w:val="28"/>
          <w:szCs w:val="28"/>
          <w:rtl/>
        </w:rPr>
        <w:t>إ</w:t>
      </w:r>
      <w:r w:rsidRPr="00BB1916">
        <w:rPr>
          <w:rFonts w:ascii="Simplified Arabic" w:hAnsi="Simplified Arabic" w:cs="Simplified Arabic"/>
          <w:sz w:val="28"/>
          <w:szCs w:val="28"/>
          <w:rtl/>
        </w:rPr>
        <w:t>رهابية ال</w:t>
      </w:r>
      <w:r>
        <w:rPr>
          <w:rFonts w:ascii="Simplified Arabic" w:hAnsi="Simplified Arabic" w:cs="Simplified Arabic" w:hint="cs"/>
          <w:sz w:val="28"/>
          <w:szCs w:val="28"/>
          <w:rtl/>
        </w:rPr>
        <w:t>أ</w:t>
      </w:r>
      <w:r w:rsidRPr="00BB1916">
        <w:rPr>
          <w:rFonts w:ascii="Simplified Arabic" w:hAnsi="Simplified Arabic" w:cs="Simplified Arabic"/>
          <w:sz w:val="28"/>
          <w:szCs w:val="28"/>
          <w:rtl/>
        </w:rPr>
        <w:t>وروبية</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والحصول على الشرعية الدولية التي </w:t>
      </w:r>
      <w:r>
        <w:rPr>
          <w:rFonts w:ascii="Simplified Arabic" w:hAnsi="Simplified Arabic" w:cs="Simplified Arabic" w:hint="cs"/>
          <w:sz w:val="28"/>
          <w:szCs w:val="28"/>
          <w:rtl/>
        </w:rPr>
        <w:t>تُعينها</w:t>
      </w:r>
      <w:r w:rsidRPr="00BB1916">
        <w:rPr>
          <w:rFonts w:ascii="Simplified Arabic" w:hAnsi="Simplified Arabic" w:cs="Simplified Arabic"/>
          <w:sz w:val="28"/>
          <w:szCs w:val="28"/>
          <w:rtl/>
        </w:rPr>
        <w:t xml:space="preserve">، </w:t>
      </w:r>
      <w:r w:rsidRPr="00BB1916">
        <w:rPr>
          <w:rFonts w:ascii="Simplified Arabic" w:hAnsi="Simplified Arabic" w:cs="Simplified Arabic" w:hint="cs"/>
          <w:sz w:val="28"/>
          <w:szCs w:val="28"/>
          <w:rtl/>
        </w:rPr>
        <w:t>بالإضافة</w:t>
      </w:r>
      <w:r>
        <w:rPr>
          <w:rFonts w:ascii="Simplified Arabic" w:hAnsi="Simplified Arabic" w:cs="Simplified Arabic"/>
          <w:sz w:val="28"/>
          <w:szCs w:val="28"/>
          <w:rtl/>
        </w:rPr>
        <w:t xml:space="preserve"> لشرعيتها الوطنية، </w:t>
      </w:r>
      <w:r>
        <w:rPr>
          <w:rFonts w:ascii="Simplified Arabic" w:hAnsi="Simplified Arabic" w:cs="Simplified Arabic" w:hint="cs"/>
          <w:sz w:val="28"/>
          <w:szCs w:val="28"/>
          <w:rtl/>
        </w:rPr>
        <w:t>في</w:t>
      </w:r>
      <w:r w:rsidRPr="00BB1916">
        <w:rPr>
          <w:rFonts w:ascii="Simplified Arabic" w:hAnsi="Simplified Arabic" w:cs="Simplified Arabic"/>
          <w:sz w:val="28"/>
          <w:szCs w:val="28"/>
          <w:rtl/>
        </w:rPr>
        <w:t xml:space="preserve"> تمثيل وقيادة الشعب الفلسطيني.</w:t>
      </w:r>
    </w:p>
    <w:p w:rsidR="009C1A41" w:rsidRPr="00BB1916" w:rsidRDefault="009C1A41" w:rsidP="009C1A41">
      <w:pPr>
        <w:pStyle w:val="ListParagraph"/>
        <w:numPr>
          <w:ilvl w:val="0"/>
          <w:numId w:val="6"/>
        </w:numPr>
        <w:bidi/>
        <w:spacing w:after="160" w:line="259" w:lineRule="auto"/>
        <w:ind w:firstLine="284"/>
        <w:jc w:val="both"/>
        <w:rPr>
          <w:rFonts w:ascii="Simplified Arabic" w:hAnsi="Simplified Arabic" w:cs="Simplified Arabic"/>
          <w:sz w:val="28"/>
          <w:szCs w:val="28"/>
        </w:rPr>
      </w:pPr>
      <w:r w:rsidRPr="00BB1916">
        <w:rPr>
          <w:rFonts w:ascii="Simplified Arabic" w:hAnsi="Simplified Arabic" w:cs="Simplified Arabic"/>
          <w:sz w:val="28"/>
          <w:szCs w:val="28"/>
          <w:rtl/>
        </w:rPr>
        <w:t xml:space="preserve">التخفيف من معاناة الشعب الفلسطيني ورفع الحصار الخانق المفروض عليه، </w:t>
      </w:r>
      <w:r>
        <w:rPr>
          <w:rFonts w:ascii="Simplified Arabic" w:hAnsi="Simplified Arabic" w:cs="Simplified Arabic" w:hint="cs"/>
          <w:sz w:val="28"/>
          <w:szCs w:val="28"/>
          <w:rtl/>
        </w:rPr>
        <w:t xml:space="preserve">لا </w:t>
      </w:r>
      <w:r w:rsidRPr="00BB1916">
        <w:rPr>
          <w:rFonts w:ascii="Simplified Arabic" w:hAnsi="Simplified Arabic" w:cs="Simplified Arabic"/>
          <w:sz w:val="28"/>
          <w:szCs w:val="28"/>
          <w:rtl/>
        </w:rPr>
        <w:t>سيما في قطاع غزة.</w:t>
      </w:r>
    </w:p>
    <w:p w:rsidR="009C1A41" w:rsidRPr="00BB1916" w:rsidRDefault="009C1A41" w:rsidP="009C1A41">
      <w:pPr>
        <w:pStyle w:val="ListParagraph"/>
        <w:numPr>
          <w:ilvl w:val="0"/>
          <w:numId w:val="6"/>
        </w:numPr>
        <w:bidi/>
        <w:spacing w:after="160" w:line="259" w:lineRule="auto"/>
        <w:ind w:firstLine="284"/>
        <w:jc w:val="both"/>
        <w:rPr>
          <w:rFonts w:ascii="Simplified Arabic" w:hAnsi="Simplified Arabic" w:cs="Simplified Arabic"/>
          <w:sz w:val="28"/>
          <w:szCs w:val="28"/>
        </w:rPr>
      </w:pPr>
      <w:r w:rsidRPr="00BB1916">
        <w:rPr>
          <w:rFonts w:ascii="Simplified Arabic" w:hAnsi="Simplified Arabic" w:cs="Simplified Arabic"/>
          <w:sz w:val="28"/>
          <w:szCs w:val="28"/>
          <w:rtl/>
        </w:rPr>
        <w:t>عدم حصر الو</w:t>
      </w:r>
      <w:r>
        <w:rPr>
          <w:rFonts w:ascii="Simplified Arabic" w:hAnsi="Simplified Arabic" w:cs="Simplified Arabic"/>
          <w:sz w:val="28"/>
          <w:szCs w:val="28"/>
          <w:rtl/>
        </w:rPr>
        <w:t>ساطة مع "</w:t>
      </w:r>
      <w:r>
        <w:rPr>
          <w:rFonts w:ascii="Simplified Arabic" w:hAnsi="Simplified Arabic" w:cs="Simplified Arabic" w:hint="cs"/>
          <w:sz w:val="28"/>
          <w:szCs w:val="28"/>
          <w:rtl/>
        </w:rPr>
        <w:t>إ</w:t>
      </w:r>
      <w:r w:rsidRPr="00BB1916">
        <w:rPr>
          <w:rFonts w:ascii="Simplified Arabic" w:hAnsi="Simplified Arabic" w:cs="Simplified Arabic"/>
          <w:sz w:val="28"/>
          <w:szCs w:val="28"/>
          <w:rtl/>
        </w:rPr>
        <w:t>سرائيل" في دول معينة</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w:t>
      </w:r>
      <w:r>
        <w:rPr>
          <w:rFonts w:ascii="Simplified Arabic" w:hAnsi="Simplified Arabic" w:cs="Simplified Arabic" w:hint="cs"/>
          <w:sz w:val="28"/>
          <w:szCs w:val="28"/>
          <w:rtl/>
        </w:rPr>
        <w:t>والاستفادة 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BB1916">
        <w:rPr>
          <w:rFonts w:ascii="Simplified Arabic" w:hAnsi="Simplified Arabic" w:cs="Simplified Arabic"/>
          <w:sz w:val="28"/>
          <w:szCs w:val="28"/>
          <w:rtl/>
        </w:rPr>
        <w:t xml:space="preserve">وروبا كوسيط مقبول </w:t>
      </w:r>
      <w:r>
        <w:rPr>
          <w:rFonts w:ascii="Simplified Arabic" w:hAnsi="Simplified Arabic" w:cs="Simplified Arabic" w:hint="cs"/>
          <w:sz w:val="28"/>
          <w:szCs w:val="28"/>
          <w:rtl/>
        </w:rPr>
        <w:t>من</w:t>
      </w:r>
      <w:r w:rsidRPr="00BB1916">
        <w:rPr>
          <w:rFonts w:ascii="Simplified Arabic" w:hAnsi="Simplified Arabic" w:cs="Simplified Arabic"/>
          <w:sz w:val="28"/>
          <w:szCs w:val="28"/>
          <w:rtl/>
        </w:rPr>
        <w:t xml:space="preserve"> الطرفين.</w:t>
      </w:r>
    </w:p>
    <w:p w:rsidR="009C1A41" w:rsidRPr="00BB1916" w:rsidRDefault="009C1A41" w:rsidP="009C1A41">
      <w:pPr>
        <w:pStyle w:val="ListParagraph"/>
        <w:numPr>
          <w:ilvl w:val="0"/>
          <w:numId w:val="6"/>
        </w:numPr>
        <w:bidi/>
        <w:spacing w:after="160" w:line="259" w:lineRule="auto"/>
        <w:ind w:firstLine="284"/>
        <w:jc w:val="both"/>
        <w:rPr>
          <w:rFonts w:ascii="Simplified Arabic" w:hAnsi="Simplified Arabic" w:cs="Simplified Arabic"/>
          <w:sz w:val="28"/>
          <w:szCs w:val="28"/>
        </w:rPr>
      </w:pPr>
      <w:r w:rsidRPr="00BB1916">
        <w:rPr>
          <w:rFonts w:ascii="Simplified Arabic" w:hAnsi="Simplified Arabic" w:cs="Simplified Arabic"/>
          <w:sz w:val="28"/>
          <w:szCs w:val="28"/>
          <w:rtl/>
        </w:rPr>
        <w:t xml:space="preserve">تجاوز حالة الفراغ السياسي التي يعيشها </w:t>
      </w:r>
      <w:r>
        <w:rPr>
          <w:rFonts w:ascii="Simplified Arabic" w:hAnsi="Simplified Arabic" w:cs="Simplified Arabic" w:hint="cs"/>
          <w:sz w:val="28"/>
          <w:szCs w:val="28"/>
          <w:rtl/>
        </w:rPr>
        <w:t>الإقليم،</w:t>
      </w:r>
      <w:r w:rsidRPr="00BB1916">
        <w:rPr>
          <w:rFonts w:ascii="Simplified Arabic" w:hAnsi="Simplified Arabic" w:cs="Simplified Arabic"/>
          <w:sz w:val="28"/>
          <w:szCs w:val="28"/>
          <w:rtl/>
        </w:rPr>
        <w:t xml:space="preserve"> وعدم ترك القضية الفلسطينية تعيش حالة فراغ ومراوحة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بانتظار التغيير في المشهد ال</w:t>
      </w:r>
      <w:r>
        <w:rPr>
          <w:rFonts w:ascii="Simplified Arabic" w:hAnsi="Simplified Arabic" w:cs="Simplified Arabic" w:hint="cs"/>
          <w:sz w:val="28"/>
          <w:szCs w:val="28"/>
          <w:rtl/>
        </w:rPr>
        <w:t>إ</w:t>
      </w:r>
      <w:r w:rsidRPr="00BB1916">
        <w:rPr>
          <w:rFonts w:ascii="Simplified Arabic" w:hAnsi="Simplified Arabic" w:cs="Simplified Arabic"/>
          <w:sz w:val="28"/>
          <w:szCs w:val="28"/>
          <w:rtl/>
        </w:rPr>
        <w:t>قليمي والعربي.</w:t>
      </w:r>
    </w:p>
    <w:p w:rsidR="009C1A41" w:rsidRPr="00F30BD2" w:rsidRDefault="009C1A41" w:rsidP="009C1A41">
      <w:pPr>
        <w:pStyle w:val="ListParagraph"/>
        <w:bidi/>
        <w:ind w:firstLine="284"/>
        <w:jc w:val="both"/>
        <w:rPr>
          <w:rFonts w:ascii="Simplified Arabic" w:hAnsi="Simplified Arabic" w:cs="Simplified Arabic"/>
          <w:sz w:val="28"/>
          <w:szCs w:val="28"/>
        </w:rPr>
      </w:pPr>
    </w:p>
    <w:p w:rsidR="009C1A41" w:rsidRPr="00BB1916" w:rsidRDefault="009C1A41" w:rsidP="009C1A41">
      <w:pPr>
        <w:bidi/>
        <w:ind w:firstLine="284"/>
        <w:jc w:val="both"/>
        <w:rPr>
          <w:rFonts w:ascii="Simplified Arabic" w:hAnsi="Simplified Arabic" w:cs="Simplified Arabic"/>
          <w:b/>
          <w:bCs/>
          <w:sz w:val="28"/>
          <w:szCs w:val="28"/>
          <w:rtl/>
        </w:rPr>
      </w:pPr>
      <w:r w:rsidRPr="00BB1916">
        <w:rPr>
          <w:rFonts w:ascii="Simplified Arabic" w:hAnsi="Simplified Arabic" w:cs="Simplified Arabic"/>
          <w:b/>
          <w:bCs/>
          <w:sz w:val="28"/>
          <w:szCs w:val="28"/>
          <w:rtl/>
        </w:rPr>
        <w:lastRenderedPageBreak/>
        <w:t>فرص تطور العلاقة واحتمالات نجاحها</w:t>
      </w:r>
      <w:r>
        <w:rPr>
          <w:rFonts w:ascii="Simplified Arabic" w:hAnsi="Simplified Arabic" w:cs="Simplified Arabic" w:hint="cs"/>
          <w:b/>
          <w:bCs/>
          <w:sz w:val="28"/>
          <w:szCs w:val="28"/>
          <w:rtl/>
        </w:rPr>
        <w:t>:</w:t>
      </w:r>
    </w:p>
    <w:p w:rsidR="009C1A41" w:rsidRPr="00BB1916" w:rsidRDefault="009C1A41" w:rsidP="009C1A41">
      <w:pPr>
        <w:bidi/>
        <w:ind w:firstLine="284"/>
        <w:jc w:val="both"/>
        <w:rPr>
          <w:rFonts w:ascii="Simplified Arabic" w:hAnsi="Simplified Arabic" w:cs="Simplified Arabic"/>
          <w:sz w:val="28"/>
          <w:szCs w:val="28"/>
        </w:rPr>
      </w:pPr>
      <w:r w:rsidRPr="00BB1916">
        <w:rPr>
          <w:rFonts w:ascii="Simplified Arabic" w:hAnsi="Simplified Arabic" w:cs="Simplified Arabic"/>
          <w:sz w:val="28"/>
          <w:szCs w:val="28"/>
          <w:rtl/>
        </w:rPr>
        <w:t>تبدو العلاقة بين حماس والأوروبيين قابلة للاستمرار والتطور</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وذلك لقوة حماس ودورها الفاعل في الحالة الفلسطينية، سواء في قطاع غزة الذي تسيطر عليه بشكل كامل </w:t>
      </w:r>
      <w:r>
        <w:rPr>
          <w:rFonts w:ascii="Simplified Arabic" w:hAnsi="Simplified Arabic" w:cs="Simplified Arabic"/>
          <w:sz w:val="28"/>
          <w:szCs w:val="28"/>
          <w:rtl/>
        </w:rPr>
        <w:t>أ</w:t>
      </w:r>
      <w:r>
        <w:rPr>
          <w:rFonts w:ascii="Simplified Arabic" w:hAnsi="Simplified Arabic" w:cs="Simplified Arabic" w:hint="cs"/>
          <w:sz w:val="28"/>
          <w:szCs w:val="28"/>
          <w:rtl/>
        </w:rPr>
        <w:t>م</w:t>
      </w:r>
      <w:r w:rsidRPr="00BB1916">
        <w:rPr>
          <w:rFonts w:ascii="Simplified Arabic" w:hAnsi="Simplified Arabic" w:cs="Simplified Arabic"/>
          <w:sz w:val="28"/>
          <w:szCs w:val="28"/>
          <w:rtl/>
        </w:rPr>
        <w:t xml:space="preserve"> في الضفة الغربية التي، وفقا</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للعديد من المؤشرات، تحظى فيها الحركة بشعبية كبيرة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أ</w:t>
      </w:r>
      <w:r>
        <w:rPr>
          <w:rFonts w:ascii="Simplified Arabic" w:hAnsi="Simplified Arabic" w:cs="Simplified Arabic" w:hint="cs"/>
          <w:sz w:val="28"/>
          <w:szCs w:val="28"/>
          <w:rtl/>
        </w:rPr>
        <w:t>م</w:t>
      </w:r>
      <w:r w:rsidRPr="00BB1916">
        <w:rPr>
          <w:rFonts w:ascii="Simplified Arabic" w:hAnsi="Simplified Arabic" w:cs="Simplified Arabic"/>
          <w:sz w:val="28"/>
          <w:szCs w:val="28"/>
          <w:rtl/>
        </w:rPr>
        <w:t xml:space="preserve"> في أوساط فلسطين</w:t>
      </w:r>
      <w:r>
        <w:rPr>
          <w:rFonts w:ascii="Simplified Arabic" w:hAnsi="Simplified Arabic" w:cs="Simplified Arabic" w:hint="cs"/>
          <w:sz w:val="28"/>
          <w:szCs w:val="28"/>
          <w:rtl/>
        </w:rPr>
        <w:t>ي</w:t>
      </w:r>
      <w:r w:rsidRPr="00BB1916">
        <w:rPr>
          <w:rFonts w:ascii="Simplified Arabic" w:hAnsi="Simplified Arabic" w:cs="Simplified Arabic"/>
          <w:sz w:val="28"/>
          <w:szCs w:val="28"/>
          <w:rtl/>
        </w:rPr>
        <w:t>ي الشتات الذين أ</w:t>
      </w:r>
      <w:r>
        <w:rPr>
          <w:rFonts w:ascii="Simplified Arabic" w:hAnsi="Simplified Arabic" w:cs="Simplified Arabic"/>
          <w:sz w:val="28"/>
          <w:szCs w:val="28"/>
          <w:rtl/>
        </w:rPr>
        <w:t xml:space="preserve">هملتهم </w:t>
      </w:r>
      <w:proofErr w:type="spellStart"/>
      <w:r>
        <w:rPr>
          <w:rFonts w:ascii="Simplified Arabic" w:hAnsi="Simplified Arabic" w:cs="Simplified Arabic"/>
          <w:sz w:val="28"/>
          <w:szCs w:val="28"/>
          <w:rtl/>
        </w:rPr>
        <w:t>م</w:t>
      </w:r>
      <w:r>
        <w:rPr>
          <w:rFonts w:ascii="Simplified Arabic" w:hAnsi="Simplified Arabic" w:cs="Simplified Arabic" w:hint="cs"/>
          <w:sz w:val="28"/>
          <w:szCs w:val="28"/>
          <w:rtl/>
        </w:rPr>
        <w:t>.</w:t>
      </w:r>
      <w:r>
        <w:rPr>
          <w:rFonts w:ascii="Simplified Arabic" w:hAnsi="Simplified Arabic" w:cs="Simplified Arabic"/>
          <w:sz w:val="28"/>
          <w:szCs w:val="28"/>
          <w:rtl/>
        </w:rPr>
        <w:t>ت</w:t>
      </w:r>
      <w:r>
        <w:rPr>
          <w:rFonts w:ascii="Simplified Arabic" w:hAnsi="Simplified Arabic" w:cs="Simplified Arabic" w:hint="cs"/>
          <w:sz w:val="28"/>
          <w:szCs w:val="28"/>
          <w:rtl/>
        </w:rPr>
        <w:t>.</w:t>
      </w:r>
      <w:r w:rsidRPr="00BB1916">
        <w:rPr>
          <w:rFonts w:ascii="Simplified Arabic" w:hAnsi="Simplified Arabic" w:cs="Simplified Arabic"/>
          <w:sz w:val="28"/>
          <w:szCs w:val="28"/>
          <w:rtl/>
        </w:rPr>
        <w:t>ف</w:t>
      </w:r>
      <w:proofErr w:type="spellEnd"/>
      <w:r w:rsidRPr="00BB1916">
        <w:rPr>
          <w:rFonts w:ascii="Simplified Arabic" w:hAnsi="Simplified Arabic" w:cs="Simplified Arabic"/>
          <w:sz w:val="28"/>
          <w:szCs w:val="28"/>
          <w:rtl/>
        </w:rPr>
        <w:t xml:space="preserve"> بشكل كبير بعد قيام السلطة في الداخل.</w:t>
      </w:r>
      <w:r w:rsidRPr="00BB1916">
        <w:rPr>
          <w:rFonts w:ascii="Simplified Arabic" w:hAnsi="Simplified Arabic" w:cs="Simplified Arabic"/>
          <w:sz w:val="28"/>
          <w:szCs w:val="28"/>
          <w:rtl/>
          <w:lang w:bidi="ar-QA"/>
        </w:rPr>
        <w:t xml:space="preserve"> كما أن </w:t>
      </w:r>
      <w:r w:rsidRPr="00BB1916">
        <w:rPr>
          <w:rFonts w:ascii="Simplified Arabic" w:hAnsi="Simplified Arabic" w:cs="Simplified Arabic"/>
          <w:sz w:val="28"/>
          <w:szCs w:val="28"/>
          <w:rtl/>
        </w:rPr>
        <w:t>وصول مشروع التسوية وفق صيغة أوسلو إلى نهاياته وفشله في تقديم حل</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قابل للحياة للقضية الفلسطينية وما ترتب عليه من تراجع للقوى السياسية الراعية ل</w:t>
      </w:r>
      <w:r>
        <w:rPr>
          <w:rFonts w:ascii="Simplified Arabic" w:hAnsi="Simplified Arabic" w:cs="Simplified Arabic"/>
          <w:sz w:val="28"/>
          <w:szCs w:val="28"/>
          <w:rtl/>
        </w:rPr>
        <w:t>ه وبالذات حركة فتح، يجعل ال</w:t>
      </w:r>
      <w:r>
        <w:rPr>
          <w:rFonts w:ascii="Simplified Arabic" w:hAnsi="Simplified Arabic" w:cs="Simplified Arabic" w:hint="cs"/>
          <w:sz w:val="28"/>
          <w:szCs w:val="28"/>
          <w:rtl/>
        </w:rPr>
        <w:t>أ</w:t>
      </w:r>
      <w:r w:rsidRPr="00BB1916">
        <w:rPr>
          <w:rFonts w:ascii="Simplified Arabic" w:hAnsi="Simplified Arabic" w:cs="Simplified Arabic"/>
          <w:sz w:val="28"/>
          <w:szCs w:val="28"/>
          <w:rtl/>
        </w:rPr>
        <w:t xml:space="preserve">وروبيين حريصين على </w:t>
      </w:r>
      <w:r>
        <w:rPr>
          <w:rFonts w:ascii="Simplified Arabic" w:hAnsi="Simplified Arabic" w:cs="Simplified Arabic" w:hint="cs"/>
          <w:sz w:val="28"/>
          <w:szCs w:val="28"/>
          <w:rtl/>
        </w:rPr>
        <w:t>التعرف</w:t>
      </w:r>
      <w:r w:rsidRPr="00BB1916">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sidRPr="00BB1916">
        <w:rPr>
          <w:rFonts w:ascii="Simplified Arabic" w:hAnsi="Simplified Arabic" w:cs="Simplified Arabic"/>
          <w:sz w:val="28"/>
          <w:szCs w:val="28"/>
          <w:rtl/>
        </w:rPr>
        <w:t xml:space="preserve"> المرشح لوراثة المشروع السياسي الفلسطيني</w:t>
      </w:r>
      <w:r>
        <w:rPr>
          <w:rFonts w:ascii="Simplified Arabic" w:hAnsi="Simplified Arabic" w:cs="Simplified Arabic" w:hint="cs"/>
          <w:sz w:val="28"/>
          <w:szCs w:val="28"/>
          <w:rtl/>
        </w:rPr>
        <w:t xml:space="preserve"> ومحاولة التأثير فيه</w:t>
      </w:r>
      <w:r w:rsidRPr="00BB1916">
        <w:rPr>
          <w:rFonts w:ascii="Simplified Arabic" w:hAnsi="Simplified Arabic" w:cs="Simplified Arabic"/>
          <w:sz w:val="28"/>
          <w:szCs w:val="28"/>
          <w:rtl/>
        </w:rPr>
        <w:t>؛</w:t>
      </w:r>
      <w:r>
        <w:rPr>
          <w:rFonts w:ascii="Simplified Arabic" w:hAnsi="Simplified Arabic" w:cs="Simplified Arabic"/>
          <w:sz w:val="28"/>
          <w:szCs w:val="28"/>
          <w:rtl/>
          <w:lang w:bidi="ar-QA"/>
        </w:rPr>
        <w:t xml:space="preserve"> خ</w:t>
      </w:r>
      <w:r>
        <w:rPr>
          <w:rFonts w:ascii="Simplified Arabic" w:hAnsi="Simplified Arabic" w:cs="Simplified Arabic" w:hint="cs"/>
          <w:sz w:val="28"/>
          <w:szCs w:val="28"/>
          <w:rtl/>
          <w:lang w:bidi="ar-QA"/>
        </w:rPr>
        <w:t>صوصاً</w:t>
      </w:r>
      <w:r w:rsidRPr="00BB1916">
        <w:rPr>
          <w:rFonts w:ascii="Simplified Arabic" w:hAnsi="Simplified Arabic" w:cs="Simplified Arabic"/>
          <w:sz w:val="28"/>
          <w:szCs w:val="28"/>
          <w:rtl/>
          <w:lang w:bidi="ar-QA"/>
        </w:rPr>
        <w:t xml:space="preserve"> وأن هذا التراجع يتزامن مع </w:t>
      </w:r>
      <w:r>
        <w:rPr>
          <w:rFonts w:ascii="Simplified Arabic" w:hAnsi="Simplified Arabic" w:cs="Simplified Arabic"/>
          <w:sz w:val="28"/>
          <w:szCs w:val="28"/>
          <w:rtl/>
        </w:rPr>
        <w:t>التغيير في ال</w:t>
      </w:r>
      <w:r>
        <w:rPr>
          <w:rFonts w:ascii="Simplified Arabic" w:hAnsi="Simplified Arabic" w:cs="Simplified Arabic" w:hint="cs"/>
          <w:sz w:val="28"/>
          <w:szCs w:val="28"/>
          <w:rtl/>
        </w:rPr>
        <w:t>إ</w:t>
      </w:r>
      <w:r w:rsidRPr="00BB1916">
        <w:rPr>
          <w:rFonts w:ascii="Simplified Arabic" w:hAnsi="Simplified Arabic" w:cs="Simplified Arabic"/>
          <w:sz w:val="28"/>
          <w:szCs w:val="28"/>
          <w:rtl/>
        </w:rPr>
        <w:t xml:space="preserve">قليم </w:t>
      </w:r>
      <w:r w:rsidRPr="00BB1916">
        <w:rPr>
          <w:rFonts w:ascii="Simplified Arabic" w:hAnsi="Simplified Arabic" w:cs="Simplified Arabic" w:hint="cs"/>
          <w:sz w:val="28"/>
          <w:szCs w:val="28"/>
          <w:rtl/>
        </w:rPr>
        <w:t>وانهيار</w:t>
      </w:r>
      <w:r w:rsidRPr="00BB1916">
        <w:rPr>
          <w:rFonts w:ascii="Simplified Arabic" w:hAnsi="Simplified Arabic" w:cs="Simplified Arabic"/>
          <w:sz w:val="28"/>
          <w:szCs w:val="28"/>
          <w:rtl/>
        </w:rPr>
        <w:t xml:space="preserve"> عدد من الدول الرئيسية فيه</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وزيادة حضور الحركات ا</w:t>
      </w:r>
      <w:r>
        <w:rPr>
          <w:rFonts w:ascii="Simplified Arabic" w:hAnsi="Simplified Arabic" w:cs="Simplified Arabic"/>
          <w:sz w:val="28"/>
          <w:szCs w:val="28"/>
          <w:rtl/>
        </w:rPr>
        <w:t>ل</w:t>
      </w:r>
      <w:r>
        <w:rPr>
          <w:rFonts w:ascii="Simplified Arabic" w:hAnsi="Simplified Arabic" w:cs="Simplified Arabic" w:hint="cs"/>
          <w:sz w:val="28"/>
          <w:szCs w:val="28"/>
          <w:rtl/>
        </w:rPr>
        <w:t>إ</w:t>
      </w:r>
      <w:r w:rsidRPr="00BB1916">
        <w:rPr>
          <w:rFonts w:ascii="Simplified Arabic" w:hAnsi="Simplified Arabic" w:cs="Simplified Arabic"/>
          <w:sz w:val="28"/>
          <w:szCs w:val="28"/>
          <w:rtl/>
        </w:rPr>
        <w:t>سلامية بتوجهاتها المختلفة</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مما يج</w:t>
      </w:r>
      <w:r>
        <w:rPr>
          <w:rFonts w:ascii="Simplified Arabic" w:hAnsi="Simplified Arabic" w:cs="Simplified Arabic"/>
          <w:sz w:val="28"/>
          <w:szCs w:val="28"/>
          <w:rtl/>
        </w:rPr>
        <w:t xml:space="preserve">عل من بناء علاقة مع حماس كحركة </w:t>
      </w:r>
      <w:r>
        <w:rPr>
          <w:rFonts w:ascii="Simplified Arabic" w:hAnsi="Simplified Arabic" w:cs="Simplified Arabic" w:hint="cs"/>
          <w:sz w:val="28"/>
          <w:szCs w:val="28"/>
          <w:rtl/>
        </w:rPr>
        <w:t>إ</w:t>
      </w:r>
      <w:r w:rsidRPr="00BB1916">
        <w:rPr>
          <w:rFonts w:ascii="Simplified Arabic" w:hAnsi="Simplified Arabic" w:cs="Simplified Arabic"/>
          <w:sz w:val="28"/>
          <w:szCs w:val="28"/>
          <w:rtl/>
        </w:rPr>
        <w:t>سلامية معتدلة فكرياً</w:t>
      </w:r>
      <w:r>
        <w:rPr>
          <w:rFonts w:ascii="Simplified Arabic" w:hAnsi="Simplified Arabic" w:cs="Simplified Arabic"/>
          <w:sz w:val="28"/>
          <w:szCs w:val="28"/>
          <w:rtl/>
        </w:rPr>
        <w:t xml:space="preserve"> أمراً</w:t>
      </w:r>
      <w:r>
        <w:rPr>
          <w:rFonts w:ascii="Simplified Arabic" w:hAnsi="Simplified Arabic" w:cs="Simplified Arabic" w:hint="cs"/>
          <w:sz w:val="28"/>
          <w:szCs w:val="28"/>
          <w:rtl/>
        </w:rPr>
        <w:t xml:space="preserve"> مهماً</w:t>
      </w:r>
      <w:r w:rsidRPr="00BB1916">
        <w:rPr>
          <w:rFonts w:ascii="Simplified Arabic" w:hAnsi="Simplified Arabic" w:cs="Simplified Arabic"/>
          <w:sz w:val="28"/>
          <w:szCs w:val="28"/>
          <w:rtl/>
        </w:rPr>
        <w:t>.</w:t>
      </w:r>
    </w:p>
    <w:p w:rsidR="009C1A41" w:rsidRDefault="009C1A41" w:rsidP="009C1A41">
      <w:pPr>
        <w:bidi/>
        <w:ind w:firstLine="284"/>
        <w:jc w:val="both"/>
        <w:rPr>
          <w:rFonts w:ascii="Simplified Arabic" w:hAnsi="Simplified Arabic" w:cs="Simplified Arabic"/>
          <w:sz w:val="28"/>
          <w:szCs w:val="28"/>
          <w:rtl/>
        </w:rPr>
      </w:pPr>
      <w:r w:rsidRPr="00BB1916">
        <w:rPr>
          <w:rFonts w:ascii="Simplified Arabic" w:hAnsi="Simplified Arabic" w:cs="Simplified Arabic"/>
          <w:sz w:val="28"/>
          <w:szCs w:val="28"/>
          <w:rtl/>
        </w:rPr>
        <w:t>ستبقى أوروبا هي الجهة الدولية الأكثر حرصاً على "إسرائيل"،</w:t>
      </w:r>
      <w:r>
        <w:rPr>
          <w:rFonts w:ascii="Simplified Arabic" w:hAnsi="Simplified Arabic" w:cs="Simplified Arabic" w:hint="cs"/>
          <w:sz w:val="28"/>
          <w:szCs w:val="28"/>
          <w:rtl/>
        </w:rPr>
        <w:t xml:space="preserve"> بعد الولايات المتحدة،</w:t>
      </w:r>
      <w:r>
        <w:rPr>
          <w:rFonts w:ascii="Simplified Arabic" w:hAnsi="Simplified Arabic" w:cs="Simplified Arabic"/>
          <w:sz w:val="28"/>
          <w:szCs w:val="28"/>
          <w:rtl/>
        </w:rPr>
        <w:t xml:space="preserve"> فهي من أ</w:t>
      </w:r>
      <w:r>
        <w:rPr>
          <w:rFonts w:ascii="Simplified Arabic" w:hAnsi="Simplified Arabic" w:cs="Simplified Arabic" w:hint="cs"/>
          <w:sz w:val="28"/>
          <w:szCs w:val="28"/>
          <w:rtl/>
        </w:rPr>
        <w:t>َ</w:t>
      </w:r>
      <w:r>
        <w:rPr>
          <w:rFonts w:ascii="Simplified Arabic" w:hAnsi="Simplified Arabic" w:cs="Simplified Arabic"/>
          <w:sz w:val="28"/>
          <w:szCs w:val="28"/>
          <w:rtl/>
        </w:rPr>
        <w:t>س</w:t>
      </w:r>
      <w:r>
        <w:rPr>
          <w:rFonts w:ascii="Simplified Arabic" w:hAnsi="Simplified Arabic" w:cs="Simplified Arabic" w:hint="cs"/>
          <w:sz w:val="28"/>
          <w:szCs w:val="28"/>
          <w:rtl/>
        </w:rPr>
        <w:t>ّ</w:t>
      </w:r>
      <w:r>
        <w:rPr>
          <w:rFonts w:ascii="Simplified Arabic" w:hAnsi="Simplified Arabic" w:cs="Simplified Arabic"/>
          <w:sz w:val="28"/>
          <w:szCs w:val="28"/>
          <w:rtl/>
        </w:rPr>
        <w:t>س ورعى وحمى هذا الكيا</w:t>
      </w:r>
      <w:r>
        <w:rPr>
          <w:rFonts w:ascii="Simplified Arabic" w:hAnsi="Simplified Arabic" w:cs="Simplified Arabic" w:hint="cs"/>
          <w:sz w:val="28"/>
          <w:szCs w:val="28"/>
          <w:rtl/>
        </w:rPr>
        <w:t>ن</w:t>
      </w:r>
      <w:r w:rsidRPr="00BB1916">
        <w:rPr>
          <w:rFonts w:ascii="Simplified Arabic" w:hAnsi="Simplified Arabic" w:cs="Simplified Arabic"/>
          <w:sz w:val="28"/>
          <w:szCs w:val="28"/>
          <w:rtl/>
        </w:rPr>
        <w:t xml:space="preserve"> لعقود، ولاعتبارات كثيرة ستبقى </w:t>
      </w:r>
      <w:r>
        <w:rPr>
          <w:rFonts w:ascii="Simplified Arabic" w:hAnsi="Simplified Arabic" w:cs="Simplified Arabic" w:hint="cs"/>
          <w:sz w:val="28"/>
          <w:szCs w:val="28"/>
          <w:rtl/>
        </w:rPr>
        <w:t>حريصة</w:t>
      </w:r>
      <w:r>
        <w:rPr>
          <w:rFonts w:ascii="Simplified Arabic" w:hAnsi="Simplified Arabic" w:cs="Simplified Arabic"/>
          <w:sz w:val="28"/>
          <w:szCs w:val="28"/>
          <w:rtl/>
        </w:rPr>
        <w:t xml:space="preserve"> على مصالح</w:t>
      </w:r>
      <w:r>
        <w:rPr>
          <w:rFonts w:ascii="Simplified Arabic" w:hAnsi="Simplified Arabic" w:cs="Simplified Arabic" w:hint="cs"/>
          <w:sz w:val="28"/>
          <w:szCs w:val="28"/>
          <w:rtl/>
        </w:rPr>
        <w:t xml:space="preserve"> "إسرائيل"</w:t>
      </w:r>
      <w:r w:rsidRPr="00BB1916">
        <w:rPr>
          <w:rFonts w:ascii="Simplified Arabic" w:hAnsi="Simplified Arabic" w:cs="Simplified Arabic"/>
          <w:sz w:val="28"/>
          <w:szCs w:val="28"/>
          <w:rtl/>
        </w:rPr>
        <w:t xml:space="preserve"> ودورها، لذا ستتعامل مع كل القوى الفاعلة والمؤثرة في المنطقة والتي يمكن أن تؤثر على مستقبلها. كما أن قرب أوروبا من المنطقة العربية وارتباطها بعلاقة تاريخية </w:t>
      </w:r>
      <w:r w:rsidRPr="00BB1916">
        <w:rPr>
          <w:rFonts w:ascii="Simplified Arabic" w:hAnsi="Simplified Arabic" w:cs="Simplified Arabic" w:hint="cs"/>
          <w:sz w:val="28"/>
          <w:szCs w:val="28"/>
          <w:rtl/>
        </w:rPr>
        <w:t>بالإقليم</w:t>
      </w:r>
      <w:r w:rsidRPr="00BB1916">
        <w:rPr>
          <w:rFonts w:ascii="Simplified Arabic" w:hAnsi="Simplified Arabic" w:cs="Simplified Arabic"/>
          <w:sz w:val="28"/>
          <w:szCs w:val="28"/>
          <w:rtl/>
        </w:rPr>
        <w:t xml:space="preserve"> يجعلها أقدر على فهم متطلبات التعامل معه. وبما أن التطورات</w:t>
      </w:r>
      <w:r>
        <w:rPr>
          <w:rFonts w:ascii="Simplified Arabic" w:hAnsi="Simplified Arabic" w:cs="Simplified Arabic"/>
          <w:sz w:val="28"/>
          <w:szCs w:val="28"/>
          <w:rtl/>
        </w:rPr>
        <w:t xml:space="preserve"> في ال</w:t>
      </w:r>
      <w:r>
        <w:rPr>
          <w:rFonts w:ascii="Simplified Arabic" w:hAnsi="Simplified Arabic" w:cs="Simplified Arabic" w:hint="cs"/>
          <w:sz w:val="28"/>
          <w:szCs w:val="28"/>
          <w:rtl/>
        </w:rPr>
        <w:t>إ</w:t>
      </w:r>
      <w:r w:rsidRPr="00BB1916">
        <w:rPr>
          <w:rFonts w:ascii="Simplified Arabic" w:hAnsi="Simplified Arabic" w:cs="Simplified Arabic"/>
          <w:sz w:val="28"/>
          <w:szCs w:val="28"/>
          <w:rtl/>
        </w:rPr>
        <w:t xml:space="preserve">قليم تؤثر بشكل كبير على أوروبا </w:t>
      </w:r>
      <w:r w:rsidRPr="00BB1916">
        <w:rPr>
          <w:rFonts w:ascii="Simplified Arabic" w:hAnsi="Simplified Arabic" w:cs="Simplified Arabic" w:hint="cs"/>
          <w:sz w:val="28"/>
          <w:szCs w:val="28"/>
          <w:rtl/>
        </w:rPr>
        <w:t>لاعتبارات</w:t>
      </w:r>
      <w:r w:rsidRPr="00BB1916">
        <w:rPr>
          <w:rFonts w:ascii="Simplified Arabic" w:hAnsi="Simplified Arabic" w:cs="Simplified Arabic"/>
          <w:sz w:val="28"/>
          <w:szCs w:val="28"/>
          <w:rtl/>
        </w:rPr>
        <w:t xml:space="preserve"> جيوسياسية</w:t>
      </w:r>
      <w:r w:rsidRPr="00BB1916">
        <w:rPr>
          <w:rFonts w:ascii="Simplified Arabic" w:hAnsi="Simplified Arabic" w:cs="Simplified Arabic"/>
          <w:sz w:val="28"/>
          <w:szCs w:val="28"/>
          <w:rtl/>
          <w:lang w:bidi="ar-QA"/>
        </w:rPr>
        <w:t xml:space="preserve"> </w:t>
      </w:r>
      <w:r w:rsidRPr="00BB1916">
        <w:rPr>
          <w:rFonts w:ascii="Simplified Arabic" w:hAnsi="Simplified Arabic" w:cs="Simplified Arabic" w:hint="cs"/>
          <w:sz w:val="28"/>
          <w:szCs w:val="28"/>
          <w:rtl/>
          <w:lang w:bidi="ar-QA"/>
        </w:rPr>
        <w:t>واقتصادية</w:t>
      </w:r>
      <w:r w:rsidRPr="00BB1916">
        <w:rPr>
          <w:rFonts w:ascii="Simplified Arabic" w:hAnsi="Simplified Arabic" w:cs="Simplified Arabic"/>
          <w:sz w:val="28"/>
          <w:szCs w:val="28"/>
          <w:rtl/>
          <w:lang w:bidi="ar-QA"/>
        </w:rPr>
        <w:t xml:space="preserve"> وأمنية، فيبدو أن </w:t>
      </w:r>
      <w:r w:rsidRPr="00BB1916">
        <w:rPr>
          <w:rFonts w:ascii="Simplified Arabic" w:hAnsi="Simplified Arabic" w:cs="Simplified Arabic"/>
          <w:sz w:val="28"/>
          <w:szCs w:val="28"/>
          <w:rtl/>
        </w:rPr>
        <w:t>التطرف المتزايد في المنطقة</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والمرتبط أساساً بالتطرف الغربي في التعامل مع شعوب وقضايا المنطقة</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قد</w:t>
      </w:r>
      <w:r>
        <w:rPr>
          <w:rFonts w:ascii="Simplified Arabic" w:hAnsi="Simplified Arabic" w:cs="Simplified Arabic"/>
          <w:sz w:val="28"/>
          <w:szCs w:val="28"/>
          <w:rtl/>
        </w:rPr>
        <w:t xml:space="preserve"> يدفع الغرب للتعامل مع القوى ال</w:t>
      </w:r>
      <w:r>
        <w:rPr>
          <w:rFonts w:ascii="Simplified Arabic" w:hAnsi="Simplified Arabic" w:cs="Simplified Arabic" w:hint="cs"/>
          <w:sz w:val="28"/>
          <w:szCs w:val="28"/>
          <w:rtl/>
        </w:rPr>
        <w:t>إ</w:t>
      </w:r>
      <w:r w:rsidRPr="00BB1916">
        <w:rPr>
          <w:rFonts w:ascii="Simplified Arabic" w:hAnsi="Simplified Arabic" w:cs="Simplified Arabic"/>
          <w:sz w:val="28"/>
          <w:szCs w:val="28"/>
          <w:rtl/>
        </w:rPr>
        <w:t>سلامية الواقعية والمعتدلة وتعزيز علاقته بها</w:t>
      </w:r>
      <w:r>
        <w:rPr>
          <w:rFonts w:ascii="Simplified Arabic" w:hAnsi="Simplified Arabic" w:cs="Simplified Arabic" w:hint="cs"/>
          <w:sz w:val="28"/>
          <w:szCs w:val="28"/>
          <w:rtl/>
        </w:rPr>
        <w:t xml:space="preserve"> لأسباب </w:t>
      </w:r>
      <w:proofErr w:type="spellStart"/>
      <w:r>
        <w:rPr>
          <w:rFonts w:ascii="Simplified Arabic" w:hAnsi="Simplified Arabic" w:cs="Simplified Arabic" w:hint="cs"/>
          <w:sz w:val="28"/>
          <w:szCs w:val="28"/>
          <w:rtl/>
        </w:rPr>
        <w:t>براجماتية</w:t>
      </w:r>
      <w:proofErr w:type="spellEnd"/>
      <w:r>
        <w:rPr>
          <w:rFonts w:ascii="Simplified Arabic" w:hAnsi="Simplified Arabic" w:cs="Simplified Arabic" w:hint="cs"/>
          <w:sz w:val="28"/>
          <w:szCs w:val="28"/>
          <w:rtl/>
        </w:rPr>
        <w:t xml:space="preserve"> بحتة</w:t>
      </w:r>
      <w:r w:rsidRPr="00BB1916">
        <w:rPr>
          <w:rFonts w:ascii="Simplified Arabic" w:hAnsi="Simplified Arabic" w:cs="Simplified Arabic"/>
          <w:sz w:val="28"/>
          <w:szCs w:val="28"/>
          <w:rtl/>
        </w:rPr>
        <w:t>.</w:t>
      </w:r>
    </w:p>
    <w:p w:rsidR="009C1A41" w:rsidRPr="00BB1916" w:rsidRDefault="009C1A41" w:rsidP="009C1A41">
      <w:pPr>
        <w:bidi/>
        <w:ind w:firstLine="284"/>
        <w:jc w:val="both"/>
        <w:rPr>
          <w:rFonts w:ascii="Simplified Arabic" w:hAnsi="Simplified Arabic" w:cs="Simplified Arabic"/>
          <w:b/>
          <w:bCs/>
          <w:sz w:val="28"/>
          <w:szCs w:val="28"/>
          <w:rtl/>
        </w:rPr>
      </w:pPr>
      <w:r w:rsidRPr="00BB1916">
        <w:rPr>
          <w:rFonts w:ascii="Simplified Arabic" w:hAnsi="Simplified Arabic" w:cs="Simplified Arabic"/>
          <w:b/>
          <w:bCs/>
          <w:sz w:val="28"/>
          <w:szCs w:val="28"/>
          <w:rtl/>
        </w:rPr>
        <w:t>س</w:t>
      </w:r>
      <w:r>
        <w:rPr>
          <w:rFonts w:ascii="Simplified Arabic" w:hAnsi="Simplified Arabic" w:cs="Simplified Arabic" w:hint="cs"/>
          <w:b/>
          <w:bCs/>
          <w:sz w:val="28"/>
          <w:szCs w:val="28"/>
          <w:rtl/>
        </w:rPr>
        <w:t>ي</w:t>
      </w:r>
      <w:r w:rsidRPr="00BB1916">
        <w:rPr>
          <w:rFonts w:ascii="Simplified Arabic" w:hAnsi="Simplified Arabic" w:cs="Simplified Arabic"/>
          <w:b/>
          <w:bCs/>
          <w:sz w:val="28"/>
          <w:szCs w:val="28"/>
          <w:rtl/>
        </w:rPr>
        <w:t>ناريوهات الحراك الأوروبي تجاه حماس وقطاع غزة</w:t>
      </w:r>
      <w:r>
        <w:rPr>
          <w:rFonts w:ascii="Simplified Arabic" w:hAnsi="Simplified Arabic" w:cs="Simplified Arabic" w:hint="cs"/>
          <w:b/>
          <w:bCs/>
          <w:sz w:val="28"/>
          <w:szCs w:val="28"/>
          <w:rtl/>
        </w:rPr>
        <w:t>:</w:t>
      </w:r>
    </w:p>
    <w:p w:rsidR="009C1A41" w:rsidRPr="00BB1916" w:rsidRDefault="009C1A41" w:rsidP="009C1A41">
      <w:pPr>
        <w:bidi/>
        <w:ind w:firstLine="284"/>
        <w:jc w:val="both"/>
        <w:rPr>
          <w:rFonts w:ascii="Simplified Arabic" w:hAnsi="Simplified Arabic" w:cs="Simplified Arabic"/>
          <w:sz w:val="28"/>
          <w:szCs w:val="28"/>
        </w:rPr>
      </w:pPr>
      <w:r w:rsidRPr="00BB1916">
        <w:rPr>
          <w:rFonts w:ascii="Simplified Arabic" w:hAnsi="Simplified Arabic" w:cs="Simplified Arabic"/>
          <w:b/>
          <w:bCs/>
          <w:sz w:val="28"/>
          <w:szCs w:val="28"/>
          <w:rtl/>
        </w:rPr>
        <w:t>الس</w:t>
      </w:r>
      <w:r>
        <w:rPr>
          <w:rFonts w:ascii="Simplified Arabic" w:hAnsi="Simplified Arabic" w:cs="Simplified Arabic" w:hint="cs"/>
          <w:b/>
          <w:bCs/>
          <w:sz w:val="28"/>
          <w:szCs w:val="28"/>
          <w:rtl/>
        </w:rPr>
        <w:t>ي</w:t>
      </w:r>
      <w:r w:rsidRPr="00BB1916">
        <w:rPr>
          <w:rFonts w:ascii="Simplified Arabic" w:hAnsi="Simplified Arabic" w:cs="Simplified Arabic"/>
          <w:b/>
          <w:bCs/>
          <w:sz w:val="28"/>
          <w:szCs w:val="28"/>
          <w:rtl/>
        </w:rPr>
        <w:t>ناريو الأول</w:t>
      </w:r>
      <w:r w:rsidRPr="00BB1916">
        <w:rPr>
          <w:rFonts w:ascii="Simplified Arabic" w:hAnsi="Simplified Arabic" w:cs="Simplified Arabic"/>
          <w:sz w:val="28"/>
          <w:szCs w:val="28"/>
          <w:rtl/>
        </w:rPr>
        <w:t>: أن يكون الحراك تكتيكياً ومناورة تهدف إلى حرق الوقت</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وتمكين "</w:t>
      </w:r>
      <w:r>
        <w:rPr>
          <w:rFonts w:ascii="Simplified Arabic" w:hAnsi="Simplified Arabic" w:cs="Simplified Arabic" w:hint="cs"/>
          <w:sz w:val="28"/>
          <w:szCs w:val="28"/>
          <w:rtl/>
        </w:rPr>
        <w:t>إ</w:t>
      </w:r>
      <w:r w:rsidRPr="00BB1916">
        <w:rPr>
          <w:rFonts w:ascii="Simplified Arabic" w:hAnsi="Simplified Arabic" w:cs="Simplified Arabic"/>
          <w:sz w:val="28"/>
          <w:szCs w:val="28"/>
          <w:rtl/>
        </w:rPr>
        <w:t xml:space="preserve">سرائيل" من </w:t>
      </w:r>
      <w:r>
        <w:rPr>
          <w:rFonts w:ascii="Simplified Arabic" w:hAnsi="Simplified Arabic" w:cs="Simplified Arabic" w:hint="cs"/>
          <w:sz w:val="28"/>
          <w:szCs w:val="28"/>
          <w:rtl/>
        </w:rPr>
        <w:t>إ</w:t>
      </w:r>
      <w:r w:rsidRPr="00BB1916">
        <w:rPr>
          <w:rFonts w:ascii="Simplified Arabic" w:hAnsi="Simplified Arabic" w:cs="Simplified Arabic"/>
          <w:sz w:val="28"/>
          <w:szCs w:val="28"/>
          <w:rtl/>
        </w:rPr>
        <w:t xml:space="preserve">عادة ترتيب أوراقها، </w:t>
      </w:r>
      <w:r>
        <w:rPr>
          <w:rFonts w:ascii="Simplified Arabic" w:hAnsi="Simplified Arabic" w:cs="Simplified Arabic" w:hint="cs"/>
          <w:sz w:val="28"/>
          <w:szCs w:val="28"/>
          <w:rtl/>
        </w:rPr>
        <w:t xml:space="preserve">لا </w:t>
      </w:r>
      <w:r w:rsidRPr="00BB1916">
        <w:rPr>
          <w:rFonts w:ascii="Simplified Arabic" w:hAnsi="Simplified Arabic" w:cs="Simplified Arabic"/>
          <w:sz w:val="28"/>
          <w:szCs w:val="28"/>
          <w:rtl/>
        </w:rPr>
        <w:t>سيما العسكرية منها، وسد</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الثغرات التي كشفت عنه</w:t>
      </w:r>
      <w:r>
        <w:rPr>
          <w:rFonts w:ascii="Simplified Arabic" w:hAnsi="Simplified Arabic" w:cs="Simplified Arabic"/>
          <w:sz w:val="28"/>
          <w:szCs w:val="28"/>
          <w:rtl/>
        </w:rPr>
        <w:t>ا الحرب ا</w:t>
      </w:r>
      <w:r>
        <w:rPr>
          <w:rFonts w:ascii="Simplified Arabic" w:hAnsi="Simplified Arabic" w:cs="Simplified Arabic" w:hint="cs"/>
          <w:sz w:val="28"/>
          <w:szCs w:val="28"/>
          <w:rtl/>
        </w:rPr>
        <w:t>لأ</w:t>
      </w:r>
      <w:r>
        <w:rPr>
          <w:rFonts w:ascii="Simplified Arabic" w:hAnsi="Simplified Arabic" w:cs="Simplified Arabic"/>
          <w:sz w:val="28"/>
          <w:szCs w:val="28"/>
          <w:rtl/>
        </w:rPr>
        <w:t>خيرة</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والحيلولة دون </w:t>
      </w:r>
      <w:r w:rsidRPr="00BB1916">
        <w:rPr>
          <w:rFonts w:ascii="Simplified Arabic" w:hAnsi="Simplified Arabic" w:cs="Simplified Arabic" w:hint="cs"/>
          <w:sz w:val="28"/>
          <w:szCs w:val="28"/>
          <w:rtl/>
        </w:rPr>
        <w:t>انفجار</w:t>
      </w:r>
      <w:r w:rsidRPr="00BB1916">
        <w:rPr>
          <w:rFonts w:ascii="Simplified Arabic" w:hAnsi="Simplified Arabic" w:cs="Simplified Arabic"/>
          <w:sz w:val="28"/>
          <w:szCs w:val="28"/>
          <w:rtl/>
        </w:rPr>
        <w:t xml:space="preserve"> الأوضاع في قطاع غزة في توقيت لا ترغبه "</w:t>
      </w:r>
      <w:r>
        <w:rPr>
          <w:rFonts w:ascii="Simplified Arabic" w:hAnsi="Simplified Arabic" w:cs="Simplified Arabic" w:hint="cs"/>
          <w:sz w:val="28"/>
          <w:szCs w:val="28"/>
          <w:rtl/>
        </w:rPr>
        <w:t>إ</w:t>
      </w:r>
      <w:r w:rsidRPr="00BB1916">
        <w:rPr>
          <w:rFonts w:ascii="Simplified Arabic" w:hAnsi="Simplified Arabic" w:cs="Simplified Arabic"/>
          <w:sz w:val="28"/>
          <w:szCs w:val="28"/>
          <w:rtl/>
        </w:rPr>
        <w:t>سرائيل". وكذلك تهدف إلى استكشاف الموقف السياسي لحماس.</w:t>
      </w:r>
    </w:p>
    <w:p w:rsidR="009C1A41" w:rsidRPr="00BB1916" w:rsidRDefault="009C1A41" w:rsidP="009C1A41">
      <w:pPr>
        <w:bidi/>
        <w:ind w:firstLine="284"/>
        <w:jc w:val="both"/>
        <w:rPr>
          <w:rFonts w:ascii="Simplified Arabic" w:hAnsi="Simplified Arabic" w:cs="Simplified Arabic"/>
          <w:sz w:val="28"/>
          <w:szCs w:val="28"/>
        </w:rPr>
      </w:pPr>
      <w:r w:rsidRPr="00BB1916">
        <w:rPr>
          <w:rFonts w:ascii="Simplified Arabic" w:hAnsi="Simplified Arabic" w:cs="Simplified Arabic"/>
          <w:b/>
          <w:bCs/>
          <w:sz w:val="28"/>
          <w:szCs w:val="28"/>
          <w:rtl/>
        </w:rPr>
        <w:lastRenderedPageBreak/>
        <w:t>الس</w:t>
      </w:r>
      <w:r>
        <w:rPr>
          <w:rFonts w:ascii="Simplified Arabic" w:hAnsi="Simplified Arabic" w:cs="Simplified Arabic" w:hint="cs"/>
          <w:b/>
          <w:bCs/>
          <w:sz w:val="28"/>
          <w:szCs w:val="28"/>
          <w:rtl/>
        </w:rPr>
        <w:t>ي</w:t>
      </w:r>
      <w:r w:rsidRPr="00BB1916">
        <w:rPr>
          <w:rFonts w:ascii="Simplified Arabic" w:hAnsi="Simplified Arabic" w:cs="Simplified Arabic"/>
          <w:b/>
          <w:bCs/>
          <w:sz w:val="28"/>
          <w:szCs w:val="28"/>
          <w:rtl/>
        </w:rPr>
        <w:t>ناريو الثاني</w:t>
      </w:r>
      <w:r>
        <w:rPr>
          <w:rFonts w:ascii="Simplified Arabic" w:hAnsi="Simplified Arabic" w:cs="Simplified Arabic"/>
          <w:sz w:val="28"/>
          <w:szCs w:val="28"/>
          <w:rtl/>
        </w:rPr>
        <w:t>: التهدئة مقابل التنمية</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الرغبة في حل</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مشاكل القطاع ورفع الحصار عنه ونقله إلى حالة البناء والتنمية لمنع </w:t>
      </w:r>
      <w:r w:rsidRPr="00BB1916">
        <w:rPr>
          <w:rFonts w:ascii="Simplified Arabic" w:hAnsi="Simplified Arabic" w:cs="Simplified Arabic" w:hint="cs"/>
          <w:sz w:val="28"/>
          <w:szCs w:val="28"/>
          <w:rtl/>
        </w:rPr>
        <w:t>انفجار</w:t>
      </w:r>
      <w:r w:rsidRPr="00BB1916">
        <w:rPr>
          <w:rFonts w:ascii="Simplified Arabic" w:hAnsi="Simplified Arabic" w:cs="Simplified Arabic"/>
          <w:sz w:val="28"/>
          <w:szCs w:val="28"/>
          <w:rtl/>
        </w:rPr>
        <w:t xml:space="preserve"> حرب جديدة، بهدف العمل على تطويع القطاع </w:t>
      </w:r>
      <w:r>
        <w:rPr>
          <w:rFonts w:ascii="Simplified Arabic" w:hAnsi="Simplified Arabic" w:cs="Simplified Arabic" w:hint="cs"/>
          <w:sz w:val="28"/>
          <w:szCs w:val="28"/>
          <w:rtl/>
        </w:rPr>
        <w:t>"</w:t>
      </w:r>
      <w:r w:rsidRPr="00BB1916">
        <w:rPr>
          <w:rFonts w:ascii="Simplified Arabic" w:hAnsi="Simplified Arabic" w:cs="Simplified Arabic"/>
          <w:sz w:val="28"/>
          <w:szCs w:val="28"/>
          <w:rtl/>
        </w:rPr>
        <w:t>المتمرد</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الذي فشلت ثلاثة حروب في كسر </w:t>
      </w:r>
      <w:r>
        <w:rPr>
          <w:rFonts w:ascii="Simplified Arabic" w:hAnsi="Simplified Arabic" w:cs="Simplified Arabic" w:hint="cs"/>
          <w:sz w:val="28"/>
          <w:szCs w:val="28"/>
          <w:rtl/>
        </w:rPr>
        <w:t>إ</w:t>
      </w:r>
      <w:r w:rsidRPr="00BB1916">
        <w:rPr>
          <w:rFonts w:ascii="Simplified Arabic" w:hAnsi="Simplified Arabic" w:cs="Simplified Arabic"/>
          <w:sz w:val="28"/>
          <w:szCs w:val="28"/>
          <w:rtl/>
        </w:rPr>
        <w:t xml:space="preserve">رادته، عبر </w:t>
      </w:r>
      <w:r>
        <w:rPr>
          <w:rFonts w:ascii="Simplified Arabic" w:hAnsi="Simplified Arabic" w:cs="Simplified Arabic" w:hint="cs"/>
          <w:sz w:val="28"/>
          <w:szCs w:val="28"/>
          <w:rtl/>
        </w:rPr>
        <w:t>إ</w:t>
      </w:r>
      <w:r w:rsidRPr="00BB1916">
        <w:rPr>
          <w:rFonts w:ascii="Simplified Arabic" w:hAnsi="Simplified Arabic" w:cs="Simplified Arabic"/>
          <w:sz w:val="28"/>
          <w:szCs w:val="28"/>
          <w:rtl/>
        </w:rPr>
        <w:t>شغاله بالتنمية وبناء حالة اقتصادية وعمرانية يصعب معها على صانع القرار أن يغامر بما يمكن أن يتم بناؤه</w:t>
      </w:r>
      <w:r>
        <w:rPr>
          <w:rFonts w:ascii="Simplified Arabic" w:hAnsi="Simplified Arabic" w:cs="Simplified Arabic" w:hint="cs"/>
          <w:sz w:val="28"/>
          <w:szCs w:val="28"/>
          <w:rtl/>
        </w:rPr>
        <w:t xml:space="preserve"> لأن هناك الكثير مما قد يخسره، وبالتالي يخشى أن</w:t>
      </w:r>
      <w:r w:rsidRPr="00BB1916">
        <w:rPr>
          <w:rFonts w:ascii="Simplified Arabic" w:hAnsi="Simplified Arabic" w:cs="Simplified Arabic"/>
          <w:sz w:val="28"/>
          <w:szCs w:val="28"/>
          <w:rtl/>
        </w:rPr>
        <w:t xml:space="preserve"> يذهب إلى حرب تعيد القطاع إلى الحالة التي هو عليها الآن، وبذلك يتم ردع المقاومة بعيداً عن القوة العسكرية.</w:t>
      </w:r>
    </w:p>
    <w:p w:rsidR="009C1A41" w:rsidRDefault="009C1A41" w:rsidP="009C1A41">
      <w:pPr>
        <w:bidi/>
        <w:ind w:firstLine="284"/>
        <w:jc w:val="both"/>
        <w:rPr>
          <w:rFonts w:ascii="Simplified Arabic" w:hAnsi="Simplified Arabic" w:cs="Simplified Arabic"/>
          <w:sz w:val="28"/>
          <w:szCs w:val="28"/>
        </w:rPr>
      </w:pPr>
      <w:r w:rsidRPr="00BB1916">
        <w:rPr>
          <w:rFonts w:ascii="Simplified Arabic" w:hAnsi="Simplified Arabic" w:cs="Simplified Arabic"/>
          <w:b/>
          <w:bCs/>
          <w:sz w:val="28"/>
          <w:szCs w:val="28"/>
          <w:rtl/>
        </w:rPr>
        <w:t>الس</w:t>
      </w:r>
      <w:r>
        <w:rPr>
          <w:rFonts w:ascii="Simplified Arabic" w:hAnsi="Simplified Arabic" w:cs="Simplified Arabic" w:hint="cs"/>
          <w:b/>
          <w:bCs/>
          <w:sz w:val="28"/>
          <w:szCs w:val="28"/>
          <w:rtl/>
        </w:rPr>
        <w:t>ي</w:t>
      </w:r>
      <w:r w:rsidRPr="00BB1916">
        <w:rPr>
          <w:rFonts w:ascii="Simplified Arabic" w:hAnsi="Simplified Arabic" w:cs="Simplified Arabic"/>
          <w:b/>
          <w:bCs/>
          <w:sz w:val="28"/>
          <w:szCs w:val="28"/>
          <w:rtl/>
        </w:rPr>
        <w:t>ناريو الثالث</w:t>
      </w:r>
      <w:r w:rsidRPr="00BB1916">
        <w:rPr>
          <w:rFonts w:ascii="Simplified Arabic" w:hAnsi="Simplified Arabic" w:cs="Simplified Arabic"/>
          <w:sz w:val="28"/>
          <w:szCs w:val="28"/>
          <w:rtl/>
        </w:rPr>
        <w:t>: أن تكون المبادرة المطروحة للتهدئة مقا</w:t>
      </w:r>
      <w:r>
        <w:rPr>
          <w:rFonts w:ascii="Simplified Arabic" w:hAnsi="Simplified Arabic" w:cs="Simplified Arabic"/>
          <w:sz w:val="28"/>
          <w:szCs w:val="28"/>
          <w:rtl/>
        </w:rPr>
        <w:t>بل ال</w:t>
      </w:r>
      <w:r>
        <w:rPr>
          <w:rFonts w:ascii="Simplified Arabic" w:hAnsi="Simplified Arabic" w:cs="Simplified Arabic" w:hint="cs"/>
          <w:sz w:val="28"/>
          <w:szCs w:val="28"/>
          <w:rtl/>
        </w:rPr>
        <w:t>إ</w:t>
      </w:r>
      <w:r w:rsidRPr="00BB1916">
        <w:rPr>
          <w:rFonts w:ascii="Simplified Arabic" w:hAnsi="Simplified Arabic" w:cs="Simplified Arabic"/>
          <w:sz w:val="28"/>
          <w:szCs w:val="28"/>
          <w:rtl/>
        </w:rPr>
        <w:t>عمار هي مدخل وخطوة أولى نحو مسار سياسي جديد تجاه القضية الفلسطينية</w:t>
      </w:r>
      <w:r>
        <w:rPr>
          <w:rFonts w:ascii="Simplified Arabic" w:hAnsi="Simplified Arabic" w:cs="Simplified Arabic" w:hint="cs"/>
          <w:sz w:val="28"/>
          <w:szCs w:val="28"/>
          <w:rtl/>
        </w:rPr>
        <w:t>، يسعى الطرف الأوروبي أن</w:t>
      </w:r>
      <w:r w:rsidRPr="00BB1916">
        <w:rPr>
          <w:rFonts w:ascii="Simplified Arabic" w:hAnsi="Simplified Arabic" w:cs="Simplified Arabic"/>
          <w:sz w:val="28"/>
          <w:szCs w:val="28"/>
          <w:rtl/>
        </w:rPr>
        <w:t xml:space="preserve"> تكون فيه حماس </w:t>
      </w:r>
      <w:r>
        <w:rPr>
          <w:rFonts w:ascii="Simplified Arabic" w:hAnsi="Simplified Arabic" w:cs="Simplified Arabic" w:hint="cs"/>
          <w:sz w:val="28"/>
          <w:szCs w:val="28"/>
          <w:rtl/>
        </w:rPr>
        <w:t>طرفاً رئيسياً وشريكاً أساسياً</w:t>
      </w:r>
      <w:r w:rsidRPr="00BB1916">
        <w:rPr>
          <w:rFonts w:ascii="Simplified Arabic" w:hAnsi="Simplified Arabic" w:cs="Simplified Arabic"/>
          <w:sz w:val="28"/>
          <w:szCs w:val="28"/>
          <w:rtl/>
        </w:rPr>
        <w:t>.</w:t>
      </w:r>
    </w:p>
    <w:p w:rsidR="009C1A41" w:rsidRPr="00BB1916" w:rsidRDefault="009C1A41" w:rsidP="009C1A41">
      <w:pPr>
        <w:bidi/>
        <w:ind w:firstLine="284"/>
        <w:jc w:val="both"/>
        <w:rPr>
          <w:rFonts w:ascii="Simplified Arabic" w:hAnsi="Simplified Arabic" w:cs="Simplified Arabic"/>
          <w:b/>
          <w:bCs/>
          <w:sz w:val="28"/>
          <w:szCs w:val="28"/>
          <w:rtl/>
        </w:rPr>
      </w:pPr>
      <w:r w:rsidRPr="00BB1916">
        <w:rPr>
          <w:rFonts w:ascii="Simplified Arabic" w:hAnsi="Simplified Arabic" w:cs="Simplified Arabic"/>
          <w:b/>
          <w:bCs/>
          <w:sz w:val="28"/>
          <w:szCs w:val="28"/>
          <w:rtl/>
        </w:rPr>
        <w:t>الس</w:t>
      </w:r>
      <w:r>
        <w:rPr>
          <w:rFonts w:ascii="Simplified Arabic" w:hAnsi="Simplified Arabic" w:cs="Simplified Arabic" w:hint="cs"/>
          <w:b/>
          <w:bCs/>
          <w:sz w:val="28"/>
          <w:szCs w:val="28"/>
          <w:rtl/>
        </w:rPr>
        <w:t>ي</w:t>
      </w:r>
      <w:r w:rsidRPr="00BB1916">
        <w:rPr>
          <w:rFonts w:ascii="Simplified Arabic" w:hAnsi="Simplified Arabic" w:cs="Simplified Arabic"/>
          <w:b/>
          <w:bCs/>
          <w:sz w:val="28"/>
          <w:szCs w:val="28"/>
          <w:rtl/>
        </w:rPr>
        <w:t>ناريو المرجح</w:t>
      </w:r>
      <w:r>
        <w:rPr>
          <w:rFonts w:ascii="Simplified Arabic" w:hAnsi="Simplified Arabic" w:cs="Simplified Arabic" w:hint="cs"/>
          <w:b/>
          <w:bCs/>
          <w:sz w:val="28"/>
          <w:szCs w:val="28"/>
          <w:rtl/>
        </w:rPr>
        <w:t>:</w:t>
      </w:r>
    </w:p>
    <w:p w:rsidR="009C1A41" w:rsidRPr="00BB1916" w:rsidRDefault="009C1A41" w:rsidP="009C1A41">
      <w:pPr>
        <w:bidi/>
        <w:ind w:firstLine="284"/>
        <w:jc w:val="both"/>
        <w:rPr>
          <w:rFonts w:ascii="Simplified Arabic" w:hAnsi="Simplified Arabic" w:cs="Simplified Arabic"/>
          <w:sz w:val="28"/>
          <w:szCs w:val="28"/>
          <w:rtl/>
        </w:rPr>
      </w:pPr>
      <w:r w:rsidRPr="00BB1916">
        <w:rPr>
          <w:rFonts w:ascii="Simplified Arabic" w:hAnsi="Simplified Arabic" w:cs="Simplified Arabic"/>
          <w:sz w:val="28"/>
          <w:szCs w:val="28"/>
          <w:rtl/>
        </w:rPr>
        <w:t>الس</w:t>
      </w:r>
      <w:r>
        <w:rPr>
          <w:rFonts w:ascii="Simplified Arabic" w:hAnsi="Simplified Arabic" w:cs="Simplified Arabic" w:hint="cs"/>
          <w:sz w:val="28"/>
          <w:szCs w:val="28"/>
          <w:rtl/>
        </w:rPr>
        <w:t>ي</w:t>
      </w:r>
      <w:r w:rsidRPr="00BB1916">
        <w:rPr>
          <w:rFonts w:ascii="Simplified Arabic" w:hAnsi="Simplified Arabic" w:cs="Simplified Arabic"/>
          <w:sz w:val="28"/>
          <w:szCs w:val="28"/>
          <w:rtl/>
        </w:rPr>
        <w:t>ناريو الثاني هو</w:t>
      </w:r>
      <w:r>
        <w:rPr>
          <w:rFonts w:ascii="Simplified Arabic" w:hAnsi="Simplified Arabic" w:cs="Simplified Arabic" w:hint="cs"/>
          <w:sz w:val="28"/>
          <w:szCs w:val="28"/>
          <w:rtl/>
        </w:rPr>
        <w:t xml:space="preserve"> </w:t>
      </w:r>
      <w:r w:rsidRPr="00BB1916">
        <w:rPr>
          <w:rFonts w:ascii="Simplified Arabic" w:hAnsi="Simplified Arabic" w:cs="Simplified Arabic"/>
          <w:sz w:val="28"/>
          <w:szCs w:val="28"/>
          <w:rtl/>
        </w:rPr>
        <w:t>المرجح</w:t>
      </w:r>
      <w:r>
        <w:rPr>
          <w:rFonts w:ascii="Simplified Arabic" w:hAnsi="Simplified Arabic" w:cs="Simplified Arabic" w:hint="cs"/>
          <w:sz w:val="28"/>
          <w:szCs w:val="28"/>
          <w:rtl/>
        </w:rPr>
        <w:t xml:space="preserve">، وهو الذي يركز على فكرة التهدئة مقابل التنمية، </w:t>
      </w:r>
      <w:r w:rsidRPr="00BB1916">
        <w:rPr>
          <w:rFonts w:ascii="Simplified Arabic" w:hAnsi="Simplified Arabic" w:cs="Simplified Arabic"/>
          <w:sz w:val="28"/>
          <w:szCs w:val="28"/>
          <w:rtl/>
        </w:rPr>
        <w:t>وذلك للاعتبارات الآتية:</w:t>
      </w:r>
    </w:p>
    <w:p w:rsidR="009C1A41" w:rsidRPr="00BB1916" w:rsidRDefault="009C1A41" w:rsidP="009C1A41">
      <w:pPr>
        <w:pStyle w:val="ListParagraph"/>
        <w:numPr>
          <w:ilvl w:val="0"/>
          <w:numId w:val="7"/>
        </w:numPr>
        <w:bidi/>
        <w:spacing w:after="160" w:line="259" w:lineRule="auto"/>
        <w:ind w:firstLine="284"/>
        <w:jc w:val="both"/>
        <w:rPr>
          <w:rFonts w:ascii="Simplified Arabic" w:hAnsi="Simplified Arabic" w:cs="Simplified Arabic"/>
          <w:sz w:val="28"/>
          <w:szCs w:val="28"/>
        </w:rPr>
      </w:pPr>
      <w:r w:rsidRPr="00BB1916">
        <w:rPr>
          <w:rFonts w:ascii="Simplified Arabic" w:hAnsi="Simplified Arabic" w:cs="Simplified Arabic"/>
          <w:sz w:val="28"/>
          <w:szCs w:val="28"/>
          <w:rtl/>
        </w:rPr>
        <w:t xml:space="preserve">فشل الحلول العسكرية في إخضاع قطاع غزة </w:t>
      </w:r>
      <w:r>
        <w:rPr>
          <w:rFonts w:ascii="Simplified Arabic" w:hAnsi="Simplified Arabic" w:cs="Simplified Arabic"/>
          <w:sz w:val="28"/>
          <w:szCs w:val="28"/>
          <w:rtl/>
        </w:rPr>
        <w:t xml:space="preserve">والمقاومة فيه، حيث </w:t>
      </w:r>
      <w:r>
        <w:rPr>
          <w:rFonts w:ascii="Simplified Arabic" w:hAnsi="Simplified Arabic" w:cs="Simplified Arabic" w:hint="cs"/>
          <w:sz w:val="28"/>
          <w:szCs w:val="28"/>
          <w:rtl/>
        </w:rPr>
        <w:t>إ</w:t>
      </w:r>
      <w:r w:rsidRPr="00BB1916">
        <w:rPr>
          <w:rFonts w:ascii="Simplified Arabic" w:hAnsi="Simplified Arabic" w:cs="Simplified Arabic"/>
          <w:sz w:val="28"/>
          <w:szCs w:val="28"/>
          <w:rtl/>
        </w:rPr>
        <w:t>ن ثلاثة حروب في غضون خمس سنوات لم تجب</w:t>
      </w:r>
      <w:r>
        <w:rPr>
          <w:rFonts w:ascii="Simplified Arabic" w:hAnsi="Simplified Arabic" w:cs="Simplified Arabic"/>
          <w:sz w:val="28"/>
          <w:szCs w:val="28"/>
          <w:rtl/>
        </w:rPr>
        <w:t>ر المقاومة على الرضوخ للشروط ال</w:t>
      </w:r>
      <w:r>
        <w:rPr>
          <w:rFonts w:ascii="Simplified Arabic" w:hAnsi="Simplified Arabic" w:cs="Simplified Arabic" w:hint="cs"/>
          <w:sz w:val="28"/>
          <w:szCs w:val="28"/>
          <w:rtl/>
        </w:rPr>
        <w:t>إ</w:t>
      </w:r>
      <w:r w:rsidRPr="00BB1916">
        <w:rPr>
          <w:rFonts w:ascii="Simplified Arabic" w:hAnsi="Simplified Arabic" w:cs="Simplified Arabic"/>
          <w:sz w:val="28"/>
          <w:szCs w:val="28"/>
          <w:rtl/>
        </w:rPr>
        <w:t>سرائيلية والدولية وبالذات شروط الرباعية.</w:t>
      </w:r>
    </w:p>
    <w:p w:rsidR="009C1A41" w:rsidRPr="00BB1916" w:rsidRDefault="009C1A41" w:rsidP="009C1A41">
      <w:pPr>
        <w:pStyle w:val="ListParagraph"/>
        <w:numPr>
          <w:ilvl w:val="0"/>
          <w:numId w:val="7"/>
        </w:numPr>
        <w:bidi/>
        <w:spacing w:after="160" w:line="259" w:lineRule="auto"/>
        <w:ind w:firstLine="284"/>
        <w:jc w:val="both"/>
        <w:rPr>
          <w:rFonts w:ascii="Simplified Arabic" w:hAnsi="Simplified Arabic" w:cs="Simplified Arabic"/>
          <w:sz w:val="28"/>
          <w:szCs w:val="28"/>
        </w:rPr>
      </w:pPr>
      <w:r>
        <w:rPr>
          <w:rFonts w:ascii="Simplified Arabic" w:hAnsi="Simplified Arabic" w:cs="Simplified Arabic"/>
          <w:sz w:val="28"/>
          <w:szCs w:val="28"/>
          <w:rtl/>
        </w:rPr>
        <w:t xml:space="preserve">عدم وجود رغبة </w:t>
      </w:r>
      <w:r>
        <w:rPr>
          <w:rFonts w:ascii="Simplified Arabic" w:hAnsi="Simplified Arabic" w:cs="Simplified Arabic" w:hint="cs"/>
          <w:sz w:val="28"/>
          <w:szCs w:val="28"/>
          <w:rtl/>
        </w:rPr>
        <w:t>إ</w:t>
      </w:r>
      <w:r w:rsidRPr="00BB1916">
        <w:rPr>
          <w:rFonts w:ascii="Simplified Arabic" w:hAnsi="Simplified Arabic" w:cs="Simplified Arabic"/>
          <w:sz w:val="28"/>
          <w:szCs w:val="28"/>
          <w:rtl/>
        </w:rPr>
        <w:t>سرائيلية في خوض حروب جديدة على قطاع غزة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في المدى المنظو</w:t>
      </w:r>
      <w:r>
        <w:rPr>
          <w:rFonts w:ascii="Simplified Arabic" w:hAnsi="Simplified Arabic" w:cs="Simplified Arabic" w:hint="cs"/>
          <w:sz w:val="28"/>
          <w:szCs w:val="28"/>
          <w:rtl/>
        </w:rPr>
        <w:t>ر،</w:t>
      </w:r>
      <w:r>
        <w:rPr>
          <w:rFonts w:ascii="Simplified Arabic" w:hAnsi="Simplified Arabic" w:cs="Simplified Arabic"/>
          <w:sz w:val="28"/>
          <w:szCs w:val="28"/>
          <w:rtl/>
        </w:rPr>
        <w:t xml:space="preserve"> ل</w:t>
      </w:r>
      <w:r>
        <w:rPr>
          <w:rFonts w:ascii="Simplified Arabic" w:hAnsi="Simplified Arabic" w:cs="Simplified Arabic" w:hint="cs"/>
          <w:sz w:val="28"/>
          <w:szCs w:val="28"/>
          <w:rtl/>
        </w:rPr>
        <w:t>ا</w:t>
      </w:r>
      <w:r w:rsidRPr="00BB1916">
        <w:rPr>
          <w:rFonts w:ascii="Simplified Arabic" w:hAnsi="Simplified Arabic" w:cs="Simplified Arabic"/>
          <w:sz w:val="28"/>
          <w:szCs w:val="28"/>
          <w:rtl/>
        </w:rPr>
        <w:t>عتبارات عسكرية وأمنية</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ولفشلها في تحقيق أهدافها المعل</w:t>
      </w:r>
      <w:r>
        <w:rPr>
          <w:rFonts w:ascii="Simplified Arabic" w:hAnsi="Simplified Arabic" w:cs="Simplified Arabic"/>
          <w:sz w:val="28"/>
          <w:szCs w:val="28"/>
          <w:rtl/>
        </w:rPr>
        <w:t>نة من الحروب السابقة</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w:t>
      </w:r>
      <w:r>
        <w:rPr>
          <w:rFonts w:ascii="Simplified Arabic" w:hAnsi="Simplified Arabic" w:cs="Simplified Arabic"/>
          <w:sz w:val="28"/>
          <w:szCs w:val="28"/>
          <w:rtl/>
        </w:rPr>
        <w:t>وكذلك لما تشكله هذه الحروب من م</w:t>
      </w:r>
      <w:r>
        <w:rPr>
          <w:rFonts w:ascii="Simplified Arabic" w:hAnsi="Simplified Arabic" w:cs="Simplified Arabic" w:hint="cs"/>
          <w:sz w:val="28"/>
          <w:szCs w:val="28"/>
          <w:rtl/>
        </w:rPr>
        <w:t>آ</w:t>
      </w:r>
      <w:r w:rsidRPr="00BB1916">
        <w:rPr>
          <w:rFonts w:ascii="Simplified Arabic" w:hAnsi="Simplified Arabic" w:cs="Simplified Arabic"/>
          <w:sz w:val="28"/>
          <w:szCs w:val="28"/>
          <w:rtl/>
        </w:rPr>
        <w:t>زق</w:t>
      </w:r>
      <w:r>
        <w:rPr>
          <w:rFonts w:ascii="Simplified Arabic" w:hAnsi="Simplified Arabic" w:cs="Simplified Arabic" w:hint="cs"/>
          <w:sz w:val="28"/>
          <w:szCs w:val="28"/>
          <w:rtl/>
        </w:rPr>
        <w:t xml:space="preserve"> وإشكالات</w:t>
      </w:r>
      <w:r w:rsidRPr="00BB1916">
        <w:rPr>
          <w:rFonts w:ascii="Simplified Arabic" w:hAnsi="Simplified Arabic" w:cs="Simplified Arabic"/>
          <w:sz w:val="28"/>
          <w:szCs w:val="28"/>
          <w:rtl/>
        </w:rPr>
        <w:t xml:space="preserve"> سياسي</w:t>
      </w:r>
      <w:r>
        <w:rPr>
          <w:rFonts w:ascii="Simplified Arabic" w:hAnsi="Simplified Arabic" w:cs="Simplified Arabic" w:hint="cs"/>
          <w:sz w:val="28"/>
          <w:szCs w:val="28"/>
          <w:rtl/>
        </w:rPr>
        <w:t>ة</w:t>
      </w:r>
      <w:r w:rsidRPr="00BB1916">
        <w:rPr>
          <w:rFonts w:ascii="Simplified Arabic" w:hAnsi="Simplified Arabic" w:cs="Simplified Arabic"/>
          <w:sz w:val="28"/>
          <w:szCs w:val="28"/>
          <w:rtl/>
        </w:rPr>
        <w:t xml:space="preserve"> وحقوقي</w:t>
      </w:r>
      <w:r>
        <w:rPr>
          <w:rFonts w:ascii="Simplified Arabic" w:hAnsi="Simplified Arabic" w:cs="Simplified Arabic" w:hint="cs"/>
          <w:sz w:val="28"/>
          <w:szCs w:val="28"/>
          <w:rtl/>
        </w:rPr>
        <w:t>ة</w:t>
      </w:r>
      <w:r w:rsidRPr="00BB1916">
        <w:rPr>
          <w:rFonts w:ascii="Simplified Arabic" w:hAnsi="Simplified Arabic" w:cs="Simplified Arabic"/>
          <w:sz w:val="28"/>
          <w:szCs w:val="28"/>
          <w:rtl/>
        </w:rPr>
        <w:t xml:space="preserve"> على المستوى الدولي</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نظراً لحجم الجرائم والمجازر التي </w:t>
      </w:r>
      <w:r w:rsidRPr="00BB1916">
        <w:rPr>
          <w:rFonts w:ascii="Simplified Arabic" w:hAnsi="Simplified Arabic" w:cs="Simplified Arabic" w:hint="cs"/>
          <w:sz w:val="28"/>
          <w:szCs w:val="28"/>
          <w:rtl/>
        </w:rPr>
        <w:t>ارتكبتها</w:t>
      </w:r>
      <w:r w:rsidRPr="00BB1916">
        <w:rPr>
          <w:rFonts w:ascii="Simplified Arabic" w:hAnsi="Simplified Arabic" w:cs="Simplified Arabic"/>
          <w:sz w:val="28"/>
          <w:szCs w:val="28"/>
          <w:rtl/>
        </w:rPr>
        <w:t xml:space="preserve"> في الحروب السابقة والتي ت</w:t>
      </w:r>
      <w:r>
        <w:rPr>
          <w:rFonts w:ascii="Simplified Arabic" w:hAnsi="Simplified Arabic" w:cs="Simplified Arabic" w:hint="cs"/>
          <w:sz w:val="28"/>
          <w:szCs w:val="28"/>
          <w:rtl/>
        </w:rPr>
        <w:t>َ</w:t>
      </w:r>
      <w:r w:rsidRPr="00BB1916">
        <w:rPr>
          <w:rFonts w:ascii="Simplified Arabic" w:hAnsi="Simplified Arabic" w:cs="Simplified Arabic"/>
          <w:sz w:val="28"/>
          <w:szCs w:val="28"/>
          <w:rtl/>
        </w:rPr>
        <w:t>حوّل جزء منها إلى ملفات قانونية قد ت</w:t>
      </w:r>
      <w:r>
        <w:rPr>
          <w:rFonts w:ascii="Simplified Arabic" w:hAnsi="Simplified Arabic" w:cs="Simplified Arabic" w:hint="cs"/>
          <w:sz w:val="28"/>
          <w:szCs w:val="28"/>
          <w:rtl/>
        </w:rPr>
        <w:t>ُ</w:t>
      </w:r>
      <w:r w:rsidRPr="00BB1916">
        <w:rPr>
          <w:rFonts w:ascii="Simplified Arabic" w:hAnsi="Simplified Arabic" w:cs="Simplified Arabic"/>
          <w:sz w:val="28"/>
          <w:szCs w:val="28"/>
          <w:rtl/>
        </w:rPr>
        <w:t>ستخدم ضد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Pr="00BB1916">
        <w:rPr>
          <w:rFonts w:ascii="Simplified Arabic" w:hAnsi="Simplified Arabic" w:cs="Simplified Arabic"/>
          <w:sz w:val="28"/>
          <w:szCs w:val="28"/>
          <w:rtl/>
        </w:rPr>
        <w:t>سرائيل" في المحاكم الدولية.</w:t>
      </w:r>
    </w:p>
    <w:p w:rsidR="009C1A41" w:rsidRPr="00BB1916" w:rsidRDefault="009C1A41" w:rsidP="009C1A41">
      <w:pPr>
        <w:pStyle w:val="ListParagraph"/>
        <w:numPr>
          <w:ilvl w:val="0"/>
          <w:numId w:val="7"/>
        </w:numPr>
        <w:bidi/>
        <w:spacing w:after="160" w:line="259" w:lineRule="auto"/>
        <w:ind w:firstLine="284"/>
        <w:jc w:val="both"/>
        <w:rPr>
          <w:rFonts w:ascii="Simplified Arabic" w:hAnsi="Simplified Arabic" w:cs="Simplified Arabic"/>
          <w:sz w:val="28"/>
          <w:szCs w:val="28"/>
        </w:rPr>
      </w:pPr>
      <w:r w:rsidRPr="00BB1916">
        <w:rPr>
          <w:rFonts w:ascii="Simplified Arabic" w:hAnsi="Simplified Arabic" w:cs="Simplified Arabic"/>
          <w:sz w:val="28"/>
          <w:szCs w:val="28"/>
          <w:rtl/>
        </w:rPr>
        <w:t xml:space="preserve">الحصار الاقتصادي وخنق قطاع غزة وعزله عن العالم زاد من </w:t>
      </w:r>
      <w:r>
        <w:rPr>
          <w:rFonts w:ascii="Simplified Arabic" w:hAnsi="Simplified Arabic" w:cs="Simplified Arabic" w:hint="cs"/>
          <w:sz w:val="28"/>
          <w:szCs w:val="28"/>
          <w:rtl/>
        </w:rPr>
        <w:t>شدَّة</w:t>
      </w:r>
      <w:r w:rsidRPr="00BB1916">
        <w:rPr>
          <w:rFonts w:ascii="Simplified Arabic" w:hAnsi="Simplified Arabic" w:cs="Simplified Arabic"/>
          <w:sz w:val="28"/>
          <w:szCs w:val="28"/>
          <w:rtl/>
        </w:rPr>
        <w:t xml:space="preserve"> المقاومة </w:t>
      </w:r>
      <w:r>
        <w:rPr>
          <w:rFonts w:ascii="Simplified Arabic" w:hAnsi="Simplified Arabic" w:cs="Simplified Arabic" w:hint="cs"/>
          <w:sz w:val="28"/>
          <w:szCs w:val="28"/>
          <w:rtl/>
        </w:rPr>
        <w:t>وقوتها،</w:t>
      </w:r>
      <w:r w:rsidRPr="00BB1916">
        <w:rPr>
          <w:rFonts w:ascii="Simplified Arabic" w:hAnsi="Simplified Arabic" w:cs="Simplified Arabic"/>
          <w:sz w:val="28"/>
          <w:szCs w:val="28"/>
          <w:rtl/>
        </w:rPr>
        <w:t xml:space="preserve"> ولم يؤثر على دعم </w:t>
      </w:r>
      <w:r w:rsidRPr="00BB1916">
        <w:rPr>
          <w:rFonts w:ascii="Simplified Arabic" w:hAnsi="Simplified Arabic" w:cs="Simplified Arabic" w:hint="cs"/>
          <w:sz w:val="28"/>
          <w:szCs w:val="28"/>
          <w:rtl/>
        </w:rPr>
        <w:t>واحتضان</w:t>
      </w:r>
      <w:r w:rsidRPr="00BB1916">
        <w:rPr>
          <w:rFonts w:ascii="Simplified Arabic" w:hAnsi="Simplified Arabic" w:cs="Simplified Arabic"/>
          <w:sz w:val="28"/>
          <w:szCs w:val="28"/>
          <w:rtl/>
        </w:rPr>
        <w:t xml:space="preserve"> الشعب الفلسطيني </w:t>
      </w:r>
      <w:r>
        <w:rPr>
          <w:rFonts w:ascii="Simplified Arabic" w:hAnsi="Simplified Arabic" w:cs="Simplified Arabic" w:hint="cs"/>
          <w:sz w:val="28"/>
          <w:szCs w:val="28"/>
          <w:rtl/>
        </w:rPr>
        <w:t>لها</w:t>
      </w:r>
      <w:r w:rsidRPr="00BB1916">
        <w:rPr>
          <w:rFonts w:ascii="Simplified Arabic" w:hAnsi="Simplified Arabic" w:cs="Simplified Arabic"/>
          <w:sz w:val="28"/>
          <w:szCs w:val="28"/>
          <w:rtl/>
        </w:rPr>
        <w:t>.</w:t>
      </w:r>
    </w:p>
    <w:p w:rsidR="009C1A41" w:rsidRPr="00BB1916" w:rsidRDefault="009C1A41" w:rsidP="009C1A41">
      <w:pPr>
        <w:pStyle w:val="ListParagraph"/>
        <w:numPr>
          <w:ilvl w:val="0"/>
          <w:numId w:val="7"/>
        </w:numPr>
        <w:bidi/>
        <w:spacing w:after="160" w:line="259" w:lineRule="auto"/>
        <w:ind w:firstLine="284"/>
        <w:jc w:val="both"/>
        <w:rPr>
          <w:rFonts w:ascii="Simplified Arabic" w:hAnsi="Simplified Arabic" w:cs="Simplified Arabic"/>
          <w:sz w:val="28"/>
          <w:szCs w:val="28"/>
        </w:rPr>
      </w:pPr>
      <w:r w:rsidRPr="00BB1916">
        <w:rPr>
          <w:rFonts w:ascii="Simplified Arabic" w:hAnsi="Simplified Arabic" w:cs="Simplified Arabic"/>
          <w:sz w:val="28"/>
          <w:szCs w:val="28"/>
          <w:rtl/>
        </w:rPr>
        <w:t>الرغبة</w:t>
      </w:r>
      <w:r>
        <w:rPr>
          <w:rFonts w:ascii="Simplified Arabic" w:hAnsi="Simplified Arabic" w:cs="Simplified Arabic" w:hint="cs"/>
          <w:sz w:val="28"/>
          <w:szCs w:val="28"/>
          <w:rtl/>
        </w:rPr>
        <w:t xml:space="preserve"> لدى الإسرائيليين والأوروبيين</w:t>
      </w:r>
      <w:r w:rsidRPr="00BB1916">
        <w:rPr>
          <w:rFonts w:ascii="Simplified Arabic" w:hAnsi="Simplified Arabic" w:cs="Simplified Arabic"/>
          <w:sz w:val="28"/>
          <w:szCs w:val="28"/>
          <w:rtl/>
        </w:rPr>
        <w:t xml:space="preserve"> في تجربة مقاربة جديدة في التعامل مع قطاع غزة والمقاومة فيه</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ترتكز إلى </w:t>
      </w:r>
      <w:r>
        <w:rPr>
          <w:rFonts w:ascii="Simplified Arabic" w:hAnsi="Simplified Arabic" w:cs="Simplified Arabic" w:hint="cs"/>
          <w:sz w:val="28"/>
          <w:szCs w:val="28"/>
          <w:rtl/>
        </w:rPr>
        <w:t>"</w:t>
      </w:r>
      <w:r w:rsidRPr="00BB1916">
        <w:rPr>
          <w:rFonts w:ascii="Simplified Arabic" w:hAnsi="Simplified Arabic" w:cs="Simplified Arabic"/>
          <w:sz w:val="28"/>
          <w:szCs w:val="28"/>
          <w:rtl/>
        </w:rPr>
        <w:t>التنمية مقابل الهدوء</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والتي تهدف إلى إعطاء الشعب </w:t>
      </w:r>
      <w:r w:rsidRPr="00BB1916">
        <w:rPr>
          <w:rFonts w:ascii="Simplified Arabic" w:hAnsi="Simplified Arabic" w:cs="Simplified Arabic"/>
          <w:sz w:val="28"/>
          <w:szCs w:val="28"/>
          <w:rtl/>
        </w:rPr>
        <w:lastRenderedPageBreak/>
        <w:t xml:space="preserve">الفلسطيني في القطاع فرصة للانشغال بالبناء والتنمية </w:t>
      </w:r>
      <w:r w:rsidRPr="00BB1916">
        <w:rPr>
          <w:rFonts w:ascii="Simplified Arabic" w:hAnsi="Simplified Arabic" w:cs="Simplified Arabic" w:hint="cs"/>
          <w:sz w:val="28"/>
          <w:szCs w:val="28"/>
          <w:rtl/>
        </w:rPr>
        <w:t>والاهتمام</w:t>
      </w:r>
      <w:r w:rsidRPr="00BB1916">
        <w:rPr>
          <w:rFonts w:ascii="Simplified Arabic" w:hAnsi="Simplified Arabic" w:cs="Simplified Arabic"/>
          <w:sz w:val="28"/>
          <w:szCs w:val="28"/>
          <w:rtl/>
        </w:rPr>
        <w:t xml:space="preserve"> </w:t>
      </w:r>
      <w:r w:rsidRPr="00BB1916">
        <w:rPr>
          <w:rFonts w:ascii="Simplified Arabic" w:hAnsi="Simplified Arabic" w:cs="Simplified Arabic" w:hint="cs"/>
          <w:sz w:val="28"/>
          <w:szCs w:val="28"/>
          <w:rtl/>
        </w:rPr>
        <w:t>بشؤونهم</w:t>
      </w:r>
      <w:r w:rsidRPr="00BB1916">
        <w:rPr>
          <w:rFonts w:ascii="Simplified Arabic" w:hAnsi="Simplified Arabic" w:cs="Simplified Arabic"/>
          <w:sz w:val="28"/>
          <w:szCs w:val="28"/>
          <w:rtl/>
        </w:rPr>
        <w:t xml:space="preserve"> الحياتية</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مع قدر معقول من </w:t>
      </w:r>
      <w:r>
        <w:rPr>
          <w:rFonts w:ascii="Simplified Arabic" w:hAnsi="Simplified Arabic" w:cs="Simplified Arabic" w:hint="cs"/>
          <w:sz w:val="28"/>
          <w:szCs w:val="28"/>
          <w:rtl/>
        </w:rPr>
        <w:t>التحسُّن</w:t>
      </w:r>
      <w:r w:rsidRPr="00BB1916">
        <w:rPr>
          <w:rFonts w:ascii="Simplified Arabic" w:hAnsi="Simplified Arabic" w:cs="Simplified Arabic"/>
          <w:sz w:val="28"/>
          <w:szCs w:val="28"/>
          <w:rtl/>
        </w:rPr>
        <w:t xml:space="preserve"> الاقتصادي الذي قد ي</w:t>
      </w:r>
      <w:r>
        <w:rPr>
          <w:rFonts w:ascii="Simplified Arabic" w:hAnsi="Simplified Arabic" w:cs="Simplified Arabic" w:hint="cs"/>
          <w:sz w:val="28"/>
          <w:szCs w:val="28"/>
          <w:rtl/>
        </w:rPr>
        <w:t>ُ</w:t>
      </w:r>
      <w:r w:rsidRPr="00BB1916">
        <w:rPr>
          <w:rFonts w:ascii="Simplified Arabic" w:hAnsi="Simplified Arabic" w:cs="Simplified Arabic"/>
          <w:sz w:val="28"/>
          <w:szCs w:val="28"/>
          <w:rtl/>
        </w:rPr>
        <w:t>غي</w:t>
      </w:r>
      <w:r>
        <w:rPr>
          <w:rFonts w:ascii="Simplified Arabic" w:hAnsi="Simplified Arabic" w:cs="Simplified Arabic" w:hint="cs"/>
          <w:sz w:val="28"/>
          <w:szCs w:val="28"/>
          <w:rtl/>
        </w:rPr>
        <w:t>ّ</w:t>
      </w:r>
      <w:r w:rsidRPr="00BB1916">
        <w:rPr>
          <w:rFonts w:ascii="Simplified Arabic" w:hAnsi="Simplified Arabic" w:cs="Simplified Arabic"/>
          <w:sz w:val="28"/>
          <w:szCs w:val="28"/>
          <w:rtl/>
        </w:rPr>
        <w:t>ر في أولوياتهم ويصرفهم عن المقاومة والحروب.</w:t>
      </w:r>
    </w:p>
    <w:p w:rsidR="009C1A41" w:rsidRPr="00BB1916" w:rsidRDefault="009C1A41" w:rsidP="009C1A41">
      <w:pPr>
        <w:pStyle w:val="ListParagraph"/>
        <w:numPr>
          <w:ilvl w:val="0"/>
          <w:numId w:val="7"/>
        </w:numPr>
        <w:bidi/>
        <w:spacing w:after="160" w:line="259" w:lineRule="auto"/>
        <w:ind w:firstLine="284"/>
        <w:jc w:val="both"/>
        <w:rPr>
          <w:rFonts w:ascii="Simplified Arabic" w:hAnsi="Simplified Arabic" w:cs="Simplified Arabic"/>
          <w:sz w:val="28"/>
          <w:szCs w:val="28"/>
        </w:rPr>
      </w:pPr>
      <w:r w:rsidRPr="00BB1916">
        <w:rPr>
          <w:rFonts w:ascii="Simplified Arabic" w:hAnsi="Simplified Arabic" w:cs="Simplified Arabic"/>
          <w:sz w:val="28"/>
          <w:szCs w:val="28"/>
          <w:rtl/>
        </w:rPr>
        <w:t>عدم وجود أفق سياسي واضح للتعامل مع المقاومة</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وعلى رأسها حركة حماس</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في ظل رفضها لشروط الرباعية ومبادرة السلام العربية، مما يجعل المسار</w:t>
      </w:r>
      <w:r>
        <w:rPr>
          <w:rFonts w:ascii="Simplified Arabic" w:hAnsi="Simplified Arabic" w:cs="Simplified Arabic"/>
          <w:sz w:val="28"/>
          <w:szCs w:val="28"/>
          <w:rtl/>
        </w:rPr>
        <w:t xml:space="preserve"> السياسي مع هذه الحركة غير مشجع</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وي</w:t>
      </w:r>
      <w:r>
        <w:rPr>
          <w:rFonts w:ascii="Simplified Arabic" w:hAnsi="Simplified Arabic" w:cs="Simplified Arabic" w:hint="cs"/>
          <w:sz w:val="28"/>
          <w:szCs w:val="28"/>
          <w:rtl/>
        </w:rPr>
        <w:t>ُ</w:t>
      </w:r>
      <w:r>
        <w:rPr>
          <w:rFonts w:ascii="Simplified Arabic" w:hAnsi="Simplified Arabic" w:cs="Simplified Arabic"/>
          <w:sz w:val="28"/>
          <w:szCs w:val="28"/>
          <w:rtl/>
        </w:rPr>
        <w:t>بق</w:t>
      </w:r>
      <w:r>
        <w:rPr>
          <w:rFonts w:ascii="Simplified Arabic" w:hAnsi="Simplified Arabic" w:cs="Simplified Arabic" w:hint="cs"/>
          <w:sz w:val="28"/>
          <w:szCs w:val="28"/>
          <w:rtl/>
        </w:rPr>
        <w:t>ي</w:t>
      </w:r>
      <w:r w:rsidRPr="00BB1916">
        <w:rPr>
          <w:rFonts w:ascii="Simplified Arabic" w:hAnsi="Simplified Arabic" w:cs="Simplified Arabic"/>
          <w:sz w:val="28"/>
          <w:szCs w:val="28"/>
          <w:rtl/>
        </w:rPr>
        <w:t xml:space="preserve"> التواصل الموجود حاليا</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تكتيكياً </w:t>
      </w:r>
      <w:r w:rsidRPr="00BB1916">
        <w:rPr>
          <w:rFonts w:ascii="Simplified Arabic" w:hAnsi="Simplified Arabic" w:cs="Simplified Arabic" w:hint="cs"/>
          <w:sz w:val="28"/>
          <w:szCs w:val="28"/>
          <w:rtl/>
        </w:rPr>
        <w:t>واستكشافيا</w:t>
      </w:r>
      <w:r>
        <w:rPr>
          <w:rFonts w:ascii="Simplified Arabic" w:hAnsi="Simplified Arabic" w:cs="Simplified Arabic" w:hint="cs"/>
          <w:sz w:val="28"/>
          <w:szCs w:val="28"/>
          <w:rtl/>
        </w:rPr>
        <w:t>ً</w:t>
      </w:r>
      <w:r w:rsidRPr="00BB1916">
        <w:rPr>
          <w:rFonts w:ascii="Simplified Arabic" w:hAnsi="Simplified Arabic" w:cs="Simplified Arabic"/>
          <w:sz w:val="28"/>
          <w:szCs w:val="28"/>
          <w:rtl/>
        </w:rPr>
        <w:t>.</w:t>
      </w:r>
    </w:p>
    <w:p w:rsidR="009C1A41" w:rsidRPr="00BB1916" w:rsidRDefault="009C1A41" w:rsidP="009C1A41">
      <w:pPr>
        <w:pStyle w:val="ListParagraph"/>
        <w:numPr>
          <w:ilvl w:val="0"/>
          <w:numId w:val="7"/>
        </w:numPr>
        <w:bidi/>
        <w:spacing w:after="160" w:line="259" w:lineRule="auto"/>
        <w:ind w:firstLine="284"/>
        <w:jc w:val="both"/>
        <w:rPr>
          <w:rFonts w:ascii="Simplified Arabic" w:hAnsi="Simplified Arabic" w:cs="Simplified Arabic"/>
          <w:sz w:val="28"/>
          <w:szCs w:val="28"/>
        </w:rPr>
      </w:pPr>
      <w:r>
        <w:rPr>
          <w:rFonts w:ascii="Simplified Arabic" w:hAnsi="Simplified Arabic" w:cs="Simplified Arabic"/>
          <w:sz w:val="28"/>
          <w:szCs w:val="28"/>
          <w:rtl/>
        </w:rPr>
        <w:t>في ظل الحرب الشرسة على حركات ال</w:t>
      </w:r>
      <w:r>
        <w:rPr>
          <w:rFonts w:ascii="Simplified Arabic" w:hAnsi="Simplified Arabic" w:cs="Simplified Arabic" w:hint="cs"/>
          <w:sz w:val="28"/>
          <w:szCs w:val="28"/>
          <w:rtl/>
        </w:rPr>
        <w:t>إ</w:t>
      </w:r>
      <w:r w:rsidRPr="00BB1916">
        <w:rPr>
          <w:rFonts w:ascii="Simplified Arabic" w:hAnsi="Simplified Arabic" w:cs="Simplified Arabic"/>
          <w:sz w:val="28"/>
          <w:szCs w:val="28"/>
          <w:rtl/>
        </w:rPr>
        <w:t xml:space="preserve">سلام السياسي في المنطقة، </w:t>
      </w:r>
      <w:r>
        <w:rPr>
          <w:rFonts w:ascii="Simplified Arabic" w:hAnsi="Simplified Arabic" w:cs="Simplified Arabic" w:hint="cs"/>
          <w:sz w:val="28"/>
          <w:szCs w:val="28"/>
          <w:rtl/>
        </w:rPr>
        <w:t xml:space="preserve">لا </w:t>
      </w:r>
      <w:r>
        <w:rPr>
          <w:rFonts w:ascii="Simplified Arabic" w:hAnsi="Simplified Arabic" w:cs="Simplified Arabic"/>
          <w:sz w:val="28"/>
          <w:szCs w:val="28"/>
          <w:rtl/>
        </w:rPr>
        <w:t>سيما المعتدلة منها</w:t>
      </w:r>
      <w:r w:rsidRPr="00BB1916">
        <w:rPr>
          <w:rFonts w:ascii="Simplified Arabic" w:hAnsi="Simplified Arabic" w:cs="Simplified Arabic"/>
          <w:sz w:val="28"/>
          <w:szCs w:val="28"/>
          <w:rtl/>
        </w:rPr>
        <w:t xml:space="preserve"> والتي يرعاها الغرب</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لا يبدو منطقياً مساعدة أحد أهم هذه الحركات على تحقيق انجازات سياسية تقوي من موقفها المحلي والإ</w:t>
      </w:r>
      <w:r>
        <w:rPr>
          <w:rFonts w:ascii="Simplified Arabic" w:hAnsi="Simplified Arabic" w:cs="Simplified Arabic"/>
          <w:sz w:val="28"/>
          <w:szCs w:val="28"/>
          <w:rtl/>
        </w:rPr>
        <w:t>قليمي والدولي</w:t>
      </w:r>
      <w:r>
        <w:rPr>
          <w:rFonts w:ascii="Simplified Arabic" w:hAnsi="Simplified Arabic" w:cs="Simplified Arabic" w:hint="cs"/>
          <w:sz w:val="28"/>
          <w:szCs w:val="28"/>
          <w:rtl/>
        </w:rPr>
        <w:t>.</w:t>
      </w:r>
    </w:p>
    <w:p w:rsidR="009C1A41" w:rsidRDefault="009C1A41" w:rsidP="009C1A41">
      <w:pPr>
        <w:pStyle w:val="ListParagraph"/>
        <w:numPr>
          <w:ilvl w:val="0"/>
          <w:numId w:val="7"/>
        </w:numPr>
        <w:bidi/>
        <w:spacing w:after="160" w:line="259" w:lineRule="auto"/>
        <w:ind w:firstLine="284"/>
        <w:jc w:val="both"/>
        <w:rPr>
          <w:rFonts w:ascii="Simplified Arabic" w:hAnsi="Simplified Arabic" w:cs="Simplified Arabic"/>
          <w:sz w:val="28"/>
          <w:szCs w:val="28"/>
        </w:rPr>
      </w:pPr>
      <w:r w:rsidRPr="00BB1916">
        <w:rPr>
          <w:rFonts w:ascii="Simplified Arabic" w:hAnsi="Simplified Arabic" w:cs="Simplified Arabic"/>
          <w:sz w:val="28"/>
          <w:szCs w:val="28"/>
          <w:rtl/>
        </w:rPr>
        <w:t>إن البدء بمسار سياسي مع المقاومة الفلسطينية بقيادة حركة حماس يعني فيما يعنيه نهاية مسار التسوية الذي تقوده حركة فتح</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وقد يعني تفكيك السلطة الفلسطينية</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وهو </w:t>
      </w:r>
      <w:r>
        <w:rPr>
          <w:rFonts w:ascii="Simplified Arabic" w:hAnsi="Simplified Arabic" w:cs="Simplified Arabic"/>
          <w:sz w:val="28"/>
          <w:szCs w:val="28"/>
          <w:rtl/>
        </w:rPr>
        <w:t>أمر لا يمكن أن يحتمله الواقع ال</w:t>
      </w:r>
      <w:r>
        <w:rPr>
          <w:rFonts w:ascii="Simplified Arabic" w:hAnsi="Simplified Arabic" w:cs="Simplified Arabic" w:hint="cs"/>
          <w:sz w:val="28"/>
          <w:szCs w:val="28"/>
          <w:rtl/>
        </w:rPr>
        <w:t>إ</w:t>
      </w:r>
      <w:r w:rsidRPr="00BB1916">
        <w:rPr>
          <w:rFonts w:ascii="Simplified Arabic" w:hAnsi="Simplified Arabic" w:cs="Simplified Arabic"/>
          <w:sz w:val="28"/>
          <w:szCs w:val="28"/>
          <w:rtl/>
        </w:rPr>
        <w:t>قليمي والدولي في هذه المرحلة.</w:t>
      </w:r>
    </w:p>
    <w:p w:rsidR="009C1A41" w:rsidRPr="00201DA3" w:rsidRDefault="009C1A41" w:rsidP="009C1A41">
      <w:pPr>
        <w:bidi/>
        <w:ind w:firstLine="284"/>
        <w:jc w:val="both"/>
        <w:rPr>
          <w:rFonts w:ascii="Simplified Arabic" w:hAnsi="Simplified Arabic" w:cs="Simplified Arabic"/>
          <w:sz w:val="28"/>
          <w:szCs w:val="28"/>
          <w:rtl/>
        </w:rPr>
      </w:pPr>
      <w:r w:rsidRPr="00201DA3">
        <w:rPr>
          <w:rFonts w:ascii="Simplified Arabic" w:hAnsi="Simplified Arabic" w:cs="Simplified Arabic" w:hint="cs"/>
          <w:sz w:val="28"/>
          <w:szCs w:val="28"/>
          <w:rtl/>
        </w:rPr>
        <w:t>كما يلاحظ فالنقاط الأربعة الأولى تُقوي الميل نحو السيناريو الثاني، كما أن النقاط الخامسة والسادسة والسابعة تُضعف أو تنفي السيناريو الثالث.</w:t>
      </w:r>
    </w:p>
    <w:p w:rsidR="009C1A41" w:rsidRPr="00BB1916" w:rsidRDefault="009C1A41" w:rsidP="009C1A41">
      <w:pPr>
        <w:bidi/>
        <w:ind w:firstLine="284"/>
        <w:jc w:val="both"/>
        <w:rPr>
          <w:rFonts w:ascii="Simplified Arabic" w:hAnsi="Simplified Arabic" w:cs="Simplified Arabic"/>
          <w:sz w:val="28"/>
          <w:szCs w:val="28"/>
          <w:rtl/>
        </w:rPr>
      </w:pPr>
      <w:r w:rsidRPr="00BB1916">
        <w:rPr>
          <w:rFonts w:ascii="Simplified Arabic" w:hAnsi="Simplified Arabic" w:cs="Simplified Arabic"/>
          <w:b/>
          <w:bCs/>
          <w:sz w:val="28"/>
          <w:szCs w:val="28"/>
          <w:rtl/>
        </w:rPr>
        <w:t>توصيات</w:t>
      </w:r>
      <w:r w:rsidRPr="00BB1916">
        <w:rPr>
          <w:rFonts w:ascii="Simplified Arabic" w:hAnsi="Simplified Arabic" w:cs="Simplified Arabic"/>
          <w:sz w:val="28"/>
          <w:szCs w:val="28"/>
          <w:rtl/>
        </w:rPr>
        <w:t>:</w:t>
      </w:r>
    </w:p>
    <w:p w:rsidR="009C1A41" w:rsidRPr="00BB1916" w:rsidRDefault="009C1A41" w:rsidP="009C1A41">
      <w:pPr>
        <w:pStyle w:val="ListParagraph"/>
        <w:numPr>
          <w:ilvl w:val="0"/>
          <w:numId w:val="8"/>
        </w:numPr>
        <w:bidi/>
        <w:spacing w:after="160" w:line="259" w:lineRule="auto"/>
        <w:ind w:firstLine="284"/>
        <w:jc w:val="both"/>
        <w:rPr>
          <w:rFonts w:ascii="Simplified Arabic" w:hAnsi="Simplified Arabic" w:cs="Simplified Arabic"/>
          <w:sz w:val="28"/>
          <w:szCs w:val="28"/>
        </w:rPr>
      </w:pPr>
      <w:r w:rsidRPr="00BB1916">
        <w:rPr>
          <w:rFonts w:ascii="Simplified Arabic" w:hAnsi="Simplified Arabic" w:cs="Simplified Arabic"/>
          <w:sz w:val="28"/>
          <w:szCs w:val="28"/>
          <w:rtl/>
        </w:rPr>
        <w:t xml:space="preserve">أخذ العبرة من تجربة حركة فتح </w:t>
      </w:r>
      <w:proofErr w:type="gramStart"/>
      <w:r w:rsidRPr="00BB1916">
        <w:rPr>
          <w:rFonts w:ascii="Simplified Arabic" w:hAnsi="Simplified Arabic" w:cs="Simplified Arabic"/>
          <w:sz w:val="28"/>
          <w:szCs w:val="28"/>
          <w:rtl/>
        </w:rPr>
        <w:t>و م</w:t>
      </w:r>
      <w:proofErr w:type="gramEnd"/>
      <w:r w:rsidRPr="00BB1916">
        <w:rPr>
          <w:rFonts w:ascii="Simplified Arabic" w:hAnsi="Simplified Arabic" w:cs="Simplified Arabic"/>
          <w:sz w:val="28"/>
          <w:szCs w:val="28"/>
          <w:rtl/>
        </w:rPr>
        <w:t xml:space="preserve"> ت ف في الانفتاح على أوروبا</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وما ترتب عل</w:t>
      </w:r>
      <w:r>
        <w:rPr>
          <w:rFonts w:ascii="Simplified Arabic" w:hAnsi="Simplified Arabic" w:cs="Simplified Arabic"/>
          <w:sz w:val="28"/>
          <w:szCs w:val="28"/>
          <w:rtl/>
        </w:rPr>
        <w:t>يه من أثمان سياسية ووطنية باه</w:t>
      </w:r>
      <w:r>
        <w:rPr>
          <w:rFonts w:ascii="Simplified Arabic" w:hAnsi="Simplified Arabic" w:cs="Simplified Arabic" w:hint="cs"/>
          <w:sz w:val="28"/>
          <w:szCs w:val="28"/>
          <w:rtl/>
        </w:rPr>
        <w:t>ظ</w:t>
      </w:r>
      <w:r w:rsidRPr="00BB1916">
        <w:rPr>
          <w:rFonts w:ascii="Simplified Arabic" w:hAnsi="Simplified Arabic" w:cs="Simplified Arabic"/>
          <w:sz w:val="28"/>
          <w:szCs w:val="28"/>
          <w:rtl/>
        </w:rPr>
        <w:t xml:space="preserve">ة، وبالتالي عدم التسرع في التعاطي </w:t>
      </w:r>
      <w:r>
        <w:rPr>
          <w:rFonts w:ascii="Simplified Arabic" w:hAnsi="Simplified Arabic" w:cs="Simplified Arabic" w:hint="cs"/>
          <w:sz w:val="28"/>
          <w:szCs w:val="28"/>
          <w:rtl/>
        </w:rPr>
        <w:t xml:space="preserve">مع </w:t>
      </w:r>
      <w:r w:rsidRPr="00BB1916">
        <w:rPr>
          <w:rFonts w:ascii="Simplified Arabic" w:hAnsi="Simplified Arabic" w:cs="Simplified Arabic"/>
          <w:sz w:val="28"/>
          <w:szCs w:val="28"/>
          <w:rtl/>
        </w:rPr>
        <w:t>الانفتاح الأوروبي.</w:t>
      </w:r>
    </w:p>
    <w:p w:rsidR="009C1A41" w:rsidRPr="00BB1916" w:rsidRDefault="009C1A41" w:rsidP="009C1A41">
      <w:pPr>
        <w:pStyle w:val="ListParagraph"/>
        <w:numPr>
          <w:ilvl w:val="0"/>
          <w:numId w:val="8"/>
        </w:numPr>
        <w:bidi/>
        <w:spacing w:after="160" w:line="259" w:lineRule="auto"/>
        <w:ind w:firstLine="284"/>
        <w:jc w:val="both"/>
        <w:rPr>
          <w:rFonts w:ascii="Simplified Arabic" w:hAnsi="Simplified Arabic" w:cs="Simplified Arabic"/>
          <w:sz w:val="28"/>
          <w:szCs w:val="28"/>
        </w:rPr>
      </w:pPr>
      <w:r w:rsidRPr="00BB1916">
        <w:rPr>
          <w:rFonts w:ascii="Simplified Arabic" w:hAnsi="Simplified Arabic" w:cs="Simplified Arabic"/>
          <w:sz w:val="28"/>
          <w:szCs w:val="28"/>
          <w:rtl/>
        </w:rPr>
        <w:t xml:space="preserve">عدم المبالغة في </w:t>
      </w:r>
      <w:r w:rsidRPr="00BB1916">
        <w:rPr>
          <w:rFonts w:ascii="Simplified Arabic" w:hAnsi="Simplified Arabic" w:cs="Simplified Arabic" w:hint="cs"/>
          <w:sz w:val="28"/>
          <w:szCs w:val="28"/>
          <w:rtl/>
        </w:rPr>
        <w:t>الاعتماد</w:t>
      </w:r>
      <w:r w:rsidRPr="00BB1916">
        <w:rPr>
          <w:rFonts w:ascii="Simplified Arabic" w:hAnsi="Simplified Arabic" w:cs="Simplified Arabic"/>
          <w:sz w:val="28"/>
          <w:szCs w:val="28"/>
          <w:rtl/>
        </w:rPr>
        <w:t xml:space="preserve"> على العلاقة مع أوروبا لإنجاز أي من الحقوق الفلسطينية</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نظراً للانحياز </w:t>
      </w:r>
      <w:r w:rsidRPr="00BB1916">
        <w:rPr>
          <w:rFonts w:ascii="Simplified Arabic" w:hAnsi="Simplified Arabic" w:cs="Simplified Arabic" w:hint="cs"/>
          <w:sz w:val="28"/>
          <w:szCs w:val="28"/>
          <w:rtl/>
        </w:rPr>
        <w:t>الأوروبي</w:t>
      </w:r>
      <w:r w:rsidRPr="00BB1916">
        <w:rPr>
          <w:rFonts w:ascii="Simplified Arabic" w:hAnsi="Simplified Arabic" w:cs="Simplified Arabic"/>
          <w:sz w:val="28"/>
          <w:szCs w:val="28"/>
          <w:rtl/>
        </w:rPr>
        <w:t xml:space="preserve"> التاريخي </w:t>
      </w:r>
      <w:proofErr w:type="gramStart"/>
      <w:r w:rsidRPr="00BB1916">
        <w:rPr>
          <w:rFonts w:ascii="Simplified Arabic" w:hAnsi="Simplified Arabic" w:cs="Simplified Arabic" w:hint="cs"/>
          <w:sz w:val="28"/>
          <w:szCs w:val="28"/>
          <w:rtl/>
        </w:rPr>
        <w:t>ل</w:t>
      </w:r>
      <w:r>
        <w:rPr>
          <w:rFonts w:ascii="Simplified Arabic" w:hAnsi="Simplified Arabic" w:cs="Simplified Arabic" w:hint="cs"/>
          <w:sz w:val="28"/>
          <w:szCs w:val="28"/>
          <w:rtl/>
        </w:rPr>
        <w:t>ـ"</w:t>
      </w:r>
      <w:proofErr w:type="gramEnd"/>
      <w:r w:rsidRPr="00BB1916">
        <w:rPr>
          <w:rFonts w:ascii="Simplified Arabic" w:hAnsi="Simplified Arabic" w:cs="Simplified Arabic" w:hint="cs"/>
          <w:sz w:val="28"/>
          <w:szCs w:val="28"/>
          <w:rtl/>
        </w:rPr>
        <w:t>إسرائيل</w:t>
      </w:r>
      <w:r>
        <w:rPr>
          <w:rFonts w:ascii="Simplified Arabic" w:hAnsi="Simplified Arabic" w:cs="Simplified Arabic" w:hint="cs"/>
          <w:sz w:val="28"/>
          <w:szCs w:val="28"/>
          <w:rtl/>
        </w:rPr>
        <w:t>"</w:t>
      </w:r>
      <w:r w:rsidRPr="00BB1916">
        <w:rPr>
          <w:rFonts w:ascii="Simplified Arabic" w:hAnsi="Simplified Arabic" w:cs="Simplified Arabic"/>
          <w:sz w:val="28"/>
          <w:szCs w:val="28"/>
          <w:rtl/>
        </w:rPr>
        <w:t>.</w:t>
      </w:r>
    </w:p>
    <w:p w:rsidR="009C1A41" w:rsidRPr="00BB1916" w:rsidRDefault="009C1A41" w:rsidP="009C1A41">
      <w:pPr>
        <w:pStyle w:val="ListParagraph"/>
        <w:numPr>
          <w:ilvl w:val="0"/>
          <w:numId w:val="8"/>
        </w:numPr>
        <w:bidi/>
        <w:spacing w:after="160" w:line="259" w:lineRule="auto"/>
        <w:ind w:firstLine="284"/>
        <w:jc w:val="both"/>
        <w:rPr>
          <w:rFonts w:ascii="Simplified Arabic" w:hAnsi="Simplified Arabic" w:cs="Simplified Arabic"/>
          <w:sz w:val="28"/>
          <w:szCs w:val="28"/>
        </w:rPr>
      </w:pPr>
      <w:r w:rsidRPr="00BB1916">
        <w:rPr>
          <w:rFonts w:ascii="Simplified Arabic" w:hAnsi="Simplified Arabic" w:cs="Simplified Arabic"/>
          <w:sz w:val="28"/>
          <w:szCs w:val="28"/>
          <w:rtl/>
        </w:rPr>
        <w:t xml:space="preserve">إشراك القوى الوطنية الفلسطينية، </w:t>
      </w:r>
      <w:r>
        <w:rPr>
          <w:rFonts w:ascii="Simplified Arabic" w:hAnsi="Simplified Arabic" w:cs="Simplified Arabic" w:hint="cs"/>
          <w:sz w:val="28"/>
          <w:szCs w:val="28"/>
          <w:rtl/>
        </w:rPr>
        <w:t xml:space="preserve">لا </w:t>
      </w:r>
      <w:r w:rsidRPr="00BB1916">
        <w:rPr>
          <w:rFonts w:ascii="Simplified Arabic" w:hAnsi="Simplified Arabic" w:cs="Simplified Arabic"/>
          <w:sz w:val="28"/>
          <w:szCs w:val="28"/>
          <w:rtl/>
        </w:rPr>
        <w:t xml:space="preserve">سيما قوى المقاومة، في الحوارات الدائرة مع </w:t>
      </w:r>
      <w:r>
        <w:rPr>
          <w:rFonts w:ascii="Simplified Arabic" w:hAnsi="Simplified Arabic" w:cs="Simplified Arabic" w:hint="cs"/>
          <w:sz w:val="28"/>
          <w:szCs w:val="28"/>
          <w:rtl/>
        </w:rPr>
        <w:t>الأوروبيين، خصوصاً إذا تطورت الاتصالات إلى مفاوضات.</w:t>
      </w:r>
    </w:p>
    <w:p w:rsidR="009C1A41" w:rsidRDefault="009C1A41" w:rsidP="009C1A41">
      <w:pPr>
        <w:pStyle w:val="ListParagraph"/>
        <w:numPr>
          <w:ilvl w:val="0"/>
          <w:numId w:val="8"/>
        </w:numPr>
        <w:bidi/>
        <w:spacing w:after="160" w:line="259" w:lineRule="auto"/>
        <w:ind w:firstLine="284"/>
        <w:jc w:val="both"/>
        <w:rPr>
          <w:rFonts w:ascii="Simplified Arabic" w:hAnsi="Simplified Arabic" w:cs="Simplified Arabic"/>
          <w:sz w:val="28"/>
          <w:szCs w:val="28"/>
        </w:rPr>
      </w:pPr>
      <w:r w:rsidRPr="00BB1916">
        <w:rPr>
          <w:rFonts w:ascii="Simplified Arabic" w:hAnsi="Simplified Arabic" w:cs="Simplified Arabic"/>
          <w:sz w:val="28"/>
          <w:szCs w:val="28"/>
          <w:rtl/>
        </w:rPr>
        <w:t>اعتماد الشفافية والوضوح وبالذات أمام الجمهور الفلسطيني</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الذي </w:t>
      </w:r>
      <w:r>
        <w:rPr>
          <w:rFonts w:ascii="Simplified Arabic" w:hAnsi="Simplified Arabic" w:cs="Simplified Arabic" w:hint="cs"/>
          <w:sz w:val="28"/>
          <w:szCs w:val="28"/>
          <w:rtl/>
        </w:rPr>
        <w:t>ا</w:t>
      </w:r>
      <w:r w:rsidRPr="00BB1916">
        <w:rPr>
          <w:rFonts w:ascii="Simplified Arabic" w:hAnsi="Simplified Arabic" w:cs="Simplified Arabic"/>
          <w:sz w:val="28"/>
          <w:szCs w:val="28"/>
          <w:rtl/>
        </w:rPr>
        <w:t>كتوى بنار الحوارات والمفاوضات السرية</w:t>
      </w:r>
      <w:r>
        <w:rPr>
          <w:rFonts w:ascii="Simplified Arabic" w:hAnsi="Simplified Arabic" w:cs="Simplified Arabic" w:hint="cs"/>
          <w:sz w:val="28"/>
          <w:szCs w:val="28"/>
          <w:rtl/>
        </w:rPr>
        <w:t>،</w:t>
      </w:r>
      <w:r w:rsidRPr="00BB1916">
        <w:rPr>
          <w:rFonts w:ascii="Simplified Arabic" w:hAnsi="Simplified Arabic" w:cs="Simplified Arabic"/>
          <w:sz w:val="28"/>
          <w:szCs w:val="28"/>
          <w:rtl/>
        </w:rPr>
        <w:t xml:space="preserve"> وفقد الثقة في نتائجها</w:t>
      </w:r>
      <w:r w:rsidRPr="00BB1916">
        <w:rPr>
          <w:rFonts w:ascii="Simplified Arabic" w:hAnsi="Simplified Arabic" w:cs="Simplified Arabic"/>
          <w:sz w:val="28"/>
          <w:szCs w:val="28"/>
          <w:rtl/>
          <w:lang w:bidi="ar-QA"/>
        </w:rPr>
        <w:t>.</w:t>
      </w:r>
    </w:p>
    <w:p w:rsidR="009C1A41" w:rsidRPr="00BB1916" w:rsidRDefault="009C1A41" w:rsidP="009C1A41">
      <w:pPr>
        <w:pStyle w:val="ListParagraph"/>
        <w:numPr>
          <w:ilvl w:val="0"/>
          <w:numId w:val="8"/>
        </w:numPr>
        <w:bidi/>
        <w:spacing w:after="160" w:line="259" w:lineRule="auto"/>
        <w:ind w:firstLine="284"/>
        <w:jc w:val="both"/>
        <w:rPr>
          <w:rFonts w:ascii="Simplified Arabic" w:hAnsi="Simplified Arabic" w:cs="Simplified Arabic"/>
          <w:sz w:val="28"/>
          <w:szCs w:val="28"/>
        </w:rPr>
      </w:pPr>
      <w:r>
        <w:rPr>
          <w:rFonts w:ascii="Simplified Arabic" w:hAnsi="Simplified Arabic" w:cs="Simplified Arabic" w:hint="cs"/>
          <w:sz w:val="28"/>
          <w:szCs w:val="28"/>
          <w:rtl/>
          <w:lang w:bidi="ar-QA"/>
        </w:rPr>
        <w:t>إن أي اتفاق محتمل بشأن التهدئة يجب أن يتم في إطار توافق وطني، وخصوصاً قوى المقاومة في قطاع غزة، وألا يرتبط بتقديم المقاومة لأثمان سياسية، وفي ضوء رفض أي محاولات لفصل القطاع عن الضفة الغربية، وفي ضوء حماية برنامج المقاومة والمحافظة على دعم حاضنتها الشعبية.</w:t>
      </w:r>
    </w:p>
    <w:p w:rsidR="009C1A41" w:rsidRDefault="009C1A41" w:rsidP="009C1A41">
      <w:pPr>
        <w:pStyle w:val="ListParagraph"/>
        <w:numPr>
          <w:ilvl w:val="0"/>
          <w:numId w:val="8"/>
        </w:numPr>
        <w:bidi/>
        <w:spacing w:after="160" w:line="259" w:lineRule="auto"/>
        <w:ind w:firstLine="284"/>
        <w:jc w:val="both"/>
        <w:rPr>
          <w:rFonts w:ascii="Simplified Arabic" w:hAnsi="Simplified Arabic" w:cs="Simplified Arabic"/>
          <w:sz w:val="28"/>
          <w:szCs w:val="28"/>
        </w:rPr>
      </w:pPr>
      <w:r w:rsidRPr="00BB1916">
        <w:rPr>
          <w:rFonts w:ascii="Simplified Arabic" w:hAnsi="Simplified Arabic" w:cs="Simplified Arabic"/>
          <w:sz w:val="28"/>
          <w:szCs w:val="28"/>
          <w:rtl/>
          <w:lang w:bidi="ar-QA"/>
        </w:rPr>
        <w:lastRenderedPageBreak/>
        <w:t>لا ينبغي أن يشكل هذا المسار، حتى وإن كان جاداً وفعالاً، بديلاً عن مسار المصالحة الوطنية الفلسطينية</w:t>
      </w:r>
      <w:r>
        <w:rPr>
          <w:rFonts w:ascii="Simplified Arabic" w:hAnsi="Simplified Arabic" w:cs="Simplified Arabic" w:hint="cs"/>
          <w:sz w:val="28"/>
          <w:szCs w:val="28"/>
          <w:rtl/>
          <w:lang w:bidi="ar-QA"/>
        </w:rPr>
        <w:t>،</w:t>
      </w:r>
      <w:r>
        <w:rPr>
          <w:rFonts w:ascii="Simplified Arabic" w:hAnsi="Simplified Arabic" w:cs="Simplified Arabic"/>
          <w:sz w:val="28"/>
          <w:szCs w:val="28"/>
          <w:rtl/>
          <w:lang w:bidi="ar-QA"/>
        </w:rPr>
        <w:t xml:space="preserve"> و</w:t>
      </w:r>
      <w:r>
        <w:rPr>
          <w:rFonts w:ascii="Simplified Arabic" w:hAnsi="Simplified Arabic" w:cs="Simplified Arabic" w:hint="cs"/>
          <w:sz w:val="28"/>
          <w:szCs w:val="28"/>
          <w:rtl/>
          <w:lang w:bidi="ar-QA"/>
        </w:rPr>
        <w:t>إ</w:t>
      </w:r>
      <w:r w:rsidRPr="00BB1916">
        <w:rPr>
          <w:rFonts w:ascii="Simplified Arabic" w:hAnsi="Simplified Arabic" w:cs="Simplified Arabic"/>
          <w:sz w:val="28"/>
          <w:szCs w:val="28"/>
          <w:rtl/>
          <w:lang w:bidi="ar-QA"/>
        </w:rPr>
        <w:t>عادة بناء المؤسسات</w:t>
      </w:r>
      <w:r>
        <w:rPr>
          <w:rFonts w:ascii="Simplified Arabic" w:hAnsi="Simplified Arabic" w:cs="Simplified Arabic"/>
          <w:sz w:val="28"/>
          <w:szCs w:val="28"/>
          <w:rtl/>
          <w:lang w:bidi="ar-QA"/>
        </w:rPr>
        <w:t xml:space="preserve"> الوطنية الفلسطينية، بما فيها </w:t>
      </w:r>
      <w:proofErr w:type="spellStart"/>
      <w:r>
        <w:rPr>
          <w:rFonts w:ascii="Simplified Arabic" w:hAnsi="Simplified Arabic" w:cs="Simplified Arabic"/>
          <w:sz w:val="28"/>
          <w:szCs w:val="28"/>
          <w:rtl/>
          <w:lang w:bidi="ar-QA"/>
        </w:rPr>
        <w:t>م</w:t>
      </w:r>
      <w:r>
        <w:rPr>
          <w:rFonts w:ascii="Simplified Arabic" w:hAnsi="Simplified Arabic" w:cs="Simplified Arabic" w:hint="cs"/>
          <w:sz w:val="28"/>
          <w:szCs w:val="28"/>
          <w:rtl/>
          <w:lang w:bidi="ar-QA"/>
        </w:rPr>
        <w:t>.</w:t>
      </w:r>
      <w:r>
        <w:rPr>
          <w:rFonts w:ascii="Simplified Arabic" w:hAnsi="Simplified Arabic" w:cs="Simplified Arabic"/>
          <w:sz w:val="28"/>
          <w:szCs w:val="28"/>
          <w:rtl/>
          <w:lang w:bidi="ar-QA"/>
        </w:rPr>
        <w:t>ت</w:t>
      </w:r>
      <w:r>
        <w:rPr>
          <w:rFonts w:ascii="Simplified Arabic" w:hAnsi="Simplified Arabic" w:cs="Simplified Arabic" w:hint="cs"/>
          <w:sz w:val="28"/>
          <w:szCs w:val="28"/>
          <w:rtl/>
          <w:lang w:bidi="ar-QA"/>
        </w:rPr>
        <w:t>.</w:t>
      </w:r>
      <w:r w:rsidRPr="00BB1916">
        <w:rPr>
          <w:rFonts w:ascii="Simplified Arabic" w:hAnsi="Simplified Arabic" w:cs="Simplified Arabic"/>
          <w:sz w:val="28"/>
          <w:szCs w:val="28"/>
          <w:rtl/>
          <w:lang w:bidi="ar-QA"/>
        </w:rPr>
        <w:t>ف</w:t>
      </w:r>
      <w:proofErr w:type="spellEnd"/>
      <w:r w:rsidRPr="00BB1916">
        <w:rPr>
          <w:rFonts w:ascii="Simplified Arabic" w:hAnsi="Simplified Arabic" w:cs="Simplified Arabic"/>
          <w:sz w:val="28"/>
          <w:szCs w:val="28"/>
          <w:rtl/>
          <w:lang w:bidi="ar-QA"/>
        </w:rPr>
        <w:t>، على أسس من الشراكة والتكامل.</w:t>
      </w:r>
    </w:p>
    <w:p w:rsidR="000D23A9" w:rsidRPr="009C1A41" w:rsidRDefault="000D23A9" w:rsidP="009C1A41">
      <w:pPr>
        <w:widowControl w:val="0"/>
        <w:tabs>
          <w:tab w:val="right" w:pos="567"/>
        </w:tabs>
        <w:autoSpaceDE w:val="0"/>
        <w:autoSpaceDN w:val="0"/>
        <w:bidi/>
        <w:adjustRightInd w:val="0"/>
        <w:spacing w:after="0" w:line="264" w:lineRule="auto"/>
        <w:jc w:val="lowKashida"/>
        <w:rPr>
          <w:rFonts w:ascii="Simplified Arabic" w:hAnsi="Simplified Arabic" w:cs="Simplified Arabic"/>
          <w:sz w:val="28"/>
          <w:szCs w:val="28"/>
          <w:lang w:bidi="ar-LB"/>
        </w:rPr>
      </w:pPr>
    </w:p>
    <w:p w:rsidR="009B7527" w:rsidRDefault="009B7527" w:rsidP="004D1550">
      <w:pPr>
        <w:widowControl w:val="0"/>
        <w:autoSpaceDE w:val="0"/>
        <w:autoSpaceDN w:val="0"/>
        <w:bidi/>
        <w:adjustRightInd w:val="0"/>
        <w:spacing w:after="0" w:line="264" w:lineRule="auto"/>
        <w:ind w:firstLine="284"/>
        <w:jc w:val="lowKashida"/>
        <w:rPr>
          <w:rFonts w:ascii="Simplified Arabic" w:hAnsi="Simplified Arabic" w:cs="Simplified Arabic"/>
          <w:sz w:val="28"/>
          <w:szCs w:val="28"/>
          <w:rtl/>
          <w:lang w:bidi="ar-LB"/>
        </w:rPr>
      </w:pPr>
    </w:p>
    <w:p w:rsidR="00BD0623" w:rsidRDefault="00BD0623" w:rsidP="00BD0623">
      <w:pPr>
        <w:widowControl w:val="0"/>
        <w:autoSpaceDE w:val="0"/>
        <w:autoSpaceDN w:val="0"/>
        <w:bidi/>
        <w:adjustRightInd w:val="0"/>
        <w:spacing w:after="0" w:line="264" w:lineRule="auto"/>
        <w:ind w:firstLine="284"/>
        <w:jc w:val="lowKashida"/>
        <w:rPr>
          <w:rFonts w:ascii="Simplified Arabic" w:hAnsi="Simplified Arabic" w:cs="Simplified Arabic"/>
          <w:sz w:val="28"/>
          <w:szCs w:val="28"/>
          <w:rtl/>
          <w:lang w:bidi="ar-LB"/>
        </w:rPr>
      </w:pPr>
    </w:p>
    <w:p w:rsidR="009C1A41" w:rsidRDefault="009C1A41" w:rsidP="009C1A41">
      <w:pPr>
        <w:widowControl w:val="0"/>
        <w:autoSpaceDE w:val="0"/>
        <w:autoSpaceDN w:val="0"/>
        <w:bidi/>
        <w:adjustRightInd w:val="0"/>
        <w:spacing w:after="0" w:line="264" w:lineRule="auto"/>
        <w:ind w:firstLine="284"/>
        <w:jc w:val="lowKashida"/>
        <w:rPr>
          <w:rFonts w:ascii="Simplified Arabic" w:hAnsi="Simplified Arabic" w:cs="Simplified Arabic"/>
          <w:sz w:val="28"/>
          <w:szCs w:val="28"/>
          <w:rtl/>
          <w:lang w:bidi="ar-LB"/>
        </w:rPr>
      </w:pPr>
    </w:p>
    <w:p w:rsidR="009C1A41" w:rsidRDefault="009C1A41" w:rsidP="009C1A41">
      <w:pPr>
        <w:widowControl w:val="0"/>
        <w:autoSpaceDE w:val="0"/>
        <w:autoSpaceDN w:val="0"/>
        <w:bidi/>
        <w:adjustRightInd w:val="0"/>
        <w:spacing w:after="0" w:line="264" w:lineRule="auto"/>
        <w:ind w:firstLine="284"/>
        <w:jc w:val="lowKashida"/>
        <w:rPr>
          <w:rFonts w:ascii="Simplified Arabic" w:hAnsi="Simplified Arabic" w:cs="Simplified Arabic"/>
          <w:sz w:val="28"/>
          <w:szCs w:val="28"/>
          <w:rtl/>
          <w:lang w:bidi="ar-LB"/>
        </w:rPr>
      </w:pPr>
    </w:p>
    <w:p w:rsidR="009C1A41" w:rsidRDefault="009C1A41" w:rsidP="009C1A41">
      <w:pPr>
        <w:widowControl w:val="0"/>
        <w:autoSpaceDE w:val="0"/>
        <w:autoSpaceDN w:val="0"/>
        <w:bidi/>
        <w:adjustRightInd w:val="0"/>
        <w:spacing w:after="0" w:line="264" w:lineRule="auto"/>
        <w:jc w:val="lowKashida"/>
        <w:rPr>
          <w:rFonts w:ascii="Simplified Arabic" w:hAnsi="Simplified Arabic" w:cs="Simplified Arabic"/>
          <w:sz w:val="28"/>
          <w:szCs w:val="28"/>
          <w:rtl/>
          <w:lang w:bidi="ar-LB"/>
        </w:rPr>
      </w:pPr>
    </w:p>
    <w:p w:rsidR="009C1A41" w:rsidRDefault="009C1A41" w:rsidP="009C1A41">
      <w:pPr>
        <w:widowControl w:val="0"/>
        <w:autoSpaceDE w:val="0"/>
        <w:autoSpaceDN w:val="0"/>
        <w:bidi/>
        <w:adjustRightInd w:val="0"/>
        <w:spacing w:after="0" w:line="264" w:lineRule="auto"/>
        <w:ind w:firstLine="284"/>
        <w:jc w:val="lowKashida"/>
        <w:rPr>
          <w:rFonts w:ascii="Simplified Arabic" w:hAnsi="Simplified Arabic" w:cs="Simplified Arabic"/>
          <w:sz w:val="28"/>
          <w:szCs w:val="28"/>
          <w:rtl/>
          <w:lang w:bidi="ar-LB"/>
        </w:rPr>
      </w:pPr>
    </w:p>
    <w:p w:rsidR="009C1A41" w:rsidRDefault="009C1A41" w:rsidP="009C1A41">
      <w:pPr>
        <w:widowControl w:val="0"/>
        <w:autoSpaceDE w:val="0"/>
        <w:autoSpaceDN w:val="0"/>
        <w:bidi/>
        <w:adjustRightInd w:val="0"/>
        <w:spacing w:after="0" w:line="264" w:lineRule="auto"/>
        <w:ind w:firstLine="284"/>
        <w:jc w:val="lowKashida"/>
        <w:rPr>
          <w:rFonts w:ascii="Simplified Arabic" w:hAnsi="Simplified Arabic" w:cs="Simplified Arabic"/>
          <w:sz w:val="28"/>
          <w:szCs w:val="28"/>
          <w:rtl/>
          <w:lang w:bidi="ar-LB"/>
        </w:rPr>
      </w:pPr>
    </w:p>
    <w:p w:rsidR="009C1A41" w:rsidRDefault="009C1A41" w:rsidP="009C1A41">
      <w:pPr>
        <w:widowControl w:val="0"/>
        <w:autoSpaceDE w:val="0"/>
        <w:autoSpaceDN w:val="0"/>
        <w:bidi/>
        <w:adjustRightInd w:val="0"/>
        <w:spacing w:after="0" w:line="264" w:lineRule="auto"/>
        <w:ind w:firstLine="284"/>
        <w:jc w:val="lowKashida"/>
        <w:rPr>
          <w:rFonts w:ascii="Simplified Arabic" w:hAnsi="Simplified Arabic" w:cs="Simplified Arabic"/>
          <w:sz w:val="28"/>
          <w:szCs w:val="28"/>
          <w:lang w:bidi="ar-LB"/>
        </w:rPr>
      </w:pPr>
    </w:p>
    <w:p w:rsidR="003F5CD0" w:rsidRDefault="003F5CD0" w:rsidP="003F5CD0">
      <w:pPr>
        <w:widowControl w:val="0"/>
        <w:autoSpaceDE w:val="0"/>
        <w:autoSpaceDN w:val="0"/>
        <w:bidi/>
        <w:adjustRightInd w:val="0"/>
        <w:spacing w:after="0" w:line="264" w:lineRule="auto"/>
        <w:ind w:firstLine="284"/>
        <w:jc w:val="lowKashida"/>
        <w:rPr>
          <w:rFonts w:ascii="Simplified Arabic" w:hAnsi="Simplified Arabic" w:cs="Simplified Arabic"/>
          <w:sz w:val="28"/>
          <w:szCs w:val="28"/>
          <w:lang w:bidi="ar-LB"/>
        </w:rPr>
      </w:pPr>
    </w:p>
    <w:p w:rsidR="003F5CD0" w:rsidRDefault="003F5CD0" w:rsidP="003F5CD0">
      <w:pPr>
        <w:widowControl w:val="0"/>
        <w:autoSpaceDE w:val="0"/>
        <w:autoSpaceDN w:val="0"/>
        <w:bidi/>
        <w:adjustRightInd w:val="0"/>
        <w:spacing w:after="0" w:line="264" w:lineRule="auto"/>
        <w:ind w:firstLine="284"/>
        <w:jc w:val="lowKashida"/>
        <w:rPr>
          <w:rFonts w:ascii="Simplified Arabic" w:hAnsi="Simplified Arabic" w:cs="Simplified Arabic"/>
          <w:sz w:val="28"/>
          <w:szCs w:val="28"/>
          <w:lang w:bidi="ar-LB"/>
        </w:rPr>
      </w:pPr>
    </w:p>
    <w:p w:rsidR="003F5CD0" w:rsidRDefault="003F5CD0" w:rsidP="003F5CD0">
      <w:pPr>
        <w:widowControl w:val="0"/>
        <w:autoSpaceDE w:val="0"/>
        <w:autoSpaceDN w:val="0"/>
        <w:bidi/>
        <w:adjustRightInd w:val="0"/>
        <w:spacing w:after="0" w:line="264" w:lineRule="auto"/>
        <w:ind w:firstLine="284"/>
        <w:jc w:val="lowKashida"/>
        <w:rPr>
          <w:rFonts w:ascii="Simplified Arabic" w:hAnsi="Simplified Arabic" w:cs="Simplified Arabic"/>
          <w:sz w:val="28"/>
          <w:szCs w:val="28"/>
          <w:lang w:bidi="ar-LB"/>
        </w:rPr>
      </w:pPr>
    </w:p>
    <w:p w:rsidR="003F5CD0" w:rsidRDefault="003F5CD0" w:rsidP="003F5CD0">
      <w:pPr>
        <w:widowControl w:val="0"/>
        <w:autoSpaceDE w:val="0"/>
        <w:autoSpaceDN w:val="0"/>
        <w:bidi/>
        <w:adjustRightInd w:val="0"/>
        <w:spacing w:after="0" w:line="264" w:lineRule="auto"/>
        <w:ind w:firstLine="284"/>
        <w:jc w:val="lowKashida"/>
        <w:rPr>
          <w:rFonts w:ascii="Simplified Arabic" w:hAnsi="Simplified Arabic" w:cs="Simplified Arabic"/>
          <w:sz w:val="28"/>
          <w:szCs w:val="28"/>
          <w:lang w:bidi="ar-LB"/>
        </w:rPr>
      </w:pPr>
    </w:p>
    <w:p w:rsidR="003F5CD0" w:rsidRDefault="003F5CD0" w:rsidP="003F5CD0">
      <w:pPr>
        <w:widowControl w:val="0"/>
        <w:autoSpaceDE w:val="0"/>
        <w:autoSpaceDN w:val="0"/>
        <w:bidi/>
        <w:adjustRightInd w:val="0"/>
        <w:spacing w:after="0" w:line="264" w:lineRule="auto"/>
        <w:ind w:firstLine="284"/>
        <w:jc w:val="lowKashida"/>
        <w:rPr>
          <w:rFonts w:ascii="Simplified Arabic" w:hAnsi="Simplified Arabic" w:cs="Simplified Arabic"/>
          <w:sz w:val="28"/>
          <w:szCs w:val="28"/>
          <w:lang w:bidi="ar-LB"/>
        </w:rPr>
      </w:pPr>
    </w:p>
    <w:p w:rsidR="003F5CD0" w:rsidRDefault="003F5CD0" w:rsidP="003F5CD0">
      <w:pPr>
        <w:widowControl w:val="0"/>
        <w:autoSpaceDE w:val="0"/>
        <w:autoSpaceDN w:val="0"/>
        <w:bidi/>
        <w:adjustRightInd w:val="0"/>
        <w:spacing w:after="0" w:line="264" w:lineRule="auto"/>
        <w:ind w:firstLine="284"/>
        <w:jc w:val="lowKashida"/>
        <w:rPr>
          <w:rFonts w:ascii="Simplified Arabic" w:hAnsi="Simplified Arabic" w:cs="Simplified Arabic"/>
          <w:sz w:val="28"/>
          <w:szCs w:val="28"/>
          <w:lang w:bidi="ar-LB"/>
        </w:rPr>
      </w:pPr>
    </w:p>
    <w:p w:rsidR="003F5CD0" w:rsidRDefault="003F5CD0" w:rsidP="003F5CD0">
      <w:pPr>
        <w:widowControl w:val="0"/>
        <w:autoSpaceDE w:val="0"/>
        <w:autoSpaceDN w:val="0"/>
        <w:bidi/>
        <w:adjustRightInd w:val="0"/>
        <w:spacing w:after="0" w:line="264" w:lineRule="auto"/>
        <w:ind w:firstLine="284"/>
        <w:jc w:val="lowKashida"/>
        <w:rPr>
          <w:rFonts w:ascii="Simplified Arabic" w:hAnsi="Simplified Arabic" w:cs="Simplified Arabic"/>
          <w:sz w:val="28"/>
          <w:szCs w:val="28"/>
          <w:lang w:bidi="ar-LB"/>
        </w:rPr>
      </w:pPr>
    </w:p>
    <w:p w:rsidR="003F5CD0" w:rsidRDefault="003F5CD0" w:rsidP="003F5CD0">
      <w:pPr>
        <w:widowControl w:val="0"/>
        <w:autoSpaceDE w:val="0"/>
        <w:autoSpaceDN w:val="0"/>
        <w:bidi/>
        <w:adjustRightInd w:val="0"/>
        <w:spacing w:after="0" w:line="264" w:lineRule="auto"/>
        <w:ind w:firstLine="284"/>
        <w:jc w:val="lowKashida"/>
        <w:rPr>
          <w:rFonts w:ascii="Simplified Arabic" w:hAnsi="Simplified Arabic" w:cs="Simplified Arabic"/>
          <w:sz w:val="28"/>
          <w:szCs w:val="28"/>
          <w:lang w:bidi="ar-LB"/>
        </w:rPr>
      </w:pPr>
    </w:p>
    <w:p w:rsidR="003F5CD0" w:rsidRDefault="003F5CD0" w:rsidP="003F5CD0">
      <w:pPr>
        <w:widowControl w:val="0"/>
        <w:autoSpaceDE w:val="0"/>
        <w:autoSpaceDN w:val="0"/>
        <w:bidi/>
        <w:adjustRightInd w:val="0"/>
        <w:spacing w:after="0" w:line="264" w:lineRule="auto"/>
        <w:ind w:firstLine="284"/>
        <w:jc w:val="lowKashida"/>
        <w:rPr>
          <w:rFonts w:ascii="Simplified Arabic" w:hAnsi="Simplified Arabic" w:cs="Simplified Arabic"/>
          <w:sz w:val="28"/>
          <w:szCs w:val="28"/>
          <w:lang w:bidi="ar-LB"/>
        </w:rPr>
      </w:pPr>
    </w:p>
    <w:p w:rsidR="003F5CD0" w:rsidRDefault="003F5CD0" w:rsidP="003F5CD0">
      <w:pPr>
        <w:widowControl w:val="0"/>
        <w:autoSpaceDE w:val="0"/>
        <w:autoSpaceDN w:val="0"/>
        <w:bidi/>
        <w:adjustRightInd w:val="0"/>
        <w:spacing w:after="0" w:line="264" w:lineRule="auto"/>
        <w:ind w:firstLine="284"/>
        <w:jc w:val="lowKashida"/>
        <w:rPr>
          <w:rFonts w:ascii="Simplified Arabic" w:hAnsi="Simplified Arabic" w:cs="Simplified Arabic"/>
          <w:sz w:val="28"/>
          <w:szCs w:val="28"/>
          <w:lang w:bidi="ar-LB"/>
        </w:rPr>
      </w:pPr>
    </w:p>
    <w:p w:rsidR="003F5CD0" w:rsidRDefault="003F5CD0" w:rsidP="003F5CD0">
      <w:pPr>
        <w:widowControl w:val="0"/>
        <w:autoSpaceDE w:val="0"/>
        <w:autoSpaceDN w:val="0"/>
        <w:bidi/>
        <w:adjustRightInd w:val="0"/>
        <w:spacing w:after="0" w:line="264" w:lineRule="auto"/>
        <w:ind w:firstLine="284"/>
        <w:jc w:val="lowKashida"/>
        <w:rPr>
          <w:rFonts w:ascii="Simplified Arabic" w:hAnsi="Simplified Arabic" w:cs="Simplified Arabic"/>
          <w:sz w:val="28"/>
          <w:szCs w:val="28"/>
          <w:lang w:bidi="ar-LB"/>
        </w:rPr>
      </w:pPr>
    </w:p>
    <w:p w:rsidR="003F5CD0" w:rsidRDefault="003F5CD0" w:rsidP="003F5CD0">
      <w:pPr>
        <w:widowControl w:val="0"/>
        <w:autoSpaceDE w:val="0"/>
        <w:autoSpaceDN w:val="0"/>
        <w:bidi/>
        <w:adjustRightInd w:val="0"/>
        <w:spacing w:after="0" w:line="264" w:lineRule="auto"/>
        <w:ind w:firstLine="284"/>
        <w:jc w:val="lowKashida"/>
        <w:rPr>
          <w:rFonts w:ascii="Simplified Arabic" w:hAnsi="Simplified Arabic" w:cs="Simplified Arabic"/>
          <w:sz w:val="28"/>
          <w:szCs w:val="28"/>
          <w:rtl/>
          <w:lang w:bidi="ar-LB"/>
        </w:rPr>
      </w:pPr>
    </w:p>
    <w:p w:rsidR="009C1A41" w:rsidRDefault="009C1A41" w:rsidP="009C1A41">
      <w:pPr>
        <w:bidi/>
        <w:ind w:firstLine="284"/>
        <w:jc w:val="both"/>
        <w:rPr>
          <w:rFonts w:ascii="Arial" w:hAnsi="Arial" w:cs="Arial"/>
          <w:color w:val="000000"/>
          <w:sz w:val="27"/>
          <w:szCs w:val="27"/>
          <w:shd w:val="clear" w:color="auto" w:fill="FFFFFF"/>
          <w:rtl/>
        </w:rPr>
      </w:pPr>
    </w:p>
    <w:p w:rsidR="009B7527" w:rsidRPr="009B7527" w:rsidRDefault="009C1A41" w:rsidP="009C1A41">
      <w:pPr>
        <w:bidi/>
        <w:ind w:firstLine="284"/>
        <w:jc w:val="both"/>
        <w:rPr>
          <w:rFonts w:ascii="Simplified Arabic" w:hAnsi="Simplified Arabic" w:cs="Simplified Arabic"/>
          <w:sz w:val="28"/>
          <w:szCs w:val="28"/>
          <w:rtl/>
        </w:rPr>
      </w:pPr>
      <w:r>
        <w:rPr>
          <w:rFonts w:ascii="Arial" w:hAnsi="Arial" w:cs="Arial"/>
          <w:color w:val="000000"/>
          <w:sz w:val="27"/>
          <w:szCs w:val="27"/>
          <w:shd w:val="clear" w:color="auto" w:fill="FFFFFF"/>
        </w:rPr>
        <w:t xml:space="preserve">* </w:t>
      </w:r>
      <w:r>
        <w:rPr>
          <w:rFonts w:ascii="Arial" w:hAnsi="Arial" w:cs="Arial"/>
          <w:color w:val="000000"/>
          <w:sz w:val="27"/>
          <w:szCs w:val="27"/>
          <w:shd w:val="clear" w:color="auto" w:fill="FFFFFF"/>
          <w:rtl/>
        </w:rPr>
        <w:t xml:space="preserve">يتقدم مركز الزيتونة </w:t>
      </w:r>
      <w:r>
        <w:rPr>
          <w:rFonts w:ascii="Arial" w:hAnsi="Arial" w:cs="Arial" w:hint="cs"/>
          <w:color w:val="000000"/>
          <w:sz w:val="27"/>
          <w:szCs w:val="27"/>
          <w:shd w:val="clear" w:color="auto" w:fill="FFFFFF"/>
          <w:rtl/>
        </w:rPr>
        <w:t>للدكتور أحمد عطاونة</w:t>
      </w:r>
      <w:r>
        <w:rPr>
          <w:rFonts w:ascii="Arial" w:hAnsi="Arial" w:cs="Arial"/>
          <w:color w:val="000000"/>
          <w:sz w:val="27"/>
          <w:szCs w:val="27"/>
          <w:shd w:val="clear" w:color="auto" w:fill="FFFFFF"/>
          <w:rtl/>
        </w:rPr>
        <w:t xml:space="preserve"> بخالص الشكر على الإسهام في إعداد المسودة التي اعتمد عليها هذا التقدير</w:t>
      </w:r>
      <w:r>
        <w:rPr>
          <w:rFonts w:ascii="Arial" w:hAnsi="Arial" w:cs="Arial"/>
          <w:color w:val="000000"/>
          <w:sz w:val="27"/>
          <w:szCs w:val="27"/>
          <w:shd w:val="clear" w:color="auto" w:fill="FFFFFF"/>
        </w:rPr>
        <w:t>.</w:t>
      </w:r>
    </w:p>
    <w:sectPr w:rsidR="009B7527" w:rsidRPr="009B7527" w:rsidSect="009F4B4F">
      <w:footnotePr>
        <w:numFmt w:val="chicago"/>
      </w:footnotePr>
      <w:pgSz w:w="11907" w:h="16839" w:code="9"/>
      <w:pgMar w:top="1418" w:right="1701"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539" w:rsidRDefault="005C7539" w:rsidP="00A001F0">
      <w:pPr>
        <w:spacing w:after="0" w:line="240" w:lineRule="auto"/>
      </w:pPr>
      <w:r>
        <w:separator/>
      </w:r>
    </w:p>
  </w:endnote>
  <w:endnote w:type="continuationSeparator" w:id="0">
    <w:p w:rsidR="005C7539" w:rsidRDefault="005C7539" w:rsidP="00A0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otken noqta ii">
    <w:charset w:val="B2"/>
    <w:family w:val="auto"/>
    <w:pitch w:val="variable"/>
    <w:sig w:usb0="00006001" w:usb1="00000000" w:usb2="00000000" w:usb3="00000000" w:csb0="00000040" w:csb1="00000000"/>
  </w:font>
  <w:font w:name="AL-Mohanad Bold">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633889"/>
      <w:docPartObj>
        <w:docPartGallery w:val="Page Numbers (Bottom of Page)"/>
        <w:docPartUnique/>
      </w:docPartObj>
    </w:sdtPr>
    <w:sdtEndPr>
      <w:rPr>
        <w:noProof/>
      </w:rPr>
    </w:sdtEndPr>
    <w:sdtContent>
      <w:p w:rsidR="00157C7D" w:rsidRDefault="00264813" w:rsidP="00264813">
        <w:pPr>
          <w:pStyle w:val="Footer"/>
          <w:jc w:val="center"/>
        </w:pPr>
        <w:r w:rsidRPr="00264813">
          <w:rPr>
            <w:rFonts w:ascii="Simplified Arabic" w:hAnsi="Simplified Arabic" w:cs="Simplified Arabic"/>
          </w:rPr>
          <w:fldChar w:fldCharType="begin"/>
        </w:r>
        <w:r w:rsidRPr="00264813">
          <w:rPr>
            <w:rFonts w:ascii="Simplified Arabic" w:hAnsi="Simplified Arabic" w:cs="Simplified Arabic"/>
          </w:rPr>
          <w:instrText xml:space="preserve"> PAGE   \* MERGEFORMAT </w:instrText>
        </w:r>
        <w:r w:rsidRPr="00264813">
          <w:rPr>
            <w:rFonts w:ascii="Simplified Arabic" w:hAnsi="Simplified Arabic" w:cs="Simplified Arabic"/>
          </w:rPr>
          <w:fldChar w:fldCharType="separate"/>
        </w:r>
        <w:r w:rsidR="003F5CD0">
          <w:rPr>
            <w:rFonts w:ascii="Simplified Arabic" w:hAnsi="Simplified Arabic" w:cs="Simplified Arabic"/>
            <w:noProof/>
          </w:rPr>
          <w:t>4</w:t>
        </w:r>
        <w:r w:rsidRPr="00264813">
          <w:rPr>
            <w:rFonts w:ascii="Simplified Arabic" w:hAnsi="Simplified Arabic" w:cs="Simplified Arabic"/>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367106"/>
      <w:docPartObj>
        <w:docPartGallery w:val="Page Numbers (Bottom of Page)"/>
        <w:docPartUnique/>
      </w:docPartObj>
    </w:sdtPr>
    <w:sdtEndPr>
      <w:rPr>
        <w:noProof/>
      </w:rPr>
    </w:sdtEndPr>
    <w:sdtContent>
      <w:p w:rsidR="00A076C7" w:rsidRDefault="00A076C7" w:rsidP="00585B6B">
        <w:pPr>
          <w:pStyle w:val="Footer"/>
          <w:jc w:val="center"/>
        </w:pPr>
        <w:r w:rsidRPr="00E7609D">
          <w:rPr>
            <w:rFonts w:ascii="Simplified Arabic" w:hAnsi="Simplified Arabic" w:cs="Simplified Arabic"/>
            <w:sz w:val="24"/>
            <w:szCs w:val="24"/>
          </w:rPr>
          <w:fldChar w:fldCharType="begin"/>
        </w:r>
        <w:r w:rsidRPr="00E7609D">
          <w:rPr>
            <w:rFonts w:ascii="Simplified Arabic" w:hAnsi="Simplified Arabic" w:cs="Simplified Arabic"/>
            <w:sz w:val="24"/>
            <w:szCs w:val="24"/>
          </w:rPr>
          <w:instrText xml:space="preserve"> PAGE   \* MERGEFORMAT </w:instrText>
        </w:r>
        <w:r w:rsidRPr="00E7609D">
          <w:rPr>
            <w:rFonts w:ascii="Simplified Arabic" w:hAnsi="Simplified Arabic" w:cs="Simplified Arabic"/>
            <w:sz w:val="24"/>
            <w:szCs w:val="24"/>
          </w:rPr>
          <w:fldChar w:fldCharType="separate"/>
        </w:r>
        <w:r w:rsidR="003F5CD0">
          <w:rPr>
            <w:rFonts w:ascii="Simplified Arabic" w:hAnsi="Simplified Arabic" w:cs="Simplified Arabic"/>
            <w:noProof/>
            <w:sz w:val="24"/>
            <w:szCs w:val="24"/>
          </w:rPr>
          <w:t>5</w:t>
        </w:r>
        <w:r w:rsidRPr="00E7609D">
          <w:rPr>
            <w:rFonts w:ascii="Simplified Arabic" w:hAnsi="Simplified Arabic" w:cs="Simplified Arabic"/>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539" w:rsidRDefault="005C7539" w:rsidP="006131FE">
      <w:pPr>
        <w:bidi/>
        <w:spacing w:after="0" w:line="240" w:lineRule="auto"/>
      </w:pPr>
      <w:r>
        <w:separator/>
      </w:r>
    </w:p>
  </w:footnote>
  <w:footnote w:type="continuationSeparator" w:id="0">
    <w:p w:rsidR="005C7539" w:rsidRDefault="005C7539" w:rsidP="00A00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3B" w:rsidRPr="00371639" w:rsidRDefault="00371639" w:rsidP="009C1A41">
    <w:pPr>
      <w:pStyle w:val="Header"/>
      <w:tabs>
        <w:tab w:val="clear" w:pos="4320"/>
        <w:tab w:val="clear" w:pos="8640"/>
        <w:tab w:val="right" w:pos="6840"/>
      </w:tabs>
      <w:bidi/>
      <w:rPr>
        <w:b/>
        <w:bCs/>
        <w:color w:val="000080"/>
        <w:sz w:val="16"/>
        <w:szCs w:val="16"/>
        <w:lang w:bidi="ar-LB"/>
      </w:rPr>
    </w:pPr>
    <w:r w:rsidRPr="00371639">
      <w:rPr>
        <w:b/>
        <w:bCs/>
        <w:noProof/>
        <w:sz w:val="18"/>
        <w:szCs w:val="18"/>
      </w:rPr>
      <mc:AlternateContent>
        <mc:Choice Requires="wps">
          <w:drawing>
            <wp:anchor distT="0" distB="0" distL="114300" distR="114300" simplePos="0" relativeHeight="251659264" behindDoc="0" locked="0" layoutInCell="1" allowOverlap="1" wp14:anchorId="3F6B6CD8" wp14:editId="173B67F3">
              <wp:simplePos x="0" y="0"/>
              <wp:positionH relativeFrom="column">
                <wp:posOffset>7620</wp:posOffset>
              </wp:positionH>
              <wp:positionV relativeFrom="paragraph">
                <wp:posOffset>93980</wp:posOffset>
              </wp:positionV>
              <wp:extent cx="4508938"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8938"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6B40B"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4pt" to="355.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" strokecolor="navy"/>
          </w:pict>
        </mc:Fallback>
      </mc:AlternateContent>
    </w:r>
    <w:r w:rsidRPr="00371639">
      <w:rPr>
        <w:rFonts w:cs="Motken noqta ii" w:hint="cs"/>
        <w:b/>
        <w:bCs/>
        <w:color w:val="000080"/>
        <w:sz w:val="18"/>
        <w:szCs w:val="18"/>
        <w:rtl/>
        <w:lang w:bidi="ar-LB"/>
      </w:rPr>
      <w:t>تقدير</w:t>
    </w:r>
    <w:r w:rsidRPr="00371639">
      <w:rPr>
        <w:rFonts w:cs="Motken noqta ii" w:hint="cs"/>
        <w:b/>
        <w:bCs/>
        <w:color w:val="000080"/>
        <w:sz w:val="16"/>
        <w:szCs w:val="16"/>
        <w:rtl/>
        <w:lang w:bidi="ar-LB"/>
      </w:rPr>
      <w:t xml:space="preserve"> </w:t>
    </w:r>
    <w:r w:rsidR="009C1A41" w:rsidRPr="00371639">
      <w:rPr>
        <w:rFonts w:cs="Motken noqta ii" w:hint="cs"/>
        <w:b/>
        <w:bCs/>
        <w:color w:val="000080"/>
        <w:sz w:val="18"/>
        <w:szCs w:val="18"/>
        <w:rtl/>
        <w:lang w:bidi="ar-LB"/>
      </w:rPr>
      <w:t>استراتيجي</w:t>
    </w:r>
    <w:r w:rsidR="009C1A41" w:rsidRPr="00371639">
      <w:rPr>
        <w:rFonts w:hint="cs"/>
        <w:b/>
        <w:bCs/>
        <w:color w:val="000080"/>
        <w:sz w:val="16"/>
        <w:szCs w:val="16"/>
        <w:rtl/>
        <w:lang w:bidi="ar-LB"/>
      </w:rPr>
      <w:t xml:space="preserve"> (</w:t>
    </w:r>
    <w:r w:rsidR="009C1A41">
      <w:rPr>
        <w:rFonts w:hint="cs"/>
        <w:b/>
        <w:bCs/>
        <w:color w:val="000080"/>
        <w:sz w:val="16"/>
        <w:szCs w:val="16"/>
        <w:rtl/>
        <w:lang w:bidi="ar-LB"/>
      </w:rPr>
      <w:t>79</w:t>
    </w:r>
    <w:r w:rsidRPr="00371639">
      <w:rPr>
        <w:rFonts w:hint="cs"/>
        <w:b/>
        <w:bCs/>
        <w:color w:val="000080"/>
        <w:sz w:val="16"/>
        <w:szCs w:val="16"/>
        <w:rtl/>
        <w:lang w:bidi="ar-LB"/>
      </w:rPr>
      <w:t>)</w:t>
    </w:r>
    <w:r w:rsidRPr="00371639">
      <w:rPr>
        <w:b/>
        <w:bCs/>
        <w:color w:val="000080"/>
        <w:sz w:val="16"/>
        <w:szCs w:val="16"/>
        <w:rtl/>
        <w:lang w:bidi="ar-L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3B" w:rsidRPr="00402227" w:rsidRDefault="00402227" w:rsidP="009C1A41">
    <w:pPr>
      <w:spacing w:after="120"/>
    </w:pPr>
    <w:r w:rsidRPr="009714FB">
      <w:rPr>
        <w:rFonts w:cs="AL-Mohanad"/>
        <w:b/>
        <w:bCs/>
        <w:noProof/>
        <w:color w:val="000080"/>
        <w:sz w:val="18"/>
        <w:szCs w:val="18"/>
      </w:rPr>
      <mc:AlternateContent>
        <mc:Choice Requires="wps">
          <w:drawing>
            <wp:anchor distT="0" distB="0" distL="114300" distR="114300" simplePos="0" relativeHeight="251661312" behindDoc="0" locked="0" layoutInCell="1" allowOverlap="1" wp14:anchorId="5D0F81B5" wp14:editId="36EFF1F1">
              <wp:simplePos x="0" y="0"/>
              <wp:positionH relativeFrom="column">
                <wp:posOffset>2116146</wp:posOffset>
              </wp:positionH>
              <wp:positionV relativeFrom="paragraph">
                <wp:posOffset>86497</wp:posOffset>
              </wp:positionV>
              <wp:extent cx="3468130" cy="8238"/>
              <wp:effectExtent l="0" t="0" r="37465"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8130" cy="8238"/>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AF11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5pt,6.8pt" to="439.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" strokecolor="navy"/>
          </w:pict>
        </mc:Fallback>
      </mc:AlternateContent>
    </w:r>
    <w:r>
      <w:rPr>
        <w:rFonts w:hint="cs"/>
        <w:rtl/>
      </w:rPr>
      <w:t xml:space="preserve">                         </w:t>
    </w:r>
    <w:r w:rsidR="009C1A41" w:rsidRPr="009C1A41">
      <w:rPr>
        <w:rFonts w:cs="AL-Mohanad" w:hint="cs"/>
        <w:b/>
        <w:bCs/>
        <w:color w:val="000080"/>
        <w:sz w:val="18"/>
        <w:szCs w:val="18"/>
        <w:rtl/>
        <w:lang w:bidi="ar-LB"/>
      </w:rPr>
      <w:t>الاتصالات</w:t>
    </w:r>
    <w:r w:rsidR="009C1A41" w:rsidRPr="009C1A41">
      <w:rPr>
        <w:rFonts w:cs="AL-Mohanad"/>
        <w:b/>
        <w:bCs/>
        <w:color w:val="000080"/>
        <w:sz w:val="18"/>
        <w:szCs w:val="18"/>
        <w:rtl/>
        <w:lang w:bidi="ar-LB"/>
      </w:rPr>
      <w:t xml:space="preserve"> </w:t>
    </w:r>
    <w:r w:rsidR="009C1A41" w:rsidRPr="009C1A41">
      <w:rPr>
        <w:rFonts w:cs="AL-Mohanad" w:hint="cs"/>
        <w:b/>
        <w:bCs/>
        <w:color w:val="000080"/>
        <w:sz w:val="18"/>
        <w:szCs w:val="18"/>
        <w:rtl/>
        <w:lang w:bidi="ar-LB"/>
      </w:rPr>
      <w:t>الأوروبية</w:t>
    </w:r>
    <w:r w:rsidR="009C1A41" w:rsidRPr="009C1A41">
      <w:rPr>
        <w:rFonts w:cs="AL-Mohanad"/>
        <w:b/>
        <w:bCs/>
        <w:color w:val="000080"/>
        <w:sz w:val="18"/>
        <w:szCs w:val="18"/>
        <w:rtl/>
        <w:lang w:bidi="ar-LB"/>
      </w:rPr>
      <w:t xml:space="preserve"> </w:t>
    </w:r>
    <w:r w:rsidR="009C1A41" w:rsidRPr="009C1A41">
      <w:rPr>
        <w:rFonts w:cs="AL-Mohanad" w:hint="cs"/>
        <w:b/>
        <w:bCs/>
        <w:color w:val="000080"/>
        <w:sz w:val="18"/>
        <w:szCs w:val="18"/>
        <w:rtl/>
        <w:lang w:bidi="ar-LB"/>
      </w:rPr>
      <w:t>الحمساوية</w:t>
    </w:r>
    <w:r w:rsidR="009C1A41" w:rsidRPr="009C1A41">
      <w:rPr>
        <w:rFonts w:cs="AL-Mohanad"/>
        <w:b/>
        <w:bCs/>
        <w:color w:val="000080"/>
        <w:sz w:val="18"/>
        <w:szCs w:val="18"/>
        <w:rtl/>
        <w:lang w:bidi="ar-LB"/>
      </w:rPr>
      <w:t xml:space="preserve"> </w:t>
    </w:r>
    <w:r w:rsidR="009C1A41" w:rsidRPr="009C1A41">
      <w:rPr>
        <w:rFonts w:cs="AL-Mohanad" w:hint="cs"/>
        <w:b/>
        <w:bCs/>
        <w:color w:val="000080"/>
        <w:sz w:val="18"/>
        <w:szCs w:val="18"/>
        <w:rtl/>
        <w:lang w:bidi="ar-LB"/>
      </w:rPr>
      <w:t>وجهود</w:t>
    </w:r>
    <w:r w:rsidR="009C1A41" w:rsidRPr="009C1A41">
      <w:rPr>
        <w:rFonts w:cs="AL-Mohanad"/>
        <w:b/>
        <w:bCs/>
        <w:color w:val="000080"/>
        <w:sz w:val="18"/>
        <w:szCs w:val="18"/>
        <w:rtl/>
        <w:lang w:bidi="ar-LB"/>
      </w:rPr>
      <w:t xml:space="preserve"> </w:t>
    </w:r>
    <w:r w:rsidR="009C1A41" w:rsidRPr="009C1A41">
      <w:rPr>
        <w:rFonts w:cs="AL-Mohanad" w:hint="cs"/>
        <w:b/>
        <w:bCs/>
        <w:color w:val="000080"/>
        <w:sz w:val="18"/>
        <w:szCs w:val="18"/>
        <w:rtl/>
        <w:lang w:bidi="ar-LB"/>
      </w:rPr>
      <w:t>التهدئة</w:t>
    </w:r>
    <w:r w:rsidR="009C1A41" w:rsidRPr="009C1A41">
      <w:rPr>
        <w:rFonts w:cs="AL-Mohanad"/>
        <w:b/>
        <w:bCs/>
        <w:color w:val="000080"/>
        <w:sz w:val="18"/>
        <w:szCs w:val="18"/>
        <w:rtl/>
        <w:lang w:bidi="ar-LB"/>
      </w:rPr>
      <w:t xml:space="preserve"> </w:t>
    </w:r>
    <w:r w:rsidR="009C1A41" w:rsidRPr="009C1A41">
      <w:rPr>
        <w:rFonts w:cs="AL-Mohanad" w:hint="cs"/>
        <w:b/>
        <w:bCs/>
        <w:color w:val="000080"/>
        <w:sz w:val="18"/>
        <w:szCs w:val="18"/>
        <w:rtl/>
        <w:lang w:bidi="ar-LB"/>
      </w:rPr>
      <w:t>في</w:t>
    </w:r>
    <w:r w:rsidR="009C1A41" w:rsidRPr="009C1A41">
      <w:rPr>
        <w:rFonts w:cs="AL-Mohanad"/>
        <w:b/>
        <w:bCs/>
        <w:color w:val="000080"/>
        <w:sz w:val="18"/>
        <w:szCs w:val="18"/>
        <w:rtl/>
        <w:lang w:bidi="ar-LB"/>
      </w:rPr>
      <w:t xml:space="preserve"> </w:t>
    </w:r>
    <w:r w:rsidR="009C1A41" w:rsidRPr="009C1A41">
      <w:rPr>
        <w:rFonts w:cs="AL-Mohanad" w:hint="cs"/>
        <w:b/>
        <w:bCs/>
        <w:color w:val="000080"/>
        <w:sz w:val="18"/>
        <w:szCs w:val="18"/>
        <w:rtl/>
        <w:lang w:bidi="ar-LB"/>
      </w:rPr>
      <w:t>غزة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851"/>
    <w:multiLevelType w:val="hybridMultilevel"/>
    <w:tmpl w:val="F2FA22E4"/>
    <w:lvl w:ilvl="0" w:tplc="B5783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850EB"/>
    <w:multiLevelType w:val="hybridMultilevel"/>
    <w:tmpl w:val="BA1C7436"/>
    <w:lvl w:ilvl="0" w:tplc="E23A8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52FA9"/>
    <w:multiLevelType w:val="hybridMultilevel"/>
    <w:tmpl w:val="26B69B32"/>
    <w:lvl w:ilvl="0" w:tplc="FE8E4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1481E"/>
    <w:multiLevelType w:val="hybridMultilevel"/>
    <w:tmpl w:val="1E3C6CAE"/>
    <w:lvl w:ilvl="0" w:tplc="CB3EAD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94646"/>
    <w:multiLevelType w:val="hybridMultilevel"/>
    <w:tmpl w:val="DAC08FA6"/>
    <w:lvl w:ilvl="0" w:tplc="C4D4B192">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4132C1"/>
    <w:multiLevelType w:val="hybridMultilevel"/>
    <w:tmpl w:val="66A063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583CEE"/>
    <w:multiLevelType w:val="hybridMultilevel"/>
    <w:tmpl w:val="4284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F546F1"/>
    <w:multiLevelType w:val="hybridMultilevel"/>
    <w:tmpl w:val="91F0267A"/>
    <w:lvl w:ilvl="0" w:tplc="E8C0A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BF"/>
    <w:rsid w:val="000054DC"/>
    <w:rsid w:val="0009183E"/>
    <w:rsid w:val="000A1098"/>
    <w:rsid w:val="000B1207"/>
    <w:rsid w:val="000D23A9"/>
    <w:rsid w:val="00101C7B"/>
    <w:rsid w:val="00157C7D"/>
    <w:rsid w:val="001642BF"/>
    <w:rsid w:val="00173DDE"/>
    <w:rsid w:val="001C6EC0"/>
    <w:rsid w:val="00215946"/>
    <w:rsid w:val="0022397A"/>
    <w:rsid w:val="0022592C"/>
    <w:rsid w:val="00234F48"/>
    <w:rsid w:val="00262A10"/>
    <w:rsid w:val="00264813"/>
    <w:rsid w:val="00284927"/>
    <w:rsid w:val="002C7140"/>
    <w:rsid w:val="002D6324"/>
    <w:rsid w:val="002F4E7A"/>
    <w:rsid w:val="00371639"/>
    <w:rsid w:val="003C395F"/>
    <w:rsid w:val="003C3C0A"/>
    <w:rsid w:val="003F5CD0"/>
    <w:rsid w:val="00402227"/>
    <w:rsid w:val="00435503"/>
    <w:rsid w:val="00473D05"/>
    <w:rsid w:val="004D0FDA"/>
    <w:rsid w:val="004D1550"/>
    <w:rsid w:val="004D607D"/>
    <w:rsid w:val="004F020E"/>
    <w:rsid w:val="005003C5"/>
    <w:rsid w:val="0050559D"/>
    <w:rsid w:val="00522257"/>
    <w:rsid w:val="00530AA5"/>
    <w:rsid w:val="00532357"/>
    <w:rsid w:val="00551126"/>
    <w:rsid w:val="00552F59"/>
    <w:rsid w:val="00585B6B"/>
    <w:rsid w:val="005C7539"/>
    <w:rsid w:val="005E2E6E"/>
    <w:rsid w:val="005E78AA"/>
    <w:rsid w:val="006131FE"/>
    <w:rsid w:val="006B0DB4"/>
    <w:rsid w:val="006B4D17"/>
    <w:rsid w:val="006F7360"/>
    <w:rsid w:val="00745C2E"/>
    <w:rsid w:val="00790E00"/>
    <w:rsid w:val="0079336D"/>
    <w:rsid w:val="007B5A3B"/>
    <w:rsid w:val="007F4F59"/>
    <w:rsid w:val="00803FF5"/>
    <w:rsid w:val="008177DF"/>
    <w:rsid w:val="008418B0"/>
    <w:rsid w:val="008844B9"/>
    <w:rsid w:val="008C13AB"/>
    <w:rsid w:val="008E61A1"/>
    <w:rsid w:val="009513CE"/>
    <w:rsid w:val="00956265"/>
    <w:rsid w:val="0097019D"/>
    <w:rsid w:val="00987CB1"/>
    <w:rsid w:val="009B0E49"/>
    <w:rsid w:val="009B441B"/>
    <w:rsid w:val="009B7527"/>
    <w:rsid w:val="009C1A41"/>
    <w:rsid w:val="009F4B4F"/>
    <w:rsid w:val="009F52A8"/>
    <w:rsid w:val="00A001F0"/>
    <w:rsid w:val="00A076C7"/>
    <w:rsid w:val="00A90E07"/>
    <w:rsid w:val="00AD5AB5"/>
    <w:rsid w:val="00B0267D"/>
    <w:rsid w:val="00B040E4"/>
    <w:rsid w:val="00B732AE"/>
    <w:rsid w:val="00B85D84"/>
    <w:rsid w:val="00BB2526"/>
    <w:rsid w:val="00BD0623"/>
    <w:rsid w:val="00C11093"/>
    <w:rsid w:val="00C1454B"/>
    <w:rsid w:val="00C20BD6"/>
    <w:rsid w:val="00C527D9"/>
    <w:rsid w:val="00C976F5"/>
    <w:rsid w:val="00CA14AC"/>
    <w:rsid w:val="00CC5CC7"/>
    <w:rsid w:val="00CD57E7"/>
    <w:rsid w:val="00D417BF"/>
    <w:rsid w:val="00D6218F"/>
    <w:rsid w:val="00D87019"/>
    <w:rsid w:val="00DA1E5A"/>
    <w:rsid w:val="00E04D7B"/>
    <w:rsid w:val="00E454C7"/>
    <w:rsid w:val="00E474D7"/>
    <w:rsid w:val="00E7609D"/>
    <w:rsid w:val="00E776FB"/>
    <w:rsid w:val="00E82842"/>
    <w:rsid w:val="00EA57B7"/>
    <w:rsid w:val="00EC5DD4"/>
    <w:rsid w:val="00F706BB"/>
    <w:rsid w:val="00FB5FA8"/>
    <w:rsid w:val="00FF1A70"/>
    <w:rsid w:val="00FF35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378A05-B4BE-4D6C-8B65-94750914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0D2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23A9"/>
  </w:style>
  <w:style w:type="paragraph" w:styleId="ListParagraph">
    <w:name w:val="List Paragraph"/>
    <w:basedOn w:val="Normal"/>
    <w:uiPriority w:val="34"/>
    <w:qFormat/>
    <w:rsid w:val="00803FF5"/>
    <w:pPr>
      <w:ind w:left="720"/>
      <w:contextualSpacing/>
    </w:pPr>
  </w:style>
  <w:style w:type="paragraph" w:styleId="Header">
    <w:name w:val="header"/>
    <w:basedOn w:val="Normal"/>
    <w:link w:val="HeaderChar"/>
    <w:unhideWhenUsed/>
    <w:rsid w:val="00A001F0"/>
    <w:pPr>
      <w:tabs>
        <w:tab w:val="center" w:pos="4320"/>
        <w:tab w:val="right" w:pos="8640"/>
      </w:tabs>
      <w:spacing w:after="0" w:line="240" w:lineRule="auto"/>
    </w:pPr>
  </w:style>
  <w:style w:type="character" w:customStyle="1" w:styleId="HeaderChar">
    <w:name w:val="Header Char"/>
    <w:basedOn w:val="DefaultParagraphFont"/>
    <w:link w:val="Header"/>
    <w:rsid w:val="00A001F0"/>
  </w:style>
  <w:style w:type="paragraph" w:styleId="Footer">
    <w:name w:val="footer"/>
    <w:basedOn w:val="Normal"/>
    <w:link w:val="FooterChar"/>
    <w:uiPriority w:val="99"/>
    <w:unhideWhenUsed/>
    <w:rsid w:val="00A001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01F0"/>
  </w:style>
  <w:style w:type="paragraph" w:styleId="BalloonText">
    <w:name w:val="Balloon Text"/>
    <w:basedOn w:val="Normal"/>
    <w:link w:val="BalloonTextChar"/>
    <w:uiPriority w:val="99"/>
    <w:semiHidden/>
    <w:unhideWhenUsed/>
    <w:rsid w:val="00C52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D9"/>
    <w:rPr>
      <w:rFonts w:ascii="Segoe UI" w:hAnsi="Segoe UI" w:cs="Segoe UI"/>
      <w:sz w:val="18"/>
      <w:szCs w:val="18"/>
    </w:rPr>
  </w:style>
  <w:style w:type="paragraph" w:styleId="FootnoteText">
    <w:name w:val="footnote text"/>
    <w:basedOn w:val="Normal"/>
    <w:link w:val="FootnoteTextChar"/>
    <w:uiPriority w:val="99"/>
    <w:semiHidden/>
    <w:unhideWhenUsed/>
    <w:rsid w:val="006131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1FE"/>
    <w:rPr>
      <w:sz w:val="20"/>
      <w:szCs w:val="20"/>
    </w:rPr>
  </w:style>
  <w:style w:type="character" w:styleId="FootnoteReference">
    <w:name w:val="footnote reference"/>
    <w:basedOn w:val="DefaultParagraphFont"/>
    <w:uiPriority w:val="99"/>
    <w:semiHidden/>
    <w:unhideWhenUsed/>
    <w:rsid w:val="006131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22425">
      <w:bodyDiv w:val="1"/>
      <w:marLeft w:val="0"/>
      <w:marRight w:val="0"/>
      <w:marTop w:val="0"/>
      <w:marBottom w:val="0"/>
      <w:divBdr>
        <w:top w:val="none" w:sz="0" w:space="0" w:color="auto"/>
        <w:left w:val="none" w:sz="0" w:space="0" w:color="auto"/>
        <w:bottom w:val="none" w:sz="0" w:space="0" w:color="auto"/>
        <w:right w:val="none" w:sz="0" w:space="0" w:color="auto"/>
      </w:divBdr>
    </w:div>
    <w:div w:id="18763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948FF-C794-4A84-B858-1BD3A42B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MWA1</dc:creator>
  <cp:keywords/>
  <dc:description/>
  <cp:lastModifiedBy>Ibrahim al-Ali</cp:lastModifiedBy>
  <cp:revision>4</cp:revision>
  <cp:lastPrinted>2015-07-04T07:42:00Z</cp:lastPrinted>
  <dcterms:created xsi:type="dcterms:W3CDTF">2015-07-09T06:38:00Z</dcterms:created>
  <dcterms:modified xsi:type="dcterms:W3CDTF">2015-09-07T12:14:00Z</dcterms:modified>
</cp:coreProperties>
</file>