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202" w:rsidRDefault="00BD67F0" w:rsidP="00607EC6">
      <w:pPr>
        <w:bidi/>
        <w:spacing w:after="0" w:line="264" w:lineRule="auto"/>
        <w:ind w:firstLine="284"/>
        <w:jc w:val="center"/>
        <w:rPr>
          <w:rFonts w:ascii="Times New Roman" w:hAnsi="Times New Roman" w:cs="Simplified Arabic"/>
          <w:b/>
          <w:bCs/>
          <w:sz w:val="24"/>
          <w:szCs w:val="28"/>
          <w:lang w:bidi="ar-JO"/>
        </w:rPr>
      </w:pPr>
      <w:bookmarkStart w:id="0" w:name="_GoBack"/>
      <w:bookmarkEnd w:id="0"/>
      <w:r w:rsidRPr="00BD67F0">
        <w:rPr>
          <w:rFonts w:ascii="Times New Roman" w:hAnsi="Times New Roman" w:cs="Simplified Arabic"/>
          <w:b/>
          <w:bCs/>
          <w:noProof/>
          <w:sz w:val="24"/>
          <w:szCs w:val="28"/>
          <w:rtl/>
          <w:lang w:val="en-US"/>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543800" cy="10677525"/>
            <wp:effectExtent l="0" t="0" r="0" b="9525"/>
            <wp:wrapSquare wrapText="bothSides"/>
            <wp:docPr id="1" name="Picture 1" descr="C:\Users\ibrahim\Desktop\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465D" w:rsidRPr="00A762AF" w:rsidRDefault="00B06C88" w:rsidP="00A762AF">
      <w:pPr>
        <w:bidi/>
        <w:spacing w:after="0" w:line="254" w:lineRule="auto"/>
        <w:ind w:firstLine="284"/>
        <w:jc w:val="center"/>
        <w:rPr>
          <w:rFonts w:ascii="Times New Roman" w:hAnsi="Times New Roman" w:cs="Simplified Arabic"/>
          <w:b/>
          <w:bCs/>
          <w:sz w:val="24"/>
          <w:szCs w:val="28"/>
          <w:rtl/>
        </w:rPr>
      </w:pPr>
      <w:r w:rsidRPr="00A762AF">
        <w:rPr>
          <w:rFonts w:ascii="Times New Roman" w:hAnsi="Times New Roman" w:cs="Simplified Arabic"/>
          <w:b/>
          <w:bCs/>
          <w:sz w:val="24"/>
          <w:szCs w:val="28"/>
          <w:rtl/>
          <w:lang w:bidi="ar-JO"/>
        </w:rPr>
        <w:lastRenderedPageBreak/>
        <w:t>وعد بلفور في القانون الدولي</w:t>
      </w:r>
      <w:r w:rsidR="001755E7" w:rsidRPr="00A762AF">
        <w:rPr>
          <w:rStyle w:val="FootnoteReference"/>
          <w:rFonts w:asciiTheme="majorBidi" w:hAnsiTheme="majorBidi" w:cstheme="majorBidi"/>
          <w:sz w:val="24"/>
          <w:szCs w:val="24"/>
          <w:rtl/>
        </w:rPr>
        <w:footnoteReference w:id="1"/>
      </w:r>
    </w:p>
    <w:p w:rsidR="00B06C88" w:rsidRPr="00A762AF" w:rsidRDefault="00E3265C" w:rsidP="00A762AF">
      <w:pPr>
        <w:bidi/>
        <w:spacing w:after="0" w:line="254" w:lineRule="auto"/>
        <w:ind w:firstLine="284"/>
        <w:jc w:val="right"/>
        <w:rPr>
          <w:rFonts w:ascii="Times New Roman" w:hAnsi="Times New Roman" w:cs="Simplified Arabic"/>
          <w:b/>
          <w:bCs/>
          <w:sz w:val="24"/>
          <w:szCs w:val="28"/>
          <w:rtl/>
          <w:lang w:bidi="ar-JO"/>
        </w:rPr>
      </w:pP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Pr="00A762AF">
        <w:rPr>
          <w:rFonts w:ascii="Times New Roman" w:hAnsi="Times New Roman" w:cs="Simplified Arabic"/>
          <w:sz w:val="24"/>
          <w:szCs w:val="28"/>
          <w:rtl/>
          <w:lang w:bidi="ar-JO"/>
        </w:rPr>
        <w:tab/>
      </w:r>
      <w:r w:rsidR="00CF5ABD" w:rsidRPr="00A762AF">
        <w:rPr>
          <w:rFonts w:ascii="Times New Roman" w:hAnsi="Times New Roman" w:cs="Simplified Arabic" w:hint="cs"/>
          <w:sz w:val="24"/>
          <w:szCs w:val="28"/>
          <w:rtl/>
          <w:lang w:bidi="ar-JO"/>
        </w:rPr>
        <w:t xml:space="preserve">د. </w:t>
      </w:r>
      <w:r w:rsidR="00607EC6" w:rsidRPr="00A762AF">
        <w:rPr>
          <w:rFonts w:ascii="Times New Roman" w:hAnsi="Times New Roman" w:cs="Simplified Arabic" w:hint="cs"/>
          <w:sz w:val="24"/>
          <w:szCs w:val="28"/>
          <w:rtl/>
          <w:lang w:bidi="ar-JO"/>
        </w:rPr>
        <w:t>أ</w:t>
      </w:r>
      <w:r w:rsidRPr="00A762AF">
        <w:rPr>
          <w:rFonts w:ascii="Times New Roman" w:hAnsi="Times New Roman" w:cs="Simplified Arabic" w:hint="cs"/>
          <w:b/>
          <w:bCs/>
          <w:sz w:val="24"/>
          <w:szCs w:val="28"/>
          <w:rtl/>
          <w:lang w:bidi="ar-JO"/>
        </w:rPr>
        <w:t>نيس فوزي قاسم</w:t>
      </w:r>
      <w:r w:rsidR="009762A7" w:rsidRPr="00A762AF">
        <w:rPr>
          <w:rStyle w:val="FootnoteReference"/>
          <w:rFonts w:asciiTheme="majorBidi" w:hAnsiTheme="majorBidi" w:cstheme="majorBidi"/>
          <w:sz w:val="24"/>
          <w:szCs w:val="24"/>
          <w:rtl/>
        </w:rPr>
        <w:footnoteReference w:id="2"/>
      </w:r>
    </w:p>
    <w:p w:rsidR="00E3265C" w:rsidRPr="00A762AF" w:rsidRDefault="00E3265C" w:rsidP="00A762AF">
      <w:pPr>
        <w:bidi/>
        <w:spacing w:after="0" w:line="254" w:lineRule="auto"/>
        <w:ind w:firstLine="284"/>
        <w:jc w:val="both"/>
        <w:rPr>
          <w:rFonts w:ascii="Times New Roman" w:hAnsi="Times New Roman" w:cs="Simplified Arabic"/>
          <w:sz w:val="24"/>
          <w:szCs w:val="28"/>
          <w:rtl/>
          <w:lang w:bidi="ar-JO"/>
        </w:rPr>
      </w:pPr>
    </w:p>
    <w:p w:rsidR="00B06C88" w:rsidRPr="00A762AF" w:rsidRDefault="00692DA9" w:rsidP="00A762AF">
      <w:pPr>
        <w:bidi/>
        <w:spacing w:after="0" w:line="254" w:lineRule="auto"/>
        <w:ind w:firstLine="284"/>
        <w:jc w:val="both"/>
        <w:rPr>
          <w:rFonts w:ascii="Times New Roman" w:hAnsi="Times New Roman" w:cs="Simplified Arabic"/>
          <w:sz w:val="24"/>
          <w:szCs w:val="28"/>
          <w:rtl/>
          <w:lang w:bidi="ar-JO"/>
        </w:rPr>
      </w:pPr>
      <w:r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ن ما يسمى</w:t>
      </w:r>
      <w:r w:rsidR="002A6136" w:rsidRPr="00A762AF">
        <w:rPr>
          <w:rFonts w:ascii="Times New Roman" w:hAnsi="Times New Roman" w:cs="Simplified Arabic" w:hint="cs"/>
          <w:sz w:val="24"/>
          <w:szCs w:val="28"/>
          <w:rtl/>
          <w:lang w:bidi="ar-JO"/>
        </w:rPr>
        <w:t xml:space="preserve"> </w:t>
      </w:r>
      <w:proofErr w:type="gramStart"/>
      <w:r w:rsidR="002A6136" w:rsidRPr="00A762AF">
        <w:rPr>
          <w:rFonts w:ascii="Times New Roman" w:hAnsi="Times New Roman" w:cs="Simplified Arabic" w:hint="cs"/>
          <w:sz w:val="24"/>
          <w:szCs w:val="28"/>
          <w:rtl/>
          <w:lang w:bidi="ar-JO"/>
        </w:rPr>
        <w:t>بـ</w:t>
      </w:r>
      <w:r w:rsidR="00B06C88" w:rsidRPr="00A762AF">
        <w:rPr>
          <w:rFonts w:ascii="Times New Roman" w:hAnsi="Times New Roman" w:cs="Simplified Arabic"/>
          <w:sz w:val="24"/>
          <w:szCs w:val="28"/>
          <w:rtl/>
          <w:lang w:bidi="ar-JO"/>
        </w:rPr>
        <w:t>"</w:t>
      </w:r>
      <w:proofErr w:type="gramEnd"/>
      <w:r w:rsidR="00B06C88" w:rsidRPr="00A762AF">
        <w:rPr>
          <w:rFonts w:ascii="Times New Roman" w:hAnsi="Times New Roman" w:cs="Simplified Arabic"/>
          <w:sz w:val="24"/>
          <w:szCs w:val="28"/>
          <w:rtl/>
          <w:lang w:bidi="ar-JO"/>
        </w:rPr>
        <w:t>وعد بلفور" لم يصدر من فراغ</w:t>
      </w:r>
      <w:r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 xml:space="preserve"> بل كانت له </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سبابه ومبرراته السياسي</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وربما العقائدي</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والتي كتب عنها ب</w:t>
      </w:r>
      <w:r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سهاب وتفصيل وقيل فيها الكثير</w:t>
      </w:r>
      <w:r w:rsidR="002B4D91" w:rsidRPr="00A762AF">
        <w:rPr>
          <w:rStyle w:val="FootnoteReference"/>
          <w:rFonts w:ascii="Times New Roman" w:hAnsi="Times New Roman" w:cs="Simplified Arabic"/>
          <w:sz w:val="24"/>
          <w:szCs w:val="28"/>
          <w:rtl/>
          <w:lang w:bidi="ar-JO"/>
        </w:rPr>
        <w:footnoteReference w:id="3"/>
      </w:r>
      <w:r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 xml:space="preserve"> و</w:t>
      </w:r>
      <w:r w:rsidRPr="00A762AF">
        <w:rPr>
          <w:rFonts w:ascii="Times New Roman" w:hAnsi="Times New Roman" w:cs="Simplified Arabic" w:hint="cs"/>
          <w:sz w:val="24"/>
          <w:szCs w:val="28"/>
          <w:rtl/>
          <w:lang w:bidi="ar-JO"/>
        </w:rPr>
        <w:t>م</w:t>
      </w:r>
      <w:r w:rsidR="002A6136" w:rsidRPr="00A762AF">
        <w:rPr>
          <w:rFonts w:ascii="Times New Roman" w:hAnsi="Times New Roman" w:cs="Simplified Arabic" w:hint="cs"/>
          <w:sz w:val="24"/>
          <w:szCs w:val="28"/>
          <w:rtl/>
          <w:lang w:bidi="ar-JO"/>
        </w:rPr>
        <w:t xml:space="preserve">ا </w:t>
      </w:r>
      <w:r w:rsidR="00B06C88" w:rsidRPr="00A762AF">
        <w:rPr>
          <w:rFonts w:ascii="Times New Roman" w:hAnsi="Times New Roman" w:cs="Simplified Arabic"/>
          <w:sz w:val="24"/>
          <w:szCs w:val="28"/>
          <w:rtl/>
          <w:lang w:bidi="ar-JO"/>
        </w:rPr>
        <w:t>زالت تحظى هذه الوثيق</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باهتمام </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كاديمي متواصل وتشغل بال العديد من ال</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كاديميين الذين يعملون بنشاط في الحفر في ال</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رشيف البريطاني لاستكناه مغزى هذا "الوعد" و</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سبابه</w:t>
      </w:r>
      <w:r w:rsidR="002B4D91" w:rsidRPr="00A762AF">
        <w:rPr>
          <w:rStyle w:val="FootnoteReference"/>
          <w:rFonts w:ascii="Times New Roman" w:hAnsi="Times New Roman" w:cs="Simplified Arabic"/>
          <w:sz w:val="24"/>
          <w:szCs w:val="28"/>
          <w:rtl/>
          <w:lang w:bidi="ar-JO"/>
        </w:rPr>
        <w:footnoteReference w:id="4"/>
      </w:r>
      <w:r w:rsidR="00B06C88" w:rsidRPr="00A762AF">
        <w:rPr>
          <w:rFonts w:ascii="Times New Roman" w:hAnsi="Times New Roman" w:cs="Simplified Arabic"/>
          <w:sz w:val="24"/>
          <w:szCs w:val="28"/>
          <w:rtl/>
          <w:lang w:bidi="ar-JO"/>
        </w:rPr>
        <w:t xml:space="preserve">. ولا يخفى على الباحثين </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ن بريطانيا في ذلك العصر كانت ال</w:t>
      </w:r>
      <w:r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مبراطوري</w:t>
      </w:r>
      <w:r w:rsidR="00D824D5"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الا</w:t>
      </w:r>
      <w:r w:rsidR="002A6136" w:rsidRPr="00A762AF">
        <w:rPr>
          <w:rFonts w:ascii="Times New Roman" w:hAnsi="Times New Roman" w:cs="Simplified Arabic"/>
          <w:sz w:val="24"/>
          <w:szCs w:val="28"/>
          <w:rtl/>
          <w:lang w:bidi="ar-JO"/>
        </w:rPr>
        <w:t>ستعماري</w:t>
      </w:r>
      <w:r w:rsidRPr="00A762AF">
        <w:rPr>
          <w:rFonts w:ascii="Times New Roman" w:hAnsi="Times New Roman" w:cs="Simplified Arabic" w:hint="cs"/>
          <w:sz w:val="24"/>
          <w:szCs w:val="28"/>
          <w:rtl/>
          <w:lang w:bidi="ar-JO"/>
        </w:rPr>
        <w:t>ة</w:t>
      </w:r>
      <w:r w:rsidR="002A6136" w:rsidRPr="00A762AF">
        <w:rPr>
          <w:rFonts w:ascii="Times New Roman" w:hAnsi="Times New Roman" w:cs="Simplified Arabic"/>
          <w:sz w:val="24"/>
          <w:szCs w:val="28"/>
          <w:rtl/>
          <w:lang w:bidi="ar-JO"/>
        </w:rPr>
        <w:t xml:space="preserve"> ال</w:t>
      </w:r>
      <w:r w:rsidRPr="00A762AF">
        <w:rPr>
          <w:rFonts w:ascii="Times New Roman" w:hAnsi="Times New Roman" w:cs="Simplified Arabic" w:hint="cs"/>
          <w:sz w:val="24"/>
          <w:szCs w:val="28"/>
          <w:rtl/>
          <w:lang w:bidi="ar-JO"/>
        </w:rPr>
        <w:t>أ</w:t>
      </w:r>
      <w:r w:rsidR="002A6136" w:rsidRPr="00A762AF">
        <w:rPr>
          <w:rFonts w:ascii="Times New Roman" w:hAnsi="Times New Roman" w:cs="Simplified Arabic"/>
          <w:sz w:val="24"/>
          <w:szCs w:val="28"/>
          <w:rtl/>
          <w:lang w:bidi="ar-JO"/>
        </w:rPr>
        <w:t>كبر والأكثر تأثيراً</w:t>
      </w:r>
      <w:r w:rsidR="002A6136"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 xml:space="preserve"> وتمثل قمة الاستكبار الدولي، وتعبّر عن أعلى وأعتى مراحل العنصري</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w:t>
      </w:r>
      <w:r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 xml:space="preserve">لاّ </w:t>
      </w:r>
      <w:r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 xml:space="preserve">نه ليس مبالغة القول </w:t>
      </w:r>
      <w:r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ن هذه الوثيق</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لم تحظ</w:t>
      </w:r>
      <w:r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 xml:space="preserve"> بما تستحق من المناقش</w:t>
      </w:r>
      <w:r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والتقييم القانوني اللازم</w:t>
      </w:r>
      <w:r w:rsidR="00E4125F" w:rsidRPr="00A762AF">
        <w:rPr>
          <w:rStyle w:val="FootnoteReference"/>
          <w:rFonts w:ascii="Times New Roman" w:hAnsi="Times New Roman" w:cs="Simplified Arabic"/>
          <w:sz w:val="24"/>
          <w:szCs w:val="28"/>
          <w:rtl/>
          <w:lang w:bidi="ar-JO"/>
        </w:rPr>
        <w:footnoteReference w:id="5"/>
      </w:r>
      <w:r w:rsidR="00B06C88" w:rsidRPr="00A762AF">
        <w:rPr>
          <w:rFonts w:ascii="Times New Roman" w:hAnsi="Times New Roman" w:cs="Simplified Arabic"/>
          <w:sz w:val="24"/>
          <w:szCs w:val="28"/>
          <w:rtl/>
          <w:lang w:bidi="ar-JO"/>
        </w:rPr>
        <w:t xml:space="preserve">، </w:t>
      </w:r>
      <w:r w:rsidR="00DD0999" w:rsidRPr="00A762AF">
        <w:rPr>
          <w:rFonts w:ascii="Times New Roman" w:hAnsi="Times New Roman" w:cs="Simplified Arabic" w:hint="cs"/>
          <w:sz w:val="24"/>
          <w:szCs w:val="28"/>
          <w:rtl/>
          <w:lang w:bidi="ar-JO"/>
        </w:rPr>
        <w:t xml:space="preserve">لا </w:t>
      </w:r>
      <w:r w:rsidR="00B06C88" w:rsidRPr="00A762AF">
        <w:rPr>
          <w:rFonts w:ascii="Times New Roman" w:hAnsi="Times New Roman" w:cs="Simplified Arabic"/>
          <w:sz w:val="24"/>
          <w:szCs w:val="28"/>
          <w:rtl/>
          <w:lang w:bidi="ar-JO"/>
        </w:rPr>
        <w:t>سي</w:t>
      </w:r>
      <w:r w:rsidR="00DD0999"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ما و</w:t>
      </w:r>
      <w:r w:rsidR="00DD0999" w:rsidRPr="00A762AF">
        <w:rPr>
          <w:rFonts w:ascii="Times New Roman" w:hAnsi="Times New Roman" w:cs="Simplified Arabic" w:hint="cs"/>
          <w:sz w:val="24"/>
          <w:szCs w:val="28"/>
          <w:rtl/>
          <w:lang w:bidi="ar-JO"/>
        </w:rPr>
        <w:t>أ</w:t>
      </w:r>
      <w:r w:rsidR="00B06C88" w:rsidRPr="00A762AF">
        <w:rPr>
          <w:rFonts w:ascii="Times New Roman" w:hAnsi="Times New Roman" w:cs="Simplified Arabic"/>
          <w:sz w:val="24"/>
          <w:szCs w:val="28"/>
          <w:rtl/>
          <w:lang w:bidi="ar-JO"/>
        </w:rPr>
        <w:t>ن</w:t>
      </w:r>
      <w:r w:rsidRPr="00A762AF">
        <w:rPr>
          <w:rFonts w:ascii="Times New Roman" w:hAnsi="Times New Roman" w:cs="Simplified Arabic"/>
          <w:sz w:val="24"/>
          <w:szCs w:val="28"/>
          <w:rtl/>
          <w:lang w:bidi="ar-JO"/>
        </w:rPr>
        <w:t xml:space="preserve"> </w:t>
      </w:r>
      <w:r w:rsidR="00B06C88" w:rsidRPr="00A762AF">
        <w:rPr>
          <w:rFonts w:ascii="Times New Roman" w:hAnsi="Times New Roman" w:cs="Simplified Arabic"/>
          <w:sz w:val="24"/>
          <w:szCs w:val="28"/>
          <w:rtl/>
          <w:lang w:bidi="ar-JO"/>
        </w:rPr>
        <w:t>هناك مطالبات فلسطيني</w:t>
      </w:r>
      <w:r w:rsidR="00DD0999"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رسمي</w:t>
      </w:r>
      <w:r w:rsidR="00DD0999"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w:t>
      </w:r>
      <w:r w:rsidR="00117B2A" w:rsidRPr="00A762AF">
        <w:rPr>
          <w:rFonts w:ascii="Times New Roman" w:hAnsi="Times New Roman" w:cs="Simplified Arabic" w:hint="cs"/>
          <w:sz w:val="24"/>
          <w:szCs w:val="28"/>
          <w:rtl/>
          <w:lang w:bidi="ar-JO"/>
        </w:rPr>
        <w:t xml:space="preserve">طرحت مؤخراً وتنادي </w:t>
      </w:r>
      <w:r w:rsidR="00B06C88" w:rsidRPr="00A762AF">
        <w:rPr>
          <w:rFonts w:ascii="Times New Roman" w:hAnsi="Times New Roman" w:cs="Simplified Arabic"/>
          <w:sz w:val="24"/>
          <w:szCs w:val="28"/>
          <w:rtl/>
          <w:lang w:bidi="ar-JO"/>
        </w:rPr>
        <w:t>ب</w:t>
      </w:r>
      <w:r w:rsidR="00DD0999"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قامة دعاوى قضائي</w:t>
      </w:r>
      <w:r w:rsidR="00DD0999" w:rsidRPr="00A762AF">
        <w:rPr>
          <w:rFonts w:ascii="Times New Roman" w:hAnsi="Times New Roman" w:cs="Simplified Arabic" w:hint="cs"/>
          <w:sz w:val="24"/>
          <w:szCs w:val="28"/>
          <w:rtl/>
          <w:lang w:bidi="ar-JO"/>
        </w:rPr>
        <w:t>ة</w:t>
      </w:r>
      <w:r w:rsidR="00B06C88" w:rsidRPr="00A762AF">
        <w:rPr>
          <w:rFonts w:ascii="Times New Roman" w:hAnsi="Times New Roman" w:cs="Simplified Arabic"/>
          <w:sz w:val="24"/>
          <w:szCs w:val="28"/>
          <w:rtl/>
          <w:lang w:bidi="ar-JO"/>
        </w:rPr>
        <w:t xml:space="preserve"> ضد</w:t>
      </w:r>
      <w:r w:rsidR="00DD0999" w:rsidRPr="00A762AF">
        <w:rPr>
          <w:rFonts w:ascii="Times New Roman" w:hAnsi="Times New Roman" w:cs="Simplified Arabic" w:hint="cs"/>
          <w:sz w:val="24"/>
          <w:szCs w:val="28"/>
          <w:rtl/>
          <w:lang w:bidi="ar-JO"/>
        </w:rPr>
        <w:t>ّ</w:t>
      </w:r>
      <w:r w:rsidR="00B06C88" w:rsidRPr="00A762AF">
        <w:rPr>
          <w:rFonts w:ascii="Times New Roman" w:hAnsi="Times New Roman" w:cs="Simplified Arabic"/>
          <w:sz w:val="24"/>
          <w:szCs w:val="28"/>
          <w:rtl/>
          <w:lang w:bidi="ar-JO"/>
        </w:rPr>
        <w:t xml:space="preserve"> بريطانيا ل</w:t>
      </w:r>
      <w:r w:rsidR="00DD0999" w:rsidRPr="00A762AF">
        <w:rPr>
          <w:rFonts w:ascii="Times New Roman" w:hAnsi="Times New Roman" w:cs="Simplified Arabic" w:hint="cs"/>
          <w:sz w:val="24"/>
          <w:szCs w:val="28"/>
          <w:rtl/>
          <w:lang w:bidi="ar-JO"/>
        </w:rPr>
        <w:t>إ</w:t>
      </w:r>
      <w:r w:rsidR="00B06C88" w:rsidRPr="00A762AF">
        <w:rPr>
          <w:rFonts w:ascii="Times New Roman" w:hAnsi="Times New Roman" w:cs="Simplified Arabic"/>
          <w:sz w:val="24"/>
          <w:szCs w:val="28"/>
          <w:rtl/>
          <w:lang w:bidi="ar-JO"/>
        </w:rPr>
        <w:t>صدارها هذا "الوعد</w:t>
      </w:r>
      <w:r w:rsidR="002A6136" w:rsidRPr="00A762AF">
        <w:rPr>
          <w:rFonts w:ascii="Times New Roman" w:hAnsi="Times New Roman" w:cs="Simplified Arabic" w:hint="cs"/>
          <w:sz w:val="24"/>
          <w:szCs w:val="28"/>
          <w:rtl/>
          <w:lang w:bidi="ar-JO"/>
        </w:rPr>
        <w:t>"</w:t>
      </w:r>
      <w:r w:rsidR="00DD0999" w:rsidRPr="00A762AF">
        <w:rPr>
          <w:rFonts w:ascii="Times New Roman" w:hAnsi="Times New Roman" w:cs="Simplified Arabic" w:hint="cs"/>
          <w:sz w:val="24"/>
          <w:szCs w:val="28"/>
          <w:rtl/>
          <w:lang w:bidi="ar-JO"/>
        </w:rPr>
        <w:t>.</w:t>
      </w:r>
    </w:p>
    <w:p w:rsidR="007C6C8C" w:rsidRPr="00A762AF" w:rsidRDefault="00B06C88" w:rsidP="00A762AF">
      <w:pPr>
        <w:bidi/>
        <w:spacing w:after="0" w:line="254" w:lineRule="auto"/>
        <w:ind w:firstLine="284"/>
        <w:jc w:val="both"/>
        <w:rPr>
          <w:rFonts w:ascii="Times New Roman" w:hAnsi="Times New Roman" w:cs="Simplified Arabic"/>
          <w:sz w:val="24"/>
          <w:szCs w:val="28"/>
          <w:rtl/>
          <w:lang w:bidi="ar-JO"/>
        </w:rPr>
      </w:pPr>
      <w:r w:rsidRPr="00A762AF">
        <w:rPr>
          <w:rFonts w:ascii="Times New Roman" w:hAnsi="Times New Roman" w:cs="Simplified Arabic"/>
          <w:sz w:val="24"/>
          <w:szCs w:val="28"/>
          <w:rtl/>
          <w:lang w:bidi="ar-JO"/>
        </w:rPr>
        <w:t>ففي الق</w:t>
      </w:r>
      <w:r w:rsidR="0023016F" w:rsidRPr="00A762AF">
        <w:rPr>
          <w:rFonts w:ascii="Times New Roman" w:hAnsi="Times New Roman" w:cs="Simplified Arabic" w:hint="cs"/>
          <w:sz w:val="24"/>
          <w:szCs w:val="28"/>
          <w:rtl/>
          <w:lang w:bidi="ar-JO"/>
        </w:rPr>
        <w:t>م</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العربي</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المنعقد</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في نواكشوط </w:t>
      </w:r>
      <w:r w:rsidR="00DD0999" w:rsidRPr="00A762AF">
        <w:rPr>
          <w:rFonts w:ascii="Times New Roman" w:hAnsi="Times New Roman" w:cs="Simplified Arabic" w:hint="cs"/>
          <w:sz w:val="24"/>
          <w:szCs w:val="28"/>
          <w:rtl/>
          <w:lang w:bidi="ar-JO"/>
        </w:rPr>
        <w:t>في</w:t>
      </w:r>
      <w:r w:rsidR="0023016F" w:rsidRPr="00A762AF">
        <w:rPr>
          <w:rFonts w:ascii="Times New Roman" w:hAnsi="Times New Roman" w:cs="Simplified Arabic" w:hint="cs"/>
          <w:sz w:val="24"/>
          <w:szCs w:val="28"/>
          <w:rtl/>
          <w:lang w:bidi="ar-JO"/>
        </w:rPr>
        <w:t xml:space="preserve"> </w:t>
      </w:r>
      <w:r w:rsidR="0023016F" w:rsidRPr="000B51EA">
        <w:rPr>
          <w:rFonts w:asciiTheme="majorBidi" w:hAnsiTheme="majorBidi" w:cstheme="majorBidi"/>
          <w:sz w:val="24"/>
          <w:szCs w:val="24"/>
          <w:rtl/>
          <w:lang w:bidi="ar-JO"/>
        </w:rPr>
        <w:t>25</w:t>
      </w:r>
      <w:r w:rsidR="0023016F" w:rsidRPr="00A762AF">
        <w:rPr>
          <w:rFonts w:ascii="Times New Roman" w:hAnsi="Times New Roman" w:cs="Simplified Arabic" w:hint="cs"/>
          <w:sz w:val="24"/>
          <w:szCs w:val="28"/>
          <w:rtl/>
          <w:lang w:bidi="ar-JO"/>
        </w:rPr>
        <w:t>/</w:t>
      </w:r>
      <w:r w:rsidR="0023016F" w:rsidRPr="000B51EA">
        <w:rPr>
          <w:rFonts w:asciiTheme="majorBidi" w:hAnsiTheme="majorBidi" w:cstheme="majorBidi"/>
          <w:sz w:val="24"/>
          <w:szCs w:val="24"/>
          <w:rtl/>
          <w:lang w:bidi="ar-JO"/>
        </w:rPr>
        <w:t>7</w:t>
      </w:r>
      <w:r w:rsidR="0023016F" w:rsidRPr="00A762AF">
        <w:rPr>
          <w:rFonts w:ascii="Times New Roman" w:hAnsi="Times New Roman" w:cs="Simplified Arabic" w:hint="cs"/>
          <w:sz w:val="24"/>
          <w:szCs w:val="28"/>
          <w:rtl/>
          <w:lang w:bidi="ar-JO"/>
        </w:rPr>
        <w:t>/</w:t>
      </w:r>
      <w:r w:rsidR="0023016F" w:rsidRPr="000B51EA">
        <w:rPr>
          <w:rFonts w:asciiTheme="majorBidi" w:hAnsiTheme="majorBidi" w:cstheme="majorBidi"/>
          <w:sz w:val="24"/>
          <w:szCs w:val="24"/>
          <w:rtl/>
          <w:lang w:bidi="ar-JO"/>
        </w:rPr>
        <w:t>2016</w:t>
      </w:r>
      <w:r w:rsidR="00DD0999"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طالب الرئيس محمود عباس </w:t>
      </w:r>
      <w:r w:rsidR="00DD0999" w:rsidRPr="00A762AF">
        <w:rPr>
          <w:rFonts w:ascii="Times New Roman" w:hAnsi="Times New Roman" w:cs="Simplified Arabic" w:hint="cs"/>
          <w:sz w:val="24"/>
          <w:szCs w:val="28"/>
          <w:rtl/>
          <w:lang w:bidi="ar-JO"/>
        </w:rPr>
        <w:t>في أ</w:t>
      </w:r>
      <w:r w:rsidR="0023016F" w:rsidRPr="00A762AF">
        <w:rPr>
          <w:rFonts w:ascii="Times New Roman" w:hAnsi="Times New Roman" w:cs="Simplified Arabic" w:hint="cs"/>
          <w:sz w:val="24"/>
          <w:szCs w:val="28"/>
          <w:rtl/>
          <w:lang w:bidi="ar-JO"/>
        </w:rPr>
        <w:t xml:space="preserve">ثناء </w:t>
      </w:r>
      <w:r w:rsidR="00DD0999" w:rsidRPr="00A762AF">
        <w:rPr>
          <w:rFonts w:ascii="Times New Roman" w:hAnsi="Times New Roman" w:cs="Simplified Arabic" w:hint="cs"/>
          <w:sz w:val="24"/>
          <w:szCs w:val="28"/>
          <w:rtl/>
          <w:lang w:bidi="ar-JO"/>
        </w:rPr>
        <w:t>إ</w:t>
      </w:r>
      <w:r w:rsidR="0023016F" w:rsidRPr="00A762AF">
        <w:rPr>
          <w:rFonts w:ascii="Times New Roman" w:hAnsi="Times New Roman" w:cs="Simplified Arabic" w:hint="cs"/>
          <w:sz w:val="24"/>
          <w:szCs w:val="28"/>
          <w:rtl/>
          <w:lang w:bidi="ar-JO"/>
        </w:rPr>
        <w:t>لقاء خطابه</w:t>
      </w:r>
      <w:r w:rsidR="003E28FF" w:rsidRPr="00A762AF">
        <w:rPr>
          <w:rFonts w:ascii="Times New Roman" w:hAnsi="Times New Roman" w:cs="Simplified Arabic" w:hint="cs"/>
          <w:sz w:val="24"/>
          <w:szCs w:val="28"/>
          <w:rtl/>
          <w:lang w:bidi="ar-LB"/>
        </w:rPr>
        <w:t xml:space="preserve"> </w:t>
      </w:r>
      <w:r w:rsidR="0023016F" w:rsidRPr="00A762AF">
        <w:rPr>
          <w:rFonts w:ascii="Times New Roman" w:hAnsi="Times New Roman" w:cs="Simplified Arabic" w:hint="cs"/>
          <w:sz w:val="24"/>
          <w:szCs w:val="28"/>
          <w:rtl/>
          <w:lang w:bidi="ar-JO"/>
        </w:rPr>
        <w:t>ال</w:t>
      </w:r>
      <w:r w:rsidR="00DD0999" w:rsidRPr="00A762AF">
        <w:rPr>
          <w:rFonts w:ascii="Times New Roman" w:hAnsi="Times New Roman" w:cs="Simplified Arabic" w:hint="cs"/>
          <w:sz w:val="24"/>
          <w:szCs w:val="28"/>
          <w:rtl/>
          <w:lang w:bidi="ar-JO"/>
        </w:rPr>
        <w:t>أ</w:t>
      </w:r>
      <w:r w:rsidR="0023016F" w:rsidRPr="00A762AF">
        <w:rPr>
          <w:rFonts w:ascii="Times New Roman" w:hAnsi="Times New Roman" w:cs="Simplified Arabic" w:hint="cs"/>
          <w:sz w:val="24"/>
          <w:szCs w:val="28"/>
          <w:rtl/>
          <w:lang w:bidi="ar-JO"/>
        </w:rPr>
        <w:t>مان</w:t>
      </w:r>
      <w:r w:rsidR="00DD0999" w:rsidRPr="00A762AF">
        <w:rPr>
          <w:rFonts w:ascii="Times New Roman" w:hAnsi="Times New Roman" w:cs="Simplified Arabic" w:hint="cs"/>
          <w:sz w:val="24"/>
          <w:szCs w:val="28"/>
          <w:rtl/>
          <w:lang w:bidi="ar-JO"/>
        </w:rPr>
        <w:t>ة</w:t>
      </w:r>
      <w:r w:rsidR="007E23A5"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w:t>
      </w:r>
      <w:r w:rsidR="00117B2A" w:rsidRPr="00A762AF">
        <w:rPr>
          <w:rFonts w:ascii="Times New Roman" w:hAnsi="Times New Roman" w:cs="Simplified Arabic" w:hint="cs"/>
          <w:sz w:val="24"/>
          <w:szCs w:val="28"/>
          <w:rtl/>
          <w:lang w:bidi="ar-JO"/>
        </w:rPr>
        <w:t>العام</w:t>
      </w:r>
      <w:r w:rsidR="00DD0999" w:rsidRPr="00A762AF">
        <w:rPr>
          <w:rFonts w:ascii="Times New Roman" w:hAnsi="Times New Roman" w:cs="Simplified Arabic" w:hint="cs"/>
          <w:sz w:val="24"/>
          <w:szCs w:val="28"/>
          <w:rtl/>
          <w:lang w:bidi="ar-JO"/>
        </w:rPr>
        <w:t>ة</w:t>
      </w:r>
      <w:r w:rsidR="007E23A5" w:rsidRPr="00A762AF">
        <w:rPr>
          <w:rFonts w:ascii="Times New Roman" w:hAnsi="Times New Roman" w:cs="Simplified Arabic" w:hint="cs"/>
          <w:sz w:val="24"/>
          <w:szCs w:val="28"/>
          <w:rtl/>
          <w:lang w:bidi="ar-JO"/>
        </w:rPr>
        <w:t>َ</w:t>
      </w:r>
      <w:r w:rsidR="00117B2A" w:rsidRPr="00A762AF">
        <w:rPr>
          <w:rFonts w:ascii="Times New Roman" w:hAnsi="Times New Roman" w:cs="Simplified Arabic" w:hint="cs"/>
          <w:sz w:val="24"/>
          <w:szCs w:val="28"/>
          <w:rtl/>
          <w:lang w:bidi="ar-JO"/>
        </w:rPr>
        <w:t xml:space="preserve"> لجامعة الدول العربي</w:t>
      </w:r>
      <w:r w:rsidR="00DD0999" w:rsidRPr="00A762AF">
        <w:rPr>
          <w:rFonts w:ascii="Times New Roman" w:hAnsi="Times New Roman" w:cs="Simplified Arabic" w:hint="cs"/>
          <w:sz w:val="24"/>
          <w:szCs w:val="28"/>
          <w:rtl/>
          <w:lang w:bidi="ar-JO"/>
        </w:rPr>
        <w:t>ة</w:t>
      </w:r>
      <w:r w:rsidR="00117B2A" w:rsidRPr="00A762AF">
        <w:rPr>
          <w:rFonts w:ascii="Times New Roman" w:hAnsi="Times New Roman" w:cs="Simplified Arabic" w:hint="cs"/>
          <w:sz w:val="24"/>
          <w:szCs w:val="28"/>
          <w:rtl/>
          <w:lang w:bidi="ar-JO"/>
        </w:rPr>
        <w:t xml:space="preserve"> "</w:t>
      </w:r>
      <w:r w:rsidR="003E3EA6" w:rsidRPr="00A762AF">
        <w:rPr>
          <w:rFonts w:ascii="Times New Roman" w:hAnsi="Times New Roman" w:cs="Simplified Arabic" w:hint="cs"/>
          <w:sz w:val="24"/>
          <w:szCs w:val="28"/>
          <w:rtl/>
          <w:lang w:bidi="ar-JO"/>
        </w:rPr>
        <w:t xml:space="preserve">مساعدتنا </w:t>
      </w:r>
      <w:r w:rsidR="00117B2A" w:rsidRPr="00A762AF">
        <w:rPr>
          <w:rFonts w:ascii="Times New Roman" w:hAnsi="Times New Roman" w:cs="Simplified Arabic" w:hint="cs"/>
          <w:sz w:val="24"/>
          <w:szCs w:val="28"/>
          <w:rtl/>
          <w:lang w:bidi="ar-JO"/>
        </w:rPr>
        <w:t>لإ</w:t>
      </w:r>
      <w:r w:rsidR="0023016F" w:rsidRPr="00A762AF">
        <w:rPr>
          <w:rFonts w:ascii="Times New Roman" w:hAnsi="Times New Roman" w:cs="Simplified Arabic" w:hint="cs"/>
          <w:sz w:val="24"/>
          <w:szCs w:val="28"/>
          <w:rtl/>
          <w:lang w:bidi="ar-JO"/>
        </w:rPr>
        <w:t>عداد ملف قانوني لرفع قضية ضد</w:t>
      </w:r>
      <w:r w:rsidR="00DD0999"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الحكوم</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البريطاني</w:t>
      </w:r>
      <w:r w:rsidR="00DD0999" w:rsidRPr="00A762AF">
        <w:rPr>
          <w:rFonts w:ascii="Times New Roman" w:hAnsi="Times New Roman" w:cs="Simplified Arabic" w:hint="cs"/>
          <w:sz w:val="24"/>
          <w:szCs w:val="28"/>
          <w:rtl/>
          <w:lang w:bidi="ar-JO"/>
        </w:rPr>
        <w:t>ة لإ</w:t>
      </w:r>
      <w:r w:rsidR="0023016F" w:rsidRPr="00A762AF">
        <w:rPr>
          <w:rFonts w:ascii="Times New Roman" w:hAnsi="Times New Roman" w:cs="Simplified Arabic" w:hint="cs"/>
          <w:sz w:val="24"/>
          <w:szCs w:val="28"/>
          <w:rtl/>
          <w:lang w:bidi="ar-JO"/>
        </w:rPr>
        <w:t>صدارها وعد بلفور"</w:t>
      </w:r>
      <w:r w:rsidR="007C6C8C" w:rsidRPr="00A762AF">
        <w:rPr>
          <w:rStyle w:val="FootnoteReference"/>
          <w:rFonts w:ascii="Times New Roman" w:hAnsi="Times New Roman" w:cs="Simplified Arabic"/>
          <w:sz w:val="24"/>
          <w:szCs w:val="28"/>
          <w:rtl/>
          <w:lang w:bidi="ar-JO"/>
        </w:rPr>
        <w:footnoteReference w:id="6"/>
      </w:r>
      <w:r w:rsidR="00DD0999"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الذي </w:t>
      </w:r>
      <w:r w:rsidR="00DD0999" w:rsidRPr="00A762AF">
        <w:rPr>
          <w:rFonts w:ascii="Times New Roman" w:hAnsi="Times New Roman" w:cs="Simplified Arabic" w:hint="cs"/>
          <w:sz w:val="24"/>
          <w:szCs w:val="28"/>
          <w:rtl/>
          <w:lang w:bidi="ar-JO"/>
        </w:rPr>
        <w:t>أ</w:t>
      </w:r>
      <w:r w:rsidR="0023016F" w:rsidRPr="00A762AF">
        <w:rPr>
          <w:rFonts w:ascii="Times New Roman" w:hAnsi="Times New Roman" w:cs="Simplified Arabic" w:hint="cs"/>
          <w:sz w:val="24"/>
          <w:szCs w:val="28"/>
          <w:rtl/>
          <w:lang w:bidi="ar-JO"/>
        </w:rPr>
        <w:t xml:space="preserve">دى </w:t>
      </w:r>
      <w:r w:rsidR="00DD0999" w:rsidRPr="00A762AF">
        <w:rPr>
          <w:rFonts w:ascii="Times New Roman" w:hAnsi="Times New Roman" w:cs="Simplified Arabic" w:hint="cs"/>
          <w:sz w:val="24"/>
          <w:szCs w:val="28"/>
          <w:rtl/>
          <w:lang w:bidi="ar-JO"/>
        </w:rPr>
        <w:t>إ</w:t>
      </w:r>
      <w:r w:rsidR="0023016F" w:rsidRPr="00A762AF">
        <w:rPr>
          <w:rFonts w:ascii="Times New Roman" w:hAnsi="Times New Roman" w:cs="Simplified Arabic" w:hint="cs"/>
          <w:sz w:val="24"/>
          <w:szCs w:val="28"/>
          <w:rtl/>
          <w:lang w:bidi="ar-JO"/>
        </w:rPr>
        <w:t>لى تشريد الشعب الفلسطيني. وكرر الرئيس عباس مطالبته، و</w:t>
      </w:r>
      <w:r w:rsidR="00DD0999" w:rsidRPr="00A762AF">
        <w:rPr>
          <w:rFonts w:ascii="Times New Roman" w:hAnsi="Times New Roman" w:cs="Simplified Arabic" w:hint="cs"/>
          <w:sz w:val="24"/>
          <w:szCs w:val="28"/>
          <w:rtl/>
          <w:lang w:bidi="ar-JO"/>
        </w:rPr>
        <w:t>أ</w:t>
      </w:r>
      <w:r w:rsidR="0023016F" w:rsidRPr="00A762AF">
        <w:rPr>
          <w:rFonts w:ascii="Times New Roman" w:hAnsi="Times New Roman" w:cs="Simplified Arabic" w:hint="cs"/>
          <w:sz w:val="24"/>
          <w:szCs w:val="28"/>
          <w:rtl/>
          <w:lang w:bidi="ar-JO"/>
        </w:rPr>
        <w:t xml:space="preserve">ضاف </w:t>
      </w:r>
      <w:r w:rsidR="00DD0999" w:rsidRPr="00A762AF">
        <w:rPr>
          <w:rFonts w:ascii="Times New Roman" w:hAnsi="Times New Roman" w:cs="Simplified Arabic" w:hint="cs"/>
          <w:sz w:val="24"/>
          <w:szCs w:val="28"/>
          <w:rtl/>
          <w:lang w:bidi="ar-JO"/>
        </w:rPr>
        <w:t>إ</w:t>
      </w:r>
      <w:r w:rsidR="0023016F" w:rsidRPr="00A762AF">
        <w:rPr>
          <w:rFonts w:ascii="Times New Roman" w:hAnsi="Times New Roman" w:cs="Simplified Arabic" w:hint="cs"/>
          <w:sz w:val="24"/>
          <w:szCs w:val="28"/>
          <w:rtl/>
          <w:lang w:bidi="ar-JO"/>
        </w:rPr>
        <w:t>ليها مطالبة بريطانيا بالاعتذار في مناسبات عديد</w:t>
      </w:r>
      <w:r w:rsidR="00DD0999" w:rsidRPr="00A762AF">
        <w:rPr>
          <w:rFonts w:ascii="Times New Roman" w:hAnsi="Times New Roman" w:cs="Simplified Arabic" w:hint="cs"/>
          <w:sz w:val="24"/>
          <w:szCs w:val="28"/>
          <w:rtl/>
          <w:lang w:bidi="ar-JO"/>
        </w:rPr>
        <w:t>ة</w:t>
      </w:r>
      <w:r w:rsidR="003E3EA6" w:rsidRPr="00A762AF">
        <w:rPr>
          <w:rStyle w:val="FootnoteReference"/>
          <w:rFonts w:ascii="Times New Roman" w:hAnsi="Times New Roman" w:cs="Simplified Arabic"/>
          <w:sz w:val="24"/>
          <w:szCs w:val="28"/>
          <w:rtl/>
          <w:lang w:bidi="ar-JO"/>
        </w:rPr>
        <w:footnoteReference w:id="7"/>
      </w:r>
      <w:r w:rsidR="00DD0999"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وكرر وزير خارجيته </w:t>
      </w:r>
      <w:r w:rsidR="0023016F" w:rsidRPr="00A762AF">
        <w:rPr>
          <w:rFonts w:ascii="Times New Roman" w:hAnsi="Times New Roman" w:cs="Simplified Arabic" w:hint="cs"/>
          <w:sz w:val="24"/>
          <w:szCs w:val="28"/>
          <w:rtl/>
          <w:lang w:bidi="ar-JO"/>
        </w:rPr>
        <w:lastRenderedPageBreak/>
        <w:t>السيد ر</w:t>
      </w:r>
      <w:r w:rsidR="00117B2A" w:rsidRPr="00A762AF">
        <w:rPr>
          <w:rFonts w:ascii="Times New Roman" w:hAnsi="Times New Roman" w:cs="Simplified Arabic" w:hint="cs"/>
          <w:sz w:val="24"/>
          <w:szCs w:val="28"/>
          <w:rtl/>
          <w:lang w:bidi="ar-JO"/>
        </w:rPr>
        <w:t>ياض المالكي المطالب</w:t>
      </w:r>
      <w:r w:rsidR="00DD0999" w:rsidRPr="00A762AF">
        <w:rPr>
          <w:rFonts w:ascii="Times New Roman" w:hAnsi="Times New Roman" w:cs="Simplified Arabic" w:hint="cs"/>
          <w:sz w:val="24"/>
          <w:szCs w:val="28"/>
          <w:rtl/>
          <w:lang w:bidi="ar-JO"/>
        </w:rPr>
        <w:t>ة</w:t>
      </w:r>
      <w:r w:rsidR="00117B2A" w:rsidRPr="00A762AF">
        <w:rPr>
          <w:rFonts w:ascii="Times New Roman" w:hAnsi="Times New Roman" w:cs="Simplified Arabic" w:hint="cs"/>
          <w:sz w:val="24"/>
          <w:szCs w:val="28"/>
          <w:rtl/>
          <w:lang w:bidi="ar-JO"/>
        </w:rPr>
        <w:t xml:space="preserve"> بقوله </w:t>
      </w:r>
      <w:r w:rsidR="00DD0999" w:rsidRPr="00A762AF">
        <w:rPr>
          <w:rFonts w:ascii="Times New Roman" w:hAnsi="Times New Roman" w:cs="Simplified Arabic" w:hint="cs"/>
          <w:sz w:val="24"/>
          <w:szCs w:val="28"/>
          <w:rtl/>
          <w:lang w:bidi="ar-JO"/>
        </w:rPr>
        <w:t>إ</w:t>
      </w:r>
      <w:r w:rsidR="00117B2A" w:rsidRPr="00A762AF">
        <w:rPr>
          <w:rFonts w:ascii="Times New Roman" w:hAnsi="Times New Roman" w:cs="Simplified Arabic" w:hint="cs"/>
          <w:sz w:val="24"/>
          <w:szCs w:val="28"/>
          <w:rtl/>
          <w:lang w:bidi="ar-JO"/>
        </w:rPr>
        <w:t xml:space="preserve">نه يجب مجابهة الوقف البريطاني </w:t>
      </w:r>
      <w:r w:rsidR="0023016F" w:rsidRPr="00A762AF">
        <w:rPr>
          <w:rFonts w:ascii="Times New Roman" w:hAnsi="Times New Roman" w:cs="Simplified Arabic" w:hint="cs"/>
          <w:sz w:val="24"/>
          <w:szCs w:val="28"/>
          <w:rtl/>
          <w:lang w:bidi="ar-JO"/>
        </w:rPr>
        <w:t>ب</w:t>
      </w:r>
      <w:r w:rsidR="00DD0999" w:rsidRPr="00A762AF">
        <w:rPr>
          <w:rFonts w:ascii="Times New Roman" w:hAnsi="Times New Roman" w:cs="Simplified Arabic" w:hint="cs"/>
          <w:sz w:val="24"/>
          <w:szCs w:val="28"/>
          <w:rtl/>
          <w:lang w:bidi="ar-JO"/>
        </w:rPr>
        <w:t>إ</w:t>
      </w:r>
      <w:r w:rsidR="0023016F" w:rsidRPr="00A762AF">
        <w:rPr>
          <w:rFonts w:ascii="Times New Roman" w:hAnsi="Times New Roman" w:cs="Simplified Arabic" w:hint="cs"/>
          <w:sz w:val="24"/>
          <w:szCs w:val="28"/>
          <w:rtl/>
          <w:lang w:bidi="ar-JO"/>
        </w:rPr>
        <w:t>جراءات فلسطيني</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مضاد</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عن طريق الجانب القانوني برفع دعاوى قضائي</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ضد</w:t>
      </w:r>
      <w:r w:rsidR="00DD0999"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الحكوم</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البريطاني</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سواء في المحاكم البريطاني</w:t>
      </w:r>
      <w:r w:rsidR="00DD0999"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w:t>
      </w:r>
      <w:r w:rsidR="00DD0999" w:rsidRPr="00A762AF">
        <w:rPr>
          <w:rFonts w:ascii="Times New Roman" w:hAnsi="Times New Roman" w:cs="Simplified Arabic" w:hint="cs"/>
          <w:sz w:val="24"/>
          <w:szCs w:val="28"/>
          <w:rtl/>
          <w:lang w:bidi="ar-JO"/>
        </w:rPr>
        <w:t>أ</w:t>
      </w:r>
      <w:r w:rsidR="0023016F" w:rsidRPr="00A762AF">
        <w:rPr>
          <w:rFonts w:ascii="Times New Roman" w:hAnsi="Times New Roman" w:cs="Simplified Arabic" w:hint="cs"/>
          <w:sz w:val="24"/>
          <w:szCs w:val="28"/>
          <w:rtl/>
          <w:lang w:bidi="ar-JO"/>
        </w:rPr>
        <w:t>و ال</w:t>
      </w:r>
      <w:r w:rsidR="00DD0999" w:rsidRPr="00A762AF">
        <w:rPr>
          <w:rFonts w:ascii="Times New Roman" w:hAnsi="Times New Roman" w:cs="Simplified Arabic" w:hint="cs"/>
          <w:sz w:val="24"/>
          <w:szCs w:val="28"/>
          <w:rtl/>
          <w:lang w:bidi="ar-JO"/>
        </w:rPr>
        <w:t>أ</w:t>
      </w:r>
      <w:r w:rsidR="0023016F" w:rsidRPr="00A762AF">
        <w:rPr>
          <w:rFonts w:ascii="Times New Roman" w:hAnsi="Times New Roman" w:cs="Simplified Arabic" w:hint="cs"/>
          <w:sz w:val="24"/>
          <w:szCs w:val="28"/>
          <w:rtl/>
          <w:lang w:bidi="ar-JO"/>
        </w:rPr>
        <w:t>وروبي</w:t>
      </w:r>
      <w:r w:rsidR="00750CB6" w:rsidRPr="00A762AF">
        <w:rPr>
          <w:rFonts w:ascii="Times New Roman" w:hAnsi="Times New Roman" w:cs="Simplified Arabic" w:hint="cs"/>
          <w:sz w:val="24"/>
          <w:szCs w:val="28"/>
          <w:rtl/>
          <w:lang w:bidi="ar-JO"/>
        </w:rPr>
        <w:t>ة</w:t>
      </w:r>
      <w:r w:rsidR="0023016F" w:rsidRPr="00A762AF">
        <w:rPr>
          <w:rFonts w:ascii="Times New Roman" w:hAnsi="Times New Roman" w:cs="Simplified Arabic" w:hint="cs"/>
          <w:sz w:val="24"/>
          <w:szCs w:val="28"/>
          <w:rtl/>
          <w:lang w:bidi="ar-JO"/>
        </w:rPr>
        <w:t xml:space="preserve"> على ما تمّ ارتكابه من جرائم ضد</w:t>
      </w:r>
      <w:r w:rsidR="00750CB6" w:rsidRPr="00A762AF">
        <w:rPr>
          <w:rFonts w:ascii="Times New Roman" w:hAnsi="Times New Roman" w:cs="Simplified Arabic" w:hint="cs"/>
          <w:sz w:val="24"/>
          <w:szCs w:val="28"/>
          <w:rtl/>
          <w:lang w:bidi="ar-JO"/>
        </w:rPr>
        <w:t>ّ</w:t>
      </w:r>
      <w:r w:rsidR="0023016F" w:rsidRPr="00A762AF">
        <w:rPr>
          <w:rFonts w:ascii="Times New Roman" w:hAnsi="Times New Roman" w:cs="Simplified Arabic" w:hint="cs"/>
          <w:sz w:val="24"/>
          <w:szCs w:val="28"/>
          <w:rtl/>
          <w:lang w:bidi="ar-JO"/>
        </w:rPr>
        <w:t xml:space="preserve"> الشعب الفلسطيني</w:t>
      </w:r>
      <w:r w:rsidR="007C6C8C" w:rsidRPr="00A762AF">
        <w:rPr>
          <w:rStyle w:val="FootnoteReference"/>
          <w:rFonts w:ascii="Times New Roman" w:hAnsi="Times New Roman" w:cs="Simplified Arabic"/>
          <w:sz w:val="24"/>
          <w:szCs w:val="28"/>
          <w:rtl/>
          <w:lang w:bidi="ar-JO"/>
        </w:rPr>
        <w:footnoteReference w:id="8"/>
      </w:r>
      <w:r w:rsidR="00750CB6" w:rsidRPr="00A762AF">
        <w:rPr>
          <w:rFonts w:ascii="Times New Roman" w:hAnsi="Times New Roman" w:cs="Simplified Arabic" w:hint="cs"/>
          <w:sz w:val="24"/>
          <w:szCs w:val="28"/>
          <w:rtl/>
          <w:lang w:bidi="ar-JO"/>
        </w:rPr>
        <w:t>.</w:t>
      </w:r>
      <w:r w:rsidR="007C6C8C" w:rsidRPr="00A762AF">
        <w:rPr>
          <w:rFonts w:ascii="Times New Roman" w:hAnsi="Times New Roman" w:cs="Simplified Arabic" w:hint="cs"/>
          <w:sz w:val="24"/>
          <w:szCs w:val="28"/>
          <w:rtl/>
          <w:lang w:bidi="ar-JO"/>
        </w:rPr>
        <w:t xml:space="preserve"> و</w:t>
      </w:r>
      <w:r w:rsidR="00750CB6" w:rsidRPr="00A762AF">
        <w:rPr>
          <w:rFonts w:ascii="Times New Roman" w:hAnsi="Times New Roman" w:cs="Simplified Arabic" w:hint="cs"/>
          <w:sz w:val="24"/>
          <w:szCs w:val="28"/>
          <w:rtl/>
          <w:lang w:bidi="ar-JO"/>
        </w:rPr>
        <w:t>أكّد</w:t>
      </w:r>
      <w:r w:rsidR="007C6C8C" w:rsidRPr="00A762AF">
        <w:rPr>
          <w:rFonts w:ascii="Times New Roman" w:hAnsi="Times New Roman" w:cs="Simplified Arabic" w:hint="cs"/>
          <w:sz w:val="24"/>
          <w:szCs w:val="28"/>
          <w:rtl/>
          <w:lang w:bidi="ar-JO"/>
        </w:rPr>
        <w:t xml:space="preserve"> </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ن هناك تعليمات صدرت من الرئيس عباس لتحريك دعاوى قانوني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في المحاكم البريطاني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ضد</w:t>
      </w:r>
      <w:r w:rsidR="00750CB6" w:rsidRPr="00A762AF">
        <w:rPr>
          <w:rFonts w:ascii="Times New Roman" w:hAnsi="Times New Roman" w:cs="Simplified Arabic" w:hint="cs"/>
          <w:sz w:val="24"/>
          <w:szCs w:val="28"/>
          <w:rtl/>
          <w:lang w:bidi="ar-JO"/>
        </w:rPr>
        <w:t>ّ</w:t>
      </w:r>
      <w:r w:rsidR="007C6C8C" w:rsidRPr="00A762AF">
        <w:rPr>
          <w:rFonts w:ascii="Times New Roman" w:hAnsi="Times New Roman" w:cs="Simplified Arabic" w:hint="cs"/>
          <w:sz w:val="24"/>
          <w:szCs w:val="28"/>
          <w:rtl/>
          <w:lang w:bidi="ar-JO"/>
        </w:rPr>
        <w:t xml:space="preserve"> جريمة بلفور</w:t>
      </w:r>
      <w:r w:rsidR="007C6C8C" w:rsidRPr="00A762AF">
        <w:rPr>
          <w:rStyle w:val="FootnoteReference"/>
          <w:rFonts w:ascii="Times New Roman" w:hAnsi="Times New Roman" w:cs="Simplified Arabic"/>
          <w:sz w:val="24"/>
          <w:szCs w:val="28"/>
          <w:rtl/>
          <w:lang w:bidi="ar-JO"/>
        </w:rPr>
        <w:footnoteReference w:id="9"/>
      </w:r>
      <w:r w:rsidR="00750CB6" w:rsidRPr="00A762AF">
        <w:rPr>
          <w:rFonts w:ascii="Times New Roman" w:hAnsi="Times New Roman" w:cs="Simplified Arabic" w:hint="cs"/>
          <w:sz w:val="24"/>
          <w:szCs w:val="28"/>
          <w:rtl/>
          <w:lang w:bidi="ar-JO"/>
        </w:rPr>
        <w:t>.</w:t>
      </w:r>
      <w:r w:rsidR="00117B2A" w:rsidRPr="00A762AF">
        <w:rPr>
          <w:rFonts w:ascii="Times New Roman" w:hAnsi="Times New Roman" w:cs="Simplified Arabic" w:hint="cs"/>
          <w:sz w:val="24"/>
          <w:szCs w:val="28"/>
          <w:rtl/>
          <w:lang w:bidi="ar-JO"/>
        </w:rPr>
        <w:t xml:space="preserve"> </w:t>
      </w:r>
      <w:r w:rsidR="007C6C8C" w:rsidRPr="00A762AF">
        <w:rPr>
          <w:rFonts w:ascii="Times New Roman" w:hAnsi="Times New Roman" w:cs="Simplified Arabic" w:hint="cs"/>
          <w:sz w:val="24"/>
          <w:szCs w:val="28"/>
          <w:rtl/>
          <w:lang w:bidi="ar-JO"/>
        </w:rPr>
        <w:t xml:space="preserve">وانضم نبيل شعث </w:t>
      </w:r>
      <w:r w:rsidR="00750CB6" w:rsidRPr="00A762AF">
        <w:rPr>
          <w:rFonts w:ascii="Times New Roman" w:hAnsi="Times New Roman" w:cs="Simplified Arabic" w:hint="cs"/>
          <w:sz w:val="24"/>
          <w:szCs w:val="28"/>
          <w:rtl/>
          <w:lang w:bidi="ar-JO"/>
        </w:rPr>
        <w:t>إ</w:t>
      </w:r>
      <w:r w:rsidR="007C6C8C" w:rsidRPr="00A762AF">
        <w:rPr>
          <w:rFonts w:ascii="Times New Roman" w:hAnsi="Times New Roman" w:cs="Simplified Arabic" w:hint="cs"/>
          <w:sz w:val="24"/>
          <w:szCs w:val="28"/>
          <w:rtl/>
          <w:lang w:bidi="ar-JO"/>
        </w:rPr>
        <w:t>لى الحمل</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المؤيد</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لمقاضاة بريطانيا بسبب هذا التصري</w:t>
      </w:r>
      <w:r w:rsidR="00B501F0" w:rsidRPr="00A762AF">
        <w:rPr>
          <w:rFonts w:ascii="Times New Roman" w:hAnsi="Times New Roman" w:cs="Simplified Arabic" w:hint="cs"/>
          <w:sz w:val="24"/>
          <w:szCs w:val="28"/>
          <w:rtl/>
          <w:lang w:bidi="ar-JO"/>
        </w:rPr>
        <w:t>ح</w:t>
      </w:r>
      <w:r w:rsidR="00750CB6" w:rsidRPr="00A762AF">
        <w:rPr>
          <w:rFonts w:ascii="Times New Roman" w:hAnsi="Times New Roman" w:cs="Simplified Arabic" w:hint="cs"/>
          <w:sz w:val="24"/>
          <w:szCs w:val="28"/>
          <w:rtl/>
          <w:lang w:bidi="ar-JO"/>
        </w:rPr>
        <w:t>،</w:t>
      </w:r>
      <w:r w:rsidR="00B501F0" w:rsidRPr="00A762AF">
        <w:rPr>
          <w:rFonts w:ascii="Times New Roman" w:hAnsi="Times New Roman" w:cs="Simplified Arabic" w:hint="cs"/>
          <w:sz w:val="24"/>
          <w:szCs w:val="28"/>
          <w:rtl/>
          <w:lang w:bidi="ar-JO"/>
        </w:rPr>
        <w:t xml:space="preserve"> وذلك </w:t>
      </w:r>
      <w:r w:rsidR="00750CB6" w:rsidRPr="00A762AF">
        <w:rPr>
          <w:rFonts w:ascii="Times New Roman" w:hAnsi="Times New Roman" w:cs="Simplified Arabic" w:hint="cs"/>
          <w:sz w:val="24"/>
          <w:szCs w:val="28"/>
          <w:rtl/>
          <w:lang w:bidi="ar-JO"/>
        </w:rPr>
        <w:t>أ</w:t>
      </w:r>
      <w:r w:rsidR="00B501F0" w:rsidRPr="00A762AF">
        <w:rPr>
          <w:rFonts w:ascii="Times New Roman" w:hAnsi="Times New Roman" w:cs="Simplified Arabic" w:hint="cs"/>
          <w:sz w:val="24"/>
          <w:szCs w:val="28"/>
          <w:rtl/>
          <w:lang w:bidi="ar-JO"/>
        </w:rPr>
        <w:t>مام المحاكم البريطاني</w:t>
      </w:r>
      <w:r w:rsidR="00750CB6" w:rsidRPr="00A762AF">
        <w:rPr>
          <w:rFonts w:ascii="Times New Roman" w:hAnsi="Times New Roman" w:cs="Simplified Arabic" w:hint="cs"/>
          <w:sz w:val="24"/>
          <w:szCs w:val="28"/>
          <w:rtl/>
          <w:lang w:bidi="ar-JO"/>
        </w:rPr>
        <w:t>ة</w:t>
      </w:r>
      <w:r w:rsidR="00B501F0" w:rsidRPr="00A762AF">
        <w:rPr>
          <w:rFonts w:ascii="Times New Roman" w:hAnsi="Times New Roman" w:cs="Simplified Arabic" w:hint="cs"/>
          <w:sz w:val="24"/>
          <w:szCs w:val="28"/>
          <w:rtl/>
          <w:lang w:bidi="ar-JO"/>
        </w:rPr>
        <w:t xml:space="preserve"> أو </w:t>
      </w:r>
      <w:r w:rsidR="007C6C8C" w:rsidRPr="00A762AF">
        <w:rPr>
          <w:rFonts w:ascii="Times New Roman" w:hAnsi="Times New Roman" w:cs="Simplified Arabic" w:hint="cs"/>
          <w:sz w:val="24"/>
          <w:szCs w:val="28"/>
          <w:rtl/>
          <w:lang w:bidi="ar-JO"/>
        </w:rPr>
        <w:t>ال</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وروبي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و الدولي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وطلب التعويض عن </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ثاره، و</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 xml:space="preserve">كد </w:t>
      </w:r>
      <w:r w:rsidR="00750CB6" w:rsidRPr="00A762AF">
        <w:rPr>
          <w:rFonts w:ascii="Times New Roman" w:hAnsi="Times New Roman" w:cs="Simplified Arabic" w:hint="cs"/>
          <w:sz w:val="24"/>
          <w:szCs w:val="28"/>
          <w:rtl/>
          <w:lang w:bidi="ar-JO"/>
        </w:rPr>
        <w:t>أ</w:t>
      </w:r>
      <w:r w:rsidR="007C6C8C" w:rsidRPr="00A762AF">
        <w:rPr>
          <w:rFonts w:ascii="Times New Roman" w:hAnsi="Times New Roman" w:cs="Simplified Arabic" w:hint="cs"/>
          <w:sz w:val="24"/>
          <w:szCs w:val="28"/>
          <w:rtl/>
          <w:lang w:bidi="ar-JO"/>
        </w:rPr>
        <w:t>ن لجن</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قانوني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تدرس "بالتفصيل ال</w:t>
      </w:r>
      <w:r w:rsidR="00750CB6" w:rsidRPr="00A762AF">
        <w:rPr>
          <w:rFonts w:ascii="Times New Roman" w:hAnsi="Times New Roman" w:cs="Simplified Arabic" w:hint="cs"/>
          <w:sz w:val="24"/>
          <w:szCs w:val="28"/>
          <w:rtl/>
          <w:lang w:bidi="ar-JO"/>
        </w:rPr>
        <w:t>إ</w:t>
      </w:r>
      <w:r w:rsidR="007C6C8C" w:rsidRPr="00A762AF">
        <w:rPr>
          <w:rFonts w:ascii="Times New Roman" w:hAnsi="Times New Roman" w:cs="Simplified Arabic" w:hint="cs"/>
          <w:sz w:val="24"/>
          <w:szCs w:val="28"/>
          <w:rtl/>
          <w:lang w:bidi="ar-JO"/>
        </w:rPr>
        <w:t>جراءات القانوني</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الممكن اتباعها لمقاضاة الحكوم</w:t>
      </w:r>
      <w:r w:rsidR="00750CB6" w:rsidRPr="00A762AF">
        <w:rPr>
          <w:rFonts w:ascii="Times New Roman" w:hAnsi="Times New Roman" w:cs="Simplified Arabic" w:hint="cs"/>
          <w:sz w:val="24"/>
          <w:szCs w:val="28"/>
          <w:rtl/>
          <w:lang w:bidi="ar-JO"/>
        </w:rPr>
        <w:t>ة</w:t>
      </w:r>
      <w:r w:rsidR="007C6C8C" w:rsidRPr="00A762AF">
        <w:rPr>
          <w:rFonts w:ascii="Times New Roman" w:hAnsi="Times New Roman" w:cs="Simplified Arabic" w:hint="cs"/>
          <w:sz w:val="24"/>
          <w:szCs w:val="28"/>
          <w:rtl/>
          <w:lang w:bidi="ar-JO"/>
        </w:rPr>
        <w:t xml:space="preserve"> البريطاني</w:t>
      </w:r>
      <w:r w:rsidR="00750CB6" w:rsidRPr="00A762AF">
        <w:rPr>
          <w:rFonts w:ascii="Times New Roman" w:hAnsi="Times New Roman" w:cs="Simplified Arabic" w:hint="cs"/>
          <w:sz w:val="24"/>
          <w:szCs w:val="28"/>
          <w:rtl/>
          <w:lang w:bidi="ar-JO"/>
        </w:rPr>
        <w:t>ة</w:t>
      </w:r>
      <w:r w:rsidR="00B501F0" w:rsidRPr="00A762AF">
        <w:rPr>
          <w:rFonts w:ascii="Times New Roman" w:hAnsi="Times New Roman" w:cs="Simplified Arabic" w:hint="cs"/>
          <w:sz w:val="24"/>
          <w:szCs w:val="28"/>
          <w:rtl/>
          <w:lang w:bidi="ar-JO"/>
        </w:rPr>
        <w:t>"</w:t>
      </w:r>
      <w:r w:rsidR="007C6C8C" w:rsidRPr="00A762AF">
        <w:rPr>
          <w:rStyle w:val="FootnoteReference"/>
          <w:rFonts w:ascii="Times New Roman" w:hAnsi="Times New Roman" w:cs="Simplified Arabic"/>
          <w:sz w:val="24"/>
          <w:szCs w:val="28"/>
          <w:rtl/>
          <w:lang w:bidi="ar-JO"/>
        </w:rPr>
        <w:footnoteReference w:id="10"/>
      </w:r>
      <w:r w:rsidR="00750CB6" w:rsidRPr="00A762AF">
        <w:rPr>
          <w:rFonts w:ascii="Times New Roman" w:hAnsi="Times New Roman" w:cs="Simplified Arabic" w:hint="cs"/>
          <w:sz w:val="24"/>
          <w:szCs w:val="28"/>
          <w:rtl/>
          <w:lang w:bidi="ar-JO"/>
        </w:rPr>
        <w:t>.</w:t>
      </w:r>
    </w:p>
    <w:p w:rsidR="00BC4ABB" w:rsidRPr="00E0585C" w:rsidRDefault="0023016F" w:rsidP="00D824D5">
      <w:pPr>
        <w:bidi/>
        <w:spacing w:after="0" w:line="264" w:lineRule="auto"/>
        <w:ind w:firstLine="284"/>
        <w:jc w:val="both"/>
        <w:rPr>
          <w:rFonts w:ascii="Times New Roman" w:hAnsi="Times New Roman" w:cs="Simplified Arabic"/>
          <w:sz w:val="24"/>
          <w:szCs w:val="28"/>
          <w:rtl/>
          <w:lang w:val="en-US" w:bidi="ar-JO"/>
        </w:rPr>
      </w:pPr>
      <w:r w:rsidRPr="00E0585C">
        <w:rPr>
          <w:rFonts w:ascii="Times New Roman" w:hAnsi="Times New Roman" w:cs="Simplified Arabic" w:hint="cs"/>
          <w:sz w:val="24"/>
          <w:szCs w:val="28"/>
          <w:rtl/>
          <w:lang w:bidi="ar-JO"/>
        </w:rPr>
        <w:t>وبالمقابل، ف</w:t>
      </w:r>
      <w:r w:rsidR="00D824D5" w:rsidRPr="00E0585C">
        <w:rPr>
          <w:rFonts w:ascii="Times New Roman" w:hAnsi="Times New Roman" w:cs="Simplified Arabic" w:hint="cs"/>
          <w:sz w:val="24"/>
          <w:szCs w:val="28"/>
          <w:rtl/>
          <w:lang w:bidi="ar-JO"/>
        </w:rPr>
        <w:t>إ</w:t>
      </w:r>
      <w:r w:rsidRPr="00E0585C">
        <w:rPr>
          <w:rFonts w:ascii="Times New Roman" w:hAnsi="Times New Roman" w:cs="Simplified Arabic" w:hint="cs"/>
          <w:sz w:val="24"/>
          <w:szCs w:val="28"/>
          <w:rtl/>
          <w:lang w:bidi="ar-JO"/>
        </w:rPr>
        <w:t>ن الحكوم</w:t>
      </w:r>
      <w:r w:rsidR="00D824D5" w:rsidRPr="00E0585C">
        <w:rPr>
          <w:rFonts w:ascii="Times New Roman" w:hAnsi="Times New Roman" w:cs="Simplified Arabic" w:hint="cs"/>
          <w:sz w:val="24"/>
          <w:szCs w:val="28"/>
          <w:rtl/>
          <w:lang w:bidi="ar-JO"/>
        </w:rPr>
        <w:t>ة</w:t>
      </w:r>
      <w:r w:rsidRPr="00E0585C">
        <w:rPr>
          <w:rFonts w:ascii="Times New Roman" w:hAnsi="Times New Roman" w:cs="Simplified Arabic" w:hint="cs"/>
          <w:sz w:val="24"/>
          <w:szCs w:val="28"/>
          <w:rtl/>
          <w:lang w:bidi="ar-JO"/>
        </w:rPr>
        <w:t xml:space="preserve"> البريطاني</w:t>
      </w:r>
      <w:r w:rsidR="00D824D5" w:rsidRPr="00E0585C">
        <w:rPr>
          <w:rFonts w:ascii="Times New Roman" w:hAnsi="Times New Roman" w:cs="Simplified Arabic" w:hint="cs"/>
          <w:sz w:val="24"/>
          <w:szCs w:val="28"/>
          <w:rtl/>
          <w:lang w:bidi="ar-JO"/>
        </w:rPr>
        <w:t>ة</w:t>
      </w:r>
      <w:r w:rsidRPr="00E0585C">
        <w:rPr>
          <w:rFonts w:ascii="Times New Roman" w:hAnsi="Times New Roman" w:cs="Simplified Arabic" w:hint="cs"/>
          <w:sz w:val="24"/>
          <w:szCs w:val="28"/>
          <w:rtl/>
          <w:lang w:bidi="ar-JO"/>
        </w:rPr>
        <w:t xml:space="preserve"> وعلى لسان رئ</w:t>
      </w:r>
      <w:r w:rsidR="00D824D5" w:rsidRPr="00E0585C">
        <w:rPr>
          <w:rFonts w:ascii="Times New Roman" w:hAnsi="Times New Roman" w:cs="Simplified Arabic" w:hint="cs"/>
          <w:sz w:val="24"/>
          <w:szCs w:val="28"/>
          <w:rtl/>
          <w:lang w:bidi="ar-JO"/>
        </w:rPr>
        <w:t>يسة وزرائها، تيريزا ماي، قالت "إ</w:t>
      </w:r>
      <w:r w:rsidRPr="00E0585C">
        <w:rPr>
          <w:rFonts w:ascii="Times New Roman" w:hAnsi="Times New Roman" w:cs="Simplified Arabic" w:hint="cs"/>
          <w:sz w:val="24"/>
          <w:szCs w:val="28"/>
          <w:rtl/>
          <w:lang w:bidi="ar-JO"/>
        </w:rPr>
        <w:t xml:space="preserve">ننا نشعر بالفخر من الدور الذي </w:t>
      </w:r>
      <w:r w:rsidR="007C6C8C" w:rsidRPr="00E0585C">
        <w:rPr>
          <w:rFonts w:ascii="Times New Roman" w:hAnsi="Times New Roman" w:cs="Simplified Arabic" w:hint="cs"/>
          <w:sz w:val="24"/>
          <w:szCs w:val="28"/>
          <w:rtl/>
          <w:lang w:bidi="ar-JO"/>
        </w:rPr>
        <w:t xml:space="preserve">لعبناه في </w:t>
      </w:r>
      <w:r w:rsidR="00D824D5" w:rsidRPr="00E0585C">
        <w:rPr>
          <w:rFonts w:ascii="Times New Roman" w:hAnsi="Times New Roman" w:cs="Simplified Arabic" w:hint="cs"/>
          <w:sz w:val="24"/>
          <w:szCs w:val="28"/>
          <w:rtl/>
          <w:lang w:bidi="ar-JO"/>
        </w:rPr>
        <w:t>إ</w:t>
      </w:r>
      <w:r w:rsidR="007C6C8C" w:rsidRPr="00E0585C">
        <w:rPr>
          <w:rFonts w:ascii="Times New Roman" w:hAnsi="Times New Roman" w:cs="Simplified Arabic" w:hint="cs"/>
          <w:sz w:val="24"/>
          <w:szCs w:val="28"/>
          <w:rtl/>
          <w:lang w:bidi="ar-JO"/>
        </w:rPr>
        <w:t xml:space="preserve">قامة دولة </w:t>
      </w:r>
      <w:r w:rsidR="00D824D5" w:rsidRPr="00E0585C">
        <w:rPr>
          <w:rFonts w:ascii="Times New Roman" w:hAnsi="Times New Roman" w:cs="Simplified Arabic" w:hint="cs"/>
          <w:sz w:val="24"/>
          <w:szCs w:val="28"/>
          <w:rtl/>
          <w:lang w:bidi="ar-JO"/>
        </w:rPr>
        <w:t>إ</w:t>
      </w:r>
      <w:r w:rsidR="007C6C8C" w:rsidRPr="00E0585C">
        <w:rPr>
          <w:rFonts w:ascii="Times New Roman" w:hAnsi="Times New Roman" w:cs="Simplified Arabic" w:hint="cs"/>
          <w:sz w:val="24"/>
          <w:szCs w:val="28"/>
          <w:rtl/>
          <w:lang w:bidi="ar-JO"/>
        </w:rPr>
        <w:t>سرائيل"</w:t>
      </w:r>
      <w:r w:rsidR="00D824D5" w:rsidRPr="00E0585C">
        <w:rPr>
          <w:rFonts w:ascii="Times New Roman" w:hAnsi="Times New Roman" w:cs="Simplified Arabic" w:hint="cs"/>
          <w:sz w:val="24"/>
          <w:szCs w:val="28"/>
          <w:rtl/>
          <w:lang w:bidi="ar-JO"/>
        </w:rPr>
        <w:t>،</w:t>
      </w:r>
      <w:r w:rsidR="007C6C8C" w:rsidRPr="00E0585C">
        <w:rPr>
          <w:rFonts w:ascii="Times New Roman" w:hAnsi="Times New Roman" w:cs="Simplified Arabic" w:hint="cs"/>
          <w:sz w:val="24"/>
          <w:szCs w:val="28"/>
          <w:rtl/>
          <w:lang w:bidi="ar-JO"/>
        </w:rPr>
        <w:t xml:space="preserve"> ون</w:t>
      </w:r>
      <w:r w:rsidRPr="00E0585C">
        <w:rPr>
          <w:rFonts w:ascii="Times New Roman" w:hAnsi="Times New Roman" w:cs="Simplified Arabic" w:hint="cs"/>
          <w:sz w:val="24"/>
          <w:szCs w:val="28"/>
          <w:rtl/>
          <w:lang w:bidi="ar-JO"/>
        </w:rPr>
        <w:t xml:space="preserve">شعر كذلك </w:t>
      </w:r>
      <w:proofErr w:type="gramStart"/>
      <w:r w:rsidR="002A6136" w:rsidRPr="00E0585C">
        <w:rPr>
          <w:rFonts w:ascii="Times New Roman" w:hAnsi="Times New Roman" w:cs="Simplified Arabic" w:hint="cs"/>
          <w:sz w:val="24"/>
          <w:szCs w:val="28"/>
          <w:rtl/>
          <w:lang w:bidi="ar-JO"/>
        </w:rPr>
        <w:t>بـ"</w:t>
      </w:r>
      <w:proofErr w:type="gramEnd"/>
      <w:r w:rsidR="002A6136" w:rsidRPr="00E0585C">
        <w:rPr>
          <w:rFonts w:ascii="Times New Roman" w:hAnsi="Times New Roman" w:cs="Simplified Arabic" w:hint="cs"/>
          <w:sz w:val="24"/>
          <w:szCs w:val="28"/>
          <w:rtl/>
          <w:lang w:bidi="ar-JO"/>
        </w:rPr>
        <w:t>الفخر" بالذكرى المئوي</w:t>
      </w:r>
      <w:r w:rsidR="00D824D5" w:rsidRPr="00E0585C">
        <w:rPr>
          <w:rFonts w:ascii="Times New Roman" w:hAnsi="Times New Roman" w:cs="Simplified Arabic" w:hint="cs"/>
          <w:sz w:val="24"/>
          <w:szCs w:val="28"/>
          <w:rtl/>
          <w:lang w:bidi="ar-JO"/>
        </w:rPr>
        <w:t>ة</w:t>
      </w:r>
      <w:r w:rsidR="002A6136" w:rsidRPr="00E0585C">
        <w:rPr>
          <w:rFonts w:ascii="Times New Roman" w:hAnsi="Times New Roman" w:cs="Simplified Arabic" w:hint="cs"/>
          <w:sz w:val="24"/>
          <w:szCs w:val="28"/>
          <w:rtl/>
          <w:lang w:bidi="ar-JO"/>
        </w:rPr>
        <w:t xml:space="preserve"> لصدور</w:t>
      </w:r>
      <w:r w:rsidRPr="00E0585C">
        <w:rPr>
          <w:rFonts w:ascii="Times New Roman" w:hAnsi="Times New Roman" w:cs="Simplified Arabic" w:hint="cs"/>
          <w:sz w:val="24"/>
          <w:szCs w:val="28"/>
          <w:rtl/>
          <w:lang w:bidi="ar-JO"/>
        </w:rPr>
        <w:t xml:space="preserve"> "وعد بلفور"</w:t>
      </w:r>
      <w:r w:rsidR="007C6C8C" w:rsidRPr="00E0585C">
        <w:rPr>
          <w:rStyle w:val="FootnoteReference"/>
          <w:rFonts w:ascii="Times New Roman" w:hAnsi="Times New Roman" w:cs="Simplified Arabic"/>
          <w:sz w:val="24"/>
          <w:szCs w:val="28"/>
          <w:rtl/>
          <w:lang w:bidi="ar-JO"/>
        </w:rPr>
        <w:footnoteReference w:id="11"/>
      </w:r>
      <w:r w:rsidR="00D824D5" w:rsidRPr="00E0585C">
        <w:rPr>
          <w:rFonts w:ascii="Times New Roman" w:hAnsi="Times New Roman" w:cs="Simplified Arabic" w:hint="cs"/>
          <w:sz w:val="24"/>
          <w:szCs w:val="28"/>
          <w:rtl/>
          <w:lang w:bidi="ar-JO"/>
        </w:rPr>
        <w:t>.</w:t>
      </w:r>
      <w:r w:rsidRPr="00E0585C">
        <w:rPr>
          <w:rFonts w:ascii="Times New Roman" w:hAnsi="Times New Roman" w:cs="Simplified Arabic" w:hint="cs"/>
          <w:sz w:val="24"/>
          <w:szCs w:val="28"/>
          <w:rtl/>
          <w:lang w:bidi="ar-JO"/>
        </w:rPr>
        <w:t xml:space="preserve"> </w:t>
      </w:r>
      <w:r w:rsidR="002A6136" w:rsidRPr="00E0585C">
        <w:rPr>
          <w:rFonts w:ascii="Times New Roman" w:hAnsi="Times New Roman" w:cs="Simplified Arabic" w:hint="cs"/>
          <w:sz w:val="24"/>
          <w:szCs w:val="28"/>
          <w:rtl/>
          <w:lang w:bidi="ar-JO"/>
        </w:rPr>
        <w:t>و</w:t>
      </w:r>
      <w:r w:rsidR="00D824D5" w:rsidRPr="00E0585C">
        <w:rPr>
          <w:rFonts w:ascii="Times New Roman" w:hAnsi="Times New Roman" w:cs="Simplified Arabic" w:hint="cs"/>
          <w:sz w:val="24"/>
          <w:szCs w:val="28"/>
          <w:rtl/>
          <w:lang w:bidi="ar-JO"/>
        </w:rPr>
        <w:t>أ</w:t>
      </w:r>
      <w:r w:rsidR="002A6136" w:rsidRPr="00E0585C">
        <w:rPr>
          <w:rFonts w:ascii="Times New Roman" w:hAnsi="Times New Roman" w:cs="Simplified Arabic" w:hint="cs"/>
          <w:sz w:val="24"/>
          <w:szCs w:val="28"/>
          <w:rtl/>
          <w:lang w:bidi="ar-JO"/>
        </w:rPr>
        <w:t>قامت احتفالاً مهيباً بهذه المناسب</w:t>
      </w:r>
      <w:r w:rsidR="00D824D5" w:rsidRPr="00E0585C">
        <w:rPr>
          <w:rFonts w:ascii="Times New Roman" w:hAnsi="Times New Roman" w:cs="Simplified Arabic" w:hint="cs"/>
          <w:sz w:val="24"/>
          <w:szCs w:val="28"/>
          <w:rtl/>
          <w:lang w:bidi="ar-JO"/>
        </w:rPr>
        <w:t>ة</w:t>
      </w:r>
      <w:r w:rsidR="002A6136" w:rsidRPr="00E0585C">
        <w:rPr>
          <w:rFonts w:ascii="Times New Roman" w:hAnsi="Times New Roman" w:cs="Simplified Arabic" w:hint="cs"/>
          <w:sz w:val="24"/>
          <w:szCs w:val="28"/>
          <w:rtl/>
          <w:lang w:bidi="ar-JO"/>
        </w:rPr>
        <w:t xml:space="preserve"> بحضور رئيس الوزراء بنيامين نتنياهو.</w:t>
      </w:r>
      <w:r w:rsidR="00692DA9" w:rsidRPr="00E0585C">
        <w:rPr>
          <w:rFonts w:ascii="Times New Roman" w:hAnsi="Times New Roman" w:cs="Simplified Arabic"/>
          <w:sz w:val="24"/>
          <w:szCs w:val="28"/>
          <w:rtl/>
          <w:lang w:val="en-US" w:bidi="ar-JO"/>
        </w:rPr>
        <w:t xml:space="preserve"> </w:t>
      </w:r>
      <w:r w:rsidR="002A2DCE" w:rsidRPr="00E0585C">
        <w:rPr>
          <w:rFonts w:ascii="Times New Roman" w:hAnsi="Times New Roman" w:cs="Simplified Arabic" w:hint="cs"/>
          <w:sz w:val="24"/>
          <w:szCs w:val="28"/>
          <w:rtl/>
          <w:lang w:val="en-US" w:bidi="ar-JO"/>
        </w:rPr>
        <w:t xml:space="preserve">وقد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صدرت الحكوم</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البريطاني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بياناً رد</w:t>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 xml:space="preserve">ت فيه على المطالبين بالاعتذار عن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صدارها ذلك التصريح بقولها: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ن تصريح بلفور هو بيان تاريخي</w:t>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 xml:space="preserve"> ولا تعتزم حكومة صاحبة الجلال</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الاعتذار عنه، نحن فخورون بدورنا في خلق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سرائيل"</w:t>
      </w:r>
      <w:r w:rsidR="0004428B" w:rsidRPr="00E0585C">
        <w:rPr>
          <w:rStyle w:val="FootnoteReference"/>
          <w:rFonts w:ascii="Times New Roman" w:hAnsi="Times New Roman" w:cs="Simplified Arabic"/>
          <w:sz w:val="24"/>
          <w:szCs w:val="28"/>
          <w:rtl/>
          <w:lang w:val="en-US" w:bidi="ar-JO"/>
        </w:rPr>
        <w:footnoteReference w:id="12"/>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 xml:space="preserve"> وذكرت الحكوم</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ن التصريح صدر في الحرب العالمي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ولى</w:t>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 xml:space="preserve"> وفي فترة أفول نجم ال</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مبراطوري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العثماني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w:t>
      </w:r>
      <w:r w:rsidR="00692DA9" w:rsidRPr="00E0585C">
        <w:rPr>
          <w:rFonts w:ascii="Times New Roman" w:hAnsi="Times New Roman" w:cs="Simplified Arabic" w:hint="cs"/>
          <w:sz w:val="24"/>
          <w:szCs w:val="28"/>
          <w:rtl/>
          <w:lang w:val="en-US" w:bidi="ar-JO"/>
        </w:rPr>
        <w:t xml:space="preserve"> </w:t>
      </w:r>
      <w:r w:rsidR="0004428B" w:rsidRPr="00E0585C">
        <w:rPr>
          <w:rFonts w:ascii="Times New Roman" w:hAnsi="Times New Roman" w:cs="Simplified Arabic" w:hint="cs"/>
          <w:sz w:val="24"/>
          <w:szCs w:val="28"/>
          <w:rtl/>
          <w:lang w:val="en-US" w:bidi="ar-JO"/>
        </w:rPr>
        <w:t>"وفي هذا السياق ف</w:t>
      </w:r>
      <w:r w:rsidR="00D824D5" w:rsidRPr="00E0585C">
        <w:rPr>
          <w:rFonts w:ascii="Times New Roman" w:hAnsi="Times New Roman" w:cs="Simplified Arabic" w:hint="cs"/>
          <w:sz w:val="24"/>
          <w:szCs w:val="28"/>
          <w:rtl/>
          <w:lang w:val="en-US" w:bidi="ar-JO"/>
        </w:rPr>
        <w:t>إ</w:t>
      </w:r>
      <w:r w:rsidR="0004428B" w:rsidRPr="00E0585C">
        <w:rPr>
          <w:rFonts w:ascii="Times New Roman" w:hAnsi="Times New Roman" w:cs="Simplified Arabic" w:hint="cs"/>
          <w:sz w:val="24"/>
          <w:szCs w:val="28"/>
          <w:rtl/>
          <w:lang w:val="en-US" w:bidi="ar-JO"/>
        </w:rPr>
        <w:t>ن تأسيس وطنٍ قوميٍ</w:t>
      </w:r>
      <w:r w:rsidR="002A2DCE" w:rsidRPr="00E0585C">
        <w:rPr>
          <w:rFonts w:ascii="Times New Roman" w:hAnsi="Times New Roman" w:cs="Simplified Arabic" w:hint="cs"/>
          <w:sz w:val="24"/>
          <w:szCs w:val="28"/>
          <w:rtl/>
          <w:lang w:val="en-US" w:bidi="ar-JO"/>
        </w:rPr>
        <w:t xml:space="preserve"> للشعب اليهودي في ال</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رض التي لهم بها علاق</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تاريخي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وديني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قوي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كان عملاً صائباً و</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 xml:space="preserve">خلاقياً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يضاً</w:t>
      </w:r>
      <w:r w:rsidR="004C19E0" w:rsidRPr="00E0585C">
        <w:rPr>
          <w:rFonts w:ascii="Times New Roman" w:hAnsi="Times New Roman" w:cs="Simplified Arabic" w:hint="cs"/>
          <w:sz w:val="24"/>
          <w:szCs w:val="28"/>
          <w:rtl/>
          <w:lang w:val="en-US" w:bidi="ar-JO"/>
        </w:rPr>
        <w:t>"</w:t>
      </w:r>
      <w:r w:rsidR="0004428B" w:rsidRPr="00E0585C">
        <w:rPr>
          <w:rStyle w:val="FootnoteReference"/>
          <w:rFonts w:ascii="Times New Roman" w:hAnsi="Times New Roman" w:cs="Simplified Arabic"/>
          <w:sz w:val="24"/>
          <w:szCs w:val="28"/>
          <w:rtl/>
          <w:lang w:val="en-US" w:bidi="ar-JO"/>
        </w:rPr>
        <w:footnoteReference w:id="13"/>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 xml:space="preserve">لا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ن الحكوم</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لم تشرح لماذا كان صائباً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 xml:space="preserve">و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خلاقياً</w:t>
      </w:r>
      <w:r w:rsidR="00692DA9"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إ</w:t>
      </w:r>
      <w:r w:rsidR="00B021E5" w:rsidRPr="00E0585C">
        <w:rPr>
          <w:rFonts w:ascii="Times New Roman" w:hAnsi="Times New Roman" w:cs="Simplified Arabic" w:hint="cs"/>
          <w:sz w:val="24"/>
          <w:szCs w:val="28"/>
          <w:rtl/>
          <w:lang w:val="en-US" w:bidi="ar-JO"/>
        </w:rPr>
        <w:t>نشاء وطن قومي</w:t>
      </w:r>
      <w:r w:rsidR="002A2DCE" w:rsidRPr="00E0585C">
        <w:rPr>
          <w:rFonts w:ascii="Times New Roman" w:hAnsi="Times New Roman" w:cs="Simplified Arabic" w:hint="cs"/>
          <w:sz w:val="24"/>
          <w:szCs w:val="28"/>
          <w:rtl/>
          <w:lang w:val="en-US" w:bidi="ar-JO"/>
        </w:rPr>
        <w:t xml:space="preserve"> لليهود في فلسطين </w:t>
      </w:r>
      <w:r w:rsidR="0004428B" w:rsidRPr="00E0585C">
        <w:rPr>
          <w:rFonts w:ascii="Times New Roman" w:hAnsi="Times New Roman" w:cs="Simplified Arabic" w:hint="cs"/>
          <w:sz w:val="24"/>
          <w:szCs w:val="28"/>
          <w:rtl/>
          <w:lang w:val="en-US" w:bidi="ar-JO"/>
        </w:rPr>
        <w:t>بالذات و</w:t>
      </w:r>
      <w:r w:rsidR="002A2DCE" w:rsidRPr="00E0585C">
        <w:rPr>
          <w:rFonts w:ascii="Times New Roman" w:hAnsi="Times New Roman" w:cs="Simplified Arabic" w:hint="cs"/>
          <w:sz w:val="24"/>
          <w:szCs w:val="28"/>
          <w:rtl/>
          <w:lang w:val="en-US" w:bidi="ar-JO"/>
        </w:rPr>
        <w:t>في تلك الفتر</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التاريخي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ولم تتردد الحكوم</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البريطاني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في ردها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 xml:space="preserve">ن تذكرنا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ن تصريح بلفور قد طالب بحماية الجاليات غير اليهودي</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 xml:space="preserve"> في فلسطين "ولا</w:t>
      </w:r>
      <w:r w:rsidR="00D824D5" w:rsidRPr="00E0585C">
        <w:rPr>
          <w:rFonts w:ascii="Times New Roman" w:hAnsi="Times New Roman" w:cs="Simplified Arabic" w:hint="cs"/>
          <w:sz w:val="24"/>
          <w:szCs w:val="28"/>
          <w:rtl/>
          <w:lang w:val="en-US" w:bidi="ar-JO"/>
        </w:rPr>
        <w:t xml:space="preserve"> </w:t>
      </w:r>
      <w:r w:rsidR="002A2DCE" w:rsidRPr="00E0585C">
        <w:rPr>
          <w:rFonts w:ascii="Times New Roman" w:hAnsi="Times New Roman" w:cs="Simplified Arabic" w:hint="cs"/>
          <w:sz w:val="24"/>
          <w:szCs w:val="28"/>
          <w:rtl/>
          <w:lang w:val="en-US" w:bidi="ar-JO"/>
        </w:rPr>
        <w:t>سي</w:t>
      </w:r>
      <w:r w:rsidR="00D824D5" w:rsidRPr="00E0585C">
        <w:rPr>
          <w:rFonts w:ascii="Times New Roman" w:hAnsi="Times New Roman" w:cs="Simplified Arabic" w:hint="cs"/>
          <w:sz w:val="24"/>
          <w:szCs w:val="28"/>
          <w:rtl/>
          <w:lang w:val="en-US" w:bidi="ar-JO"/>
        </w:rPr>
        <w:t>ّ</w:t>
      </w:r>
      <w:r w:rsidR="002A2DCE" w:rsidRPr="00E0585C">
        <w:rPr>
          <w:rFonts w:ascii="Times New Roman" w:hAnsi="Times New Roman" w:cs="Simplified Arabic" w:hint="cs"/>
          <w:sz w:val="24"/>
          <w:szCs w:val="28"/>
          <w:rtl/>
          <w:lang w:val="en-US" w:bidi="ar-JO"/>
        </w:rPr>
        <w:t>ما حقهم في تقرير مصيرهم"</w:t>
      </w:r>
      <w:r w:rsidR="0004428B" w:rsidRPr="00E0585C">
        <w:rPr>
          <w:rStyle w:val="FootnoteReference"/>
          <w:rFonts w:ascii="Times New Roman" w:hAnsi="Times New Roman" w:cs="Simplified Arabic"/>
          <w:sz w:val="24"/>
          <w:szCs w:val="28"/>
          <w:rtl/>
          <w:lang w:val="en-US" w:bidi="ar-JO"/>
        </w:rPr>
        <w:footnoteReference w:id="14"/>
      </w:r>
      <w:r w:rsidR="002A2DCE"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 xml:space="preserve">لا </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نه</w:t>
      </w:r>
      <w:r w:rsidR="00B021E5" w:rsidRPr="00E0585C">
        <w:rPr>
          <w:rFonts w:ascii="Times New Roman" w:hAnsi="Times New Roman" w:cs="Simplified Arabic" w:hint="cs"/>
          <w:sz w:val="24"/>
          <w:szCs w:val="28"/>
          <w:rtl/>
          <w:lang w:val="en-US" w:bidi="ar-JO"/>
        </w:rPr>
        <w:t>ا لم ت</w:t>
      </w:r>
      <w:r w:rsidR="002A2DCE" w:rsidRPr="00E0585C">
        <w:rPr>
          <w:rFonts w:ascii="Times New Roman" w:hAnsi="Times New Roman" w:cs="Simplified Arabic" w:hint="cs"/>
          <w:sz w:val="24"/>
          <w:szCs w:val="28"/>
          <w:rtl/>
          <w:lang w:val="en-US" w:bidi="ar-JO"/>
        </w:rPr>
        <w:t>حلل لنا ال</w:t>
      </w:r>
      <w:r w:rsidR="00D824D5" w:rsidRPr="00E0585C">
        <w:rPr>
          <w:rFonts w:ascii="Times New Roman" w:hAnsi="Times New Roman" w:cs="Simplified Arabic" w:hint="cs"/>
          <w:sz w:val="24"/>
          <w:szCs w:val="28"/>
          <w:rtl/>
          <w:lang w:val="en-US" w:bidi="ar-JO"/>
        </w:rPr>
        <w:t>أ</w:t>
      </w:r>
      <w:r w:rsidR="002A2DCE" w:rsidRPr="00E0585C">
        <w:rPr>
          <w:rFonts w:ascii="Times New Roman" w:hAnsi="Times New Roman" w:cs="Simplified Arabic" w:hint="cs"/>
          <w:sz w:val="24"/>
          <w:szCs w:val="28"/>
          <w:rtl/>
          <w:lang w:val="en-US" w:bidi="ar-JO"/>
        </w:rPr>
        <w:t>سبا</w:t>
      </w:r>
      <w:r w:rsidR="00A94D42" w:rsidRPr="00E0585C">
        <w:rPr>
          <w:rFonts w:ascii="Times New Roman" w:hAnsi="Times New Roman" w:cs="Simplified Arabic" w:hint="cs"/>
          <w:sz w:val="24"/>
          <w:szCs w:val="28"/>
          <w:rtl/>
          <w:lang w:val="en-US" w:bidi="ar-JO"/>
        </w:rPr>
        <w:t xml:space="preserve">ب التي فشلت </w:t>
      </w:r>
      <w:r w:rsidR="00B021E5" w:rsidRPr="00E0585C">
        <w:rPr>
          <w:rFonts w:ascii="Times New Roman" w:hAnsi="Times New Roman" w:cs="Simplified Arabic" w:hint="cs"/>
          <w:sz w:val="24"/>
          <w:szCs w:val="28"/>
          <w:rtl/>
          <w:lang w:val="en-US" w:bidi="ar-JO"/>
        </w:rPr>
        <w:t>فيها بريطانيا من</w:t>
      </w:r>
      <w:r w:rsidR="002A2DCE"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إ</w:t>
      </w:r>
      <w:r w:rsidR="002A2DCE" w:rsidRPr="00E0585C">
        <w:rPr>
          <w:rFonts w:ascii="Times New Roman" w:hAnsi="Times New Roman" w:cs="Simplified Arabic" w:hint="cs"/>
          <w:sz w:val="24"/>
          <w:szCs w:val="28"/>
          <w:rtl/>
          <w:lang w:val="en-US" w:bidi="ar-JO"/>
        </w:rPr>
        <w:t>نجاز هذه الحماي</w:t>
      </w:r>
      <w:r w:rsidR="00D824D5" w:rsidRPr="00E0585C">
        <w:rPr>
          <w:rFonts w:ascii="Times New Roman" w:hAnsi="Times New Roman" w:cs="Simplified Arabic" w:hint="cs"/>
          <w:sz w:val="24"/>
          <w:szCs w:val="28"/>
          <w:rtl/>
          <w:lang w:val="en-US" w:bidi="ar-JO"/>
        </w:rPr>
        <w:t>ة</w:t>
      </w:r>
      <w:r w:rsidR="00A94D42" w:rsidRPr="00E0585C">
        <w:rPr>
          <w:rFonts w:ascii="Times New Roman" w:hAnsi="Times New Roman" w:cs="Simplified Arabic" w:hint="cs"/>
          <w:sz w:val="24"/>
          <w:szCs w:val="28"/>
          <w:rtl/>
          <w:lang w:val="en-US" w:bidi="ar-JO"/>
        </w:rPr>
        <w:t xml:space="preserve"> </w:t>
      </w:r>
      <w:r w:rsidR="00D824D5" w:rsidRPr="00E0585C">
        <w:rPr>
          <w:rFonts w:ascii="Times New Roman" w:hAnsi="Times New Roman" w:cs="Simplified Arabic" w:hint="cs"/>
          <w:sz w:val="24"/>
          <w:szCs w:val="28"/>
          <w:rtl/>
          <w:lang w:val="en-US" w:bidi="ar-JO"/>
        </w:rPr>
        <w:t xml:space="preserve">لا </w:t>
      </w:r>
      <w:r w:rsidR="00A94D42" w:rsidRPr="00E0585C">
        <w:rPr>
          <w:rFonts w:ascii="Times New Roman" w:hAnsi="Times New Roman" w:cs="Simplified Arabic" w:hint="cs"/>
          <w:sz w:val="24"/>
          <w:szCs w:val="28"/>
          <w:rtl/>
          <w:lang w:val="en-US" w:bidi="ar-JO"/>
        </w:rPr>
        <w:t>سي</w:t>
      </w:r>
      <w:r w:rsidR="00D824D5" w:rsidRPr="00E0585C">
        <w:rPr>
          <w:rFonts w:ascii="Times New Roman" w:hAnsi="Times New Roman" w:cs="Simplified Arabic" w:hint="cs"/>
          <w:sz w:val="24"/>
          <w:szCs w:val="28"/>
          <w:rtl/>
          <w:lang w:val="en-US" w:bidi="ar-JO"/>
        </w:rPr>
        <w:t>ّ</w:t>
      </w:r>
      <w:r w:rsidR="00A94D42" w:rsidRPr="00E0585C">
        <w:rPr>
          <w:rFonts w:ascii="Times New Roman" w:hAnsi="Times New Roman" w:cs="Simplified Arabic" w:hint="cs"/>
          <w:sz w:val="24"/>
          <w:szCs w:val="28"/>
          <w:rtl/>
          <w:lang w:val="en-US" w:bidi="ar-JO"/>
        </w:rPr>
        <w:t>ما وهي دولة الانتداب في تلك الفتر</w:t>
      </w:r>
      <w:r w:rsidR="00D824D5" w:rsidRPr="00E0585C">
        <w:rPr>
          <w:rFonts w:ascii="Times New Roman" w:hAnsi="Times New Roman" w:cs="Simplified Arabic" w:hint="cs"/>
          <w:sz w:val="24"/>
          <w:szCs w:val="28"/>
          <w:rtl/>
          <w:lang w:val="en-US" w:bidi="ar-JO"/>
        </w:rPr>
        <w:t>ة</w:t>
      </w:r>
      <w:r w:rsidR="002A2DCE" w:rsidRPr="00E0585C">
        <w:rPr>
          <w:rFonts w:ascii="Times New Roman" w:hAnsi="Times New Roman" w:cs="Simplified Arabic" w:hint="cs"/>
          <w:sz w:val="24"/>
          <w:szCs w:val="28"/>
          <w:rtl/>
          <w:lang w:val="en-US" w:bidi="ar-JO"/>
        </w:rPr>
        <w:t>.</w:t>
      </w:r>
    </w:p>
    <w:p w:rsidR="0023016F" w:rsidRPr="00A762AF" w:rsidRDefault="0023016F" w:rsidP="00450F05">
      <w:pPr>
        <w:bidi/>
        <w:spacing w:after="0" w:line="264" w:lineRule="auto"/>
        <w:ind w:firstLine="284"/>
        <w:jc w:val="both"/>
        <w:rPr>
          <w:rFonts w:ascii="Times New Roman" w:hAnsi="Times New Roman" w:cs="Simplified Arabic"/>
          <w:sz w:val="24"/>
          <w:szCs w:val="28"/>
          <w:rtl/>
          <w:lang w:bidi="ar-JO"/>
        </w:rPr>
      </w:pPr>
      <w:r w:rsidRPr="00A762AF">
        <w:rPr>
          <w:rFonts w:ascii="Times New Roman" w:hAnsi="Times New Roman" w:cs="Simplified Arabic" w:hint="cs"/>
          <w:sz w:val="24"/>
          <w:szCs w:val="28"/>
          <w:rtl/>
          <w:lang w:bidi="ar-JO"/>
        </w:rPr>
        <w:lastRenderedPageBreak/>
        <w:t>لا شك</w:t>
      </w:r>
      <w:r w:rsidR="00450F05" w:rsidRPr="00A762AF">
        <w:rPr>
          <w:rFonts w:ascii="Times New Roman" w:hAnsi="Times New Roman" w:cs="Simplified Arabic" w:hint="cs"/>
          <w:sz w:val="24"/>
          <w:szCs w:val="28"/>
          <w:rtl/>
          <w:lang w:bidi="ar-JO"/>
        </w:rPr>
        <w:t>ّ</w:t>
      </w:r>
      <w:r w:rsidRPr="00A762AF">
        <w:rPr>
          <w:rFonts w:ascii="Times New Roman" w:hAnsi="Times New Roman" w:cs="Simplified Arabic" w:hint="cs"/>
          <w:sz w:val="24"/>
          <w:szCs w:val="28"/>
          <w:rtl/>
          <w:lang w:bidi="ar-JO"/>
        </w:rPr>
        <w:t xml:space="preserve"> </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ن ما نسميه "و</w:t>
      </w:r>
      <w:r w:rsidR="002A6136" w:rsidRPr="00A762AF">
        <w:rPr>
          <w:rFonts w:ascii="Times New Roman" w:hAnsi="Times New Roman" w:cs="Simplified Arabic" w:hint="cs"/>
          <w:sz w:val="24"/>
          <w:szCs w:val="28"/>
          <w:rtl/>
          <w:lang w:bidi="ar-JO"/>
        </w:rPr>
        <w:t xml:space="preserve">عد بلفور" هو </w:t>
      </w:r>
      <w:r w:rsidR="00450F05" w:rsidRPr="00A762AF">
        <w:rPr>
          <w:rFonts w:ascii="Times New Roman" w:hAnsi="Times New Roman" w:cs="Simplified Arabic" w:hint="cs"/>
          <w:sz w:val="24"/>
          <w:szCs w:val="28"/>
          <w:rtl/>
          <w:lang w:bidi="ar-JO"/>
        </w:rPr>
        <w:t>إ</w:t>
      </w:r>
      <w:r w:rsidR="002A6136" w:rsidRPr="00A762AF">
        <w:rPr>
          <w:rFonts w:ascii="Times New Roman" w:hAnsi="Times New Roman" w:cs="Simplified Arabic" w:hint="cs"/>
          <w:sz w:val="24"/>
          <w:szCs w:val="28"/>
          <w:rtl/>
          <w:lang w:bidi="ar-JO"/>
        </w:rPr>
        <w:t>حدى أشدّ</w:t>
      </w:r>
      <w:r w:rsidRPr="00A762AF">
        <w:rPr>
          <w:rFonts w:ascii="Times New Roman" w:hAnsi="Times New Roman" w:cs="Simplified Arabic" w:hint="cs"/>
          <w:sz w:val="24"/>
          <w:szCs w:val="28"/>
          <w:rtl/>
          <w:lang w:bidi="ar-JO"/>
        </w:rPr>
        <w:t xml:space="preserve"> الوثائق الاستعماري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فظاظة واستخفافاً بالسكان ال</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 xml:space="preserve">صليين، ذلك </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 xml:space="preserve">ن فلسطين آنذاك لم تكن </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رضاً خالي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من السكان</w:t>
      </w:r>
      <w:r w:rsidR="00450F05" w:rsidRPr="00A762AF">
        <w:rPr>
          <w:rFonts w:ascii="Times New Roman" w:hAnsi="Times New Roman" w:cs="Simplified Arabic" w:hint="cs"/>
          <w:sz w:val="24"/>
          <w:szCs w:val="28"/>
          <w:rtl/>
          <w:lang w:bidi="ar-JO"/>
        </w:rPr>
        <w:t>،</w:t>
      </w:r>
      <w:r w:rsidRPr="00A762AF">
        <w:rPr>
          <w:rFonts w:ascii="Times New Roman" w:hAnsi="Times New Roman" w:cs="Simplified Arabic" w:hint="cs"/>
          <w:sz w:val="24"/>
          <w:szCs w:val="28"/>
          <w:rtl/>
          <w:lang w:bidi="ar-JO"/>
        </w:rPr>
        <w:t xml:space="preserve"> ولم تكن مستعمرة بريطاني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وليست </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رضاً محتل</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من قبل القوات البريطاني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ولم تكن الجه</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المخاطب</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بتلك الوثيق</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محدّدة المعال</w:t>
      </w:r>
      <w:r w:rsidR="0004428B" w:rsidRPr="00A762AF">
        <w:rPr>
          <w:rFonts w:ascii="Times New Roman" w:hAnsi="Times New Roman" w:cs="Simplified Arabic" w:hint="cs"/>
          <w:sz w:val="24"/>
          <w:szCs w:val="28"/>
          <w:rtl/>
          <w:lang w:bidi="ar-JO"/>
        </w:rPr>
        <w:t>م ومعرّف</w:t>
      </w:r>
      <w:r w:rsidR="00450F05" w:rsidRPr="00A762AF">
        <w:rPr>
          <w:rFonts w:ascii="Times New Roman" w:hAnsi="Times New Roman" w:cs="Simplified Arabic" w:hint="cs"/>
          <w:sz w:val="24"/>
          <w:szCs w:val="28"/>
          <w:rtl/>
          <w:lang w:bidi="ar-JO"/>
        </w:rPr>
        <w:t>ة</w:t>
      </w:r>
      <w:r w:rsidR="0004428B" w:rsidRPr="00A762AF">
        <w:rPr>
          <w:rFonts w:ascii="Times New Roman" w:hAnsi="Times New Roman" w:cs="Simplified Arabic" w:hint="cs"/>
          <w:sz w:val="24"/>
          <w:szCs w:val="28"/>
          <w:rtl/>
          <w:lang w:bidi="ar-JO"/>
        </w:rPr>
        <w:t xml:space="preserve"> تعريفاً جامعاً مانعاً</w:t>
      </w:r>
      <w:r w:rsidR="0004428B" w:rsidRPr="00A762AF">
        <w:rPr>
          <w:rStyle w:val="FootnoteReference"/>
          <w:rFonts w:ascii="Times New Roman" w:hAnsi="Times New Roman" w:cs="Simplified Arabic"/>
          <w:sz w:val="24"/>
          <w:szCs w:val="28"/>
          <w:rtl/>
          <w:lang w:bidi="ar-JO"/>
        </w:rPr>
        <w:footnoteReference w:id="15"/>
      </w:r>
      <w:r w:rsidR="00450F05" w:rsidRPr="00A762AF">
        <w:rPr>
          <w:rFonts w:ascii="Times New Roman" w:hAnsi="Times New Roman" w:cs="Simplified Arabic" w:hint="cs"/>
          <w:sz w:val="24"/>
          <w:szCs w:val="28"/>
          <w:rtl/>
          <w:lang w:bidi="ar-JO"/>
        </w:rPr>
        <w:t>.</w:t>
      </w:r>
      <w:r w:rsidRPr="00A762AF">
        <w:rPr>
          <w:rFonts w:ascii="Times New Roman" w:hAnsi="Times New Roman" w:cs="Simplified Arabic" w:hint="cs"/>
          <w:sz w:val="24"/>
          <w:szCs w:val="28"/>
          <w:rtl/>
          <w:lang w:bidi="ar-JO"/>
        </w:rPr>
        <w:t xml:space="preserve"> </w:t>
      </w:r>
      <w:r w:rsidR="0004428B" w:rsidRPr="00A762AF">
        <w:rPr>
          <w:rFonts w:ascii="Times New Roman" w:hAnsi="Times New Roman" w:cs="Simplified Arabic" w:hint="cs"/>
          <w:sz w:val="24"/>
          <w:szCs w:val="28"/>
          <w:rtl/>
          <w:lang w:bidi="ar-JO"/>
        </w:rPr>
        <w:t>و</w:t>
      </w:r>
      <w:r w:rsidR="00450F05" w:rsidRPr="00A762AF">
        <w:rPr>
          <w:rFonts w:ascii="Times New Roman" w:hAnsi="Times New Roman" w:cs="Simplified Arabic" w:hint="cs"/>
          <w:sz w:val="24"/>
          <w:szCs w:val="28"/>
          <w:rtl/>
          <w:lang w:bidi="ar-JO"/>
        </w:rPr>
        <w:t>على ال</w:t>
      </w:r>
      <w:r w:rsidRPr="00A762AF">
        <w:rPr>
          <w:rFonts w:ascii="Times New Roman" w:hAnsi="Times New Roman" w:cs="Simplified Arabic" w:hint="cs"/>
          <w:sz w:val="24"/>
          <w:szCs w:val="28"/>
          <w:rtl/>
          <w:lang w:bidi="ar-JO"/>
        </w:rPr>
        <w:t xml:space="preserve">رغم </w:t>
      </w:r>
      <w:r w:rsidR="00450F05" w:rsidRPr="00A762AF">
        <w:rPr>
          <w:rFonts w:ascii="Times New Roman" w:hAnsi="Times New Roman" w:cs="Simplified Arabic" w:hint="cs"/>
          <w:sz w:val="24"/>
          <w:szCs w:val="28"/>
          <w:rtl/>
          <w:lang w:bidi="ar-JO"/>
        </w:rPr>
        <w:t xml:space="preserve">من </w:t>
      </w:r>
      <w:r w:rsidRPr="00A762AF">
        <w:rPr>
          <w:rFonts w:ascii="Times New Roman" w:hAnsi="Times New Roman" w:cs="Simplified Arabic" w:hint="cs"/>
          <w:sz w:val="24"/>
          <w:szCs w:val="28"/>
          <w:rtl/>
          <w:lang w:bidi="ar-JO"/>
        </w:rPr>
        <w:t>الفظاظ</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الشديد</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لهذه الوثيق</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w:t>
      </w:r>
      <w:r w:rsidR="00450F05" w:rsidRPr="00A762AF">
        <w:rPr>
          <w:rFonts w:ascii="Times New Roman" w:hAnsi="Times New Roman" w:cs="Simplified Arabic" w:hint="cs"/>
          <w:sz w:val="24"/>
          <w:szCs w:val="28"/>
          <w:rtl/>
          <w:lang w:bidi="ar-JO"/>
        </w:rPr>
        <w:t>إ</w:t>
      </w:r>
      <w:r w:rsidRPr="00A762AF">
        <w:rPr>
          <w:rFonts w:ascii="Times New Roman" w:hAnsi="Times New Roman" w:cs="Simplified Arabic" w:hint="cs"/>
          <w:sz w:val="24"/>
          <w:szCs w:val="28"/>
          <w:rtl/>
          <w:lang w:bidi="ar-JO"/>
        </w:rPr>
        <w:t xml:space="preserve">لا </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نها ربما كانت ال</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 xml:space="preserve">كثر ذكاءً والأشد دهاءً، </w:t>
      </w:r>
      <w:r w:rsidR="00450F05" w:rsidRPr="00A762AF">
        <w:rPr>
          <w:rFonts w:ascii="Times New Roman" w:hAnsi="Times New Roman" w:cs="Simplified Arabic" w:hint="cs"/>
          <w:sz w:val="24"/>
          <w:szCs w:val="28"/>
          <w:rtl/>
          <w:lang w:bidi="ar-JO"/>
        </w:rPr>
        <w:t xml:space="preserve">لا </w:t>
      </w:r>
      <w:r w:rsidRPr="00A762AF">
        <w:rPr>
          <w:rFonts w:ascii="Times New Roman" w:hAnsi="Times New Roman" w:cs="Simplified Arabic" w:hint="cs"/>
          <w:sz w:val="24"/>
          <w:szCs w:val="28"/>
          <w:rtl/>
          <w:lang w:bidi="ar-JO"/>
        </w:rPr>
        <w:t>سي</w:t>
      </w:r>
      <w:r w:rsidR="00450F05" w:rsidRPr="00A762AF">
        <w:rPr>
          <w:rFonts w:ascii="Times New Roman" w:hAnsi="Times New Roman" w:cs="Simplified Arabic" w:hint="cs"/>
          <w:sz w:val="24"/>
          <w:szCs w:val="28"/>
          <w:rtl/>
          <w:lang w:bidi="ar-JO"/>
        </w:rPr>
        <w:t>ّ</w:t>
      </w:r>
      <w:r w:rsidRPr="00A762AF">
        <w:rPr>
          <w:rFonts w:ascii="Times New Roman" w:hAnsi="Times New Roman" w:cs="Simplified Arabic" w:hint="cs"/>
          <w:sz w:val="24"/>
          <w:szCs w:val="28"/>
          <w:rtl/>
          <w:lang w:bidi="ar-JO"/>
        </w:rPr>
        <w:t>ما و</w:t>
      </w:r>
      <w:r w:rsidR="00450F05" w:rsidRPr="00A762AF">
        <w:rPr>
          <w:rFonts w:ascii="Times New Roman" w:hAnsi="Times New Roman" w:cs="Simplified Arabic" w:hint="cs"/>
          <w:sz w:val="24"/>
          <w:szCs w:val="28"/>
          <w:rtl/>
          <w:lang w:bidi="ar-JO"/>
        </w:rPr>
        <w:t>أ</w:t>
      </w:r>
      <w:r w:rsidRPr="00A762AF">
        <w:rPr>
          <w:rFonts w:ascii="Times New Roman" w:hAnsi="Times New Roman" w:cs="Simplified Arabic" w:hint="cs"/>
          <w:sz w:val="24"/>
          <w:szCs w:val="28"/>
          <w:rtl/>
          <w:lang w:bidi="ar-JO"/>
        </w:rPr>
        <w:t>ن الفتر</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التي استغرقتها صياغة هذه الوثيق</w:t>
      </w:r>
      <w:r w:rsidR="00450F05" w:rsidRPr="00A762AF">
        <w:rPr>
          <w:rFonts w:ascii="Times New Roman" w:hAnsi="Times New Roman" w:cs="Simplified Arabic" w:hint="cs"/>
          <w:sz w:val="24"/>
          <w:szCs w:val="28"/>
          <w:rtl/>
          <w:lang w:bidi="ar-JO"/>
        </w:rPr>
        <w:t>ة</w:t>
      </w:r>
      <w:r w:rsidR="002A6136" w:rsidRPr="00A762AF">
        <w:rPr>
          <w:rFonts w:ascii="Times New Roman" w:hAnsi="Times New Roman" w:cs="Simplified Arabic" w:hint="cs"/>
          <w:sz w:val="24"/>
          <w:szCs w:val="28"/>
          <w:rtl/>
          <w:lang w:bidi="ar-JO"/>
        </w:rPr>
        <w:t xml:space="preserve"> والمسودات التي تم</w:t>
      </w:r>
      <w:r w:rsidR="00450F05" w:rsidRPr="00A762AF">
        <w:rPr>
          <w:rFonts w:ascii="Times New Roman" w:hAnsi="Times New Roman" w:cs="Simplified Arabic" w:hint="cs"/>
          <w:sz w:val="24"/>
          <w:szCs w:val="28"/>
          <w:rtl/>
          <w:lang w:bidi="ar-JO"/>
        </w:rPr>
        <w:t>ّ</w:t>
      </w:r>
      <w:r w:rsidR="002A6136" w:rsidRPr="00A762AF">
        <w:rPr>
          <w:rFonts w:ascii="Times New Roman" w:hAnsi="Times New Roman" w:cs="Simplified Arabic" w:hint="cs"/>
          <w:sz w:val="24"/>
          <w:szCs w:val="28"/>
          <w:rtl/>
          <w:lang w:bidi="ar-JO"/>
        </w:rPr>
        <w:t xml:space="preserve"> تبادلها امتدت</w:t>
      </w:r>
      <w:r w:rsidRPr="00A762AF">
        <w:rPr>
          <w:rFonts w:ascii="Times New Roman" w:hAnsi="Times New Roman" w:cs="Simplified Arabic" w:hint="cs"/>
          <w:sz w:val="24"/>
          <w:szCs w:val="28"/>
          <w:rtl/>
          <w:lang w:bidi="ar-JO"/>
        </w:rPr>
        <w:t xml:space="preserve"> </w:t>
      </w:r>
      <w:r w:rsidR="00450F05" w:rsidRPr="00A762AF">
        <w:rPr>
          <w:rFonts w:ascii="Times New Roman" w:hAnsi="Times New Roman" w:cs="Simplified Arabic" w:hint="cs"/>
          <w:sz w:val="24"/>
          <w:szCs w:val="28"/>
          <w:rtl/>
          <w:lang w:bidi="ar-JO"/>
        </w:rPr>
        <w:t>نحو</w:t>
      </w:r>
      <w:r w:rsidRPr="00A762AF">
        <w:rPr>
          <w:rFonts w:ascii="Times New Roman" w:hAnsi="Times New Roman" w:cs="Simplified Arabic" w:hint="cs"/>
          <w:sz w:val="24"/>
          <w:szCs w:val="28"/>
          <w:rtl/>
          <w:lang w:bidi="ar-JO"/>
        </w:rPr>
        <w:t xml:space="preserve"> ثلاث</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w:t>
      </w:r>
      <w:r w:rsidR="00450F05" w:rsidRPr="00A762AF">
        <w:rPr>
          <w:rFonts w:ascii="Times New Roman" w:hAnsi="Times New Roman" w:cs="Simplified Arabic" w:hint="cs"/>
          <w:sz w:val="24"/>
          <w:szCs w:val="28"/>
          <w:rtl/>
          <w:lang w:bidi="ar-JO"/>
        </w:rPr>
        <w:t>أعوام</w:t>
      </w:r>
      <w:r w:rsidRPr="00A762AF">
        <w:rPr>
          <w:rFonts w:ascii="Times New Roman" w:hAnsi="Times New Roman" w:cs="Simplified Arabic" w:hint="cs"/>
          <w:sz w:val="24"/>
          <w:szCs w:val="28"/>
          <w:rtl/>
          <w:lang w:bidi="ar-JO"/>
        </w:rPr>
        <w:t>.</w:t>
      </w:r>
    </w:p>
    <w:p w:rsidR="0023016F" w:rsidRPr="00A762AF" w:rsidRDefault="0023016F" w:rsidP="00450F05">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bidi="ar-JO"/>
        </w:rPr>
        <w:t>ولمناقشة هذه الوثيق</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من الناحي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القانوني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نبدأ أولاً بالتسمي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التي نطلقها عليها وهي "وعد بلفور"، وهذه التسمي</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الدارج</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هي ترجمة غير دقيقه لمسمى هذه الوثيق</w:t>
      </w:r>
      <w:r w:rsidR="00450F05" w:rsidRPr="00A762AF">
        <w:rPr>
          <w:rFonts w:ascii="Times New Roman" w:hAnsi="Times New Roman" w:cs="Simplified Arabic" w:hint="cs"/>
          <w:sz w:val="24"/>
          <w:szCs w:val="28"/>
          <w:rtl/>
          <w:lang w:bidi="ar-JO"/>
        </w:rPr>
        <w:t>ة</w:t>
      </w:r>
      <w:r w:rsidRPr="00A762AF">
        <w:rPr>
          <w:rFonts w:ascii="Times New Roman" w:hAnsi="Times New Roman" w:cs="Simplified Arabic" w:hint="cs"/>
          <w:sz w:val="24"/>
          <w:szCs w:val="28"/>
          <w:rtl/>
          <w:lang w:bidi="ar-JO"/>
        </w:rPr>
        <w:t xml:space="preserve"> وهو "</w:t>
      </w:r>
      <w:r w:rsidRPr="00A762AF">
        <w:rPr>
          <w:rFonts w:ascii="Times New Roman" w:hAnsi="Times New Roman" w:cs="Simplified Arabic"/>
          <w:sz w:val="24"/>
          <w:szCs w:val="28"/>
          <w:lang w:val="en-US" w:bidi="ar-JO"/>
        </w:rPr>
        <w:t>The Balfour Declaration</w:t>
      </w:r>
      <w:r w:rsidRPr="00A762AF">
        <w:rPr>
          <w:rFonts w:ascii="Times New Roman" w:hAnsi="Times New Roman" w:cs="Simplified Arabic" w:hint="cs"/>
          <w:sz w:val="24"/>
          <w:szCs w:val="28"/>
          <w:rtl/>
          <w:lang w:val="en-US" w:bidi="ar-JO"/>
        </w:rPr>
        <w:t>"</w:t>
      </w:r>
      <w:r w:rsidR="00450F05"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w:t>
      </w:r>
      <w:r w:rsidR="00450F05"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ي "تصريح بلفور"</w:t>
      </w:r>
      <w:r w:rsidR="0004428B" w:rsidRPr="00A762AF">
        <w:rPr>
          <w:rStyle w:val="FootnoteReference"/>
          <w:rFonts w:ascii="Times New Roman" w:hAnsi="Times New Roman" w:cs="Simplified Arabic"/>
          <w:sz w:val="24"/>
          <w:szCs w:val="28"/>
          <w:rtl/>
          <w:lang w:val="en-US" w:bidi="ar-JO"/>
        </w:rPr>
        <w:footnoteReference w:id="16"/>
      </w:r>
      <w:r w:rsidRPr="00A762AF">
        <w:rPr>
          <w:rFonts w:ascii="Times New Roman" w:hAnsi="Times New Roman" w:cs="Simplified Arabic" w:hint="cs"/>
          <w:sz w:val="24"/>
          <w:szCs w:val="28"/>
          <w:rtl/>
          <w:lang w:val="en-US" w:bidi="ar-JO"/>
        </w:rPr>
        <w:t xml:space="preserve"> وهذه ترجمة أكثر دقّ</w:t>
      </w:r>
      <w:r w:rsidR="00450F05"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وربما كان الميثاق الوطني الفلسطيني الوحيد الذي يستخدم هذه الترجم</w:t>
      </w:r>
      <w:r w:rsidR="00450F05"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الدقيق</w:t>
      </w:r>
      <w:r w:rsidR="00450F05"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w:t>
      </w:r>
    </w:p>
    <w:p w:rsidR="0023016F" w:rsidRPr="00A762AF" w:rsidRDefault="0023016F" w:rsidP="00077012">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والتصويب بين "وعد" و"تصريح" ليس مجرد تصويب في الترجم</w:t>
      </w:r>
      <w:r w:rsidR="005F2155"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فحسب، بل </w:t>
      </w:r>
      <w:r w:rsidR="005F2155"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 xml:space="preserve">نه ينطوي </w:t>
      </w:r>
      <w:r w:rsidR="002A6136" w:rsidRPr="00A762AF">
        <w:rPr>
          <w:rFonts w:ascii="Times New Roman" w:hAnsi="Times New Roman" w:cs="Simplified Arabic" w:hint="cs"/>
          <w:sz w:val="24"/>
          <w:szCs w:val="28"/>
          <w:rtl/>
          <w:lang w:val="en-US" w:bidi="ar-JO"/>
        </w:rPr>
        <w:t xml:space="preserve">كذلك </w:t>
      </w:r>
      <w:r w:rsidRPr="00A762AF">
        <w:rPr>
          <w:rFonts w:ascii="Times New Roman" w:hAnsi="Times New Roman" w:cs="Simplified Arabic" w:hint="cs"/>
          <w:sz w:val="24"/>
          <w:szCs w:val="28"/>
          <w:rtl/>
          <w:lang w:val="en-US" w:bidi="ar-JO"/>
        </w:rPr>
        <w:t>على مغزى قانوني. فالوعد في القانون ملزم لصاحبه</w:t>
      </w:r>
      <w:r w:rsidR="007D1A3D" w:rsidRPr="00A762AF">
        <w:rPr>
          <w:rStyle w:val="FootnoteReference"/>
          <w:rFonts w:ascii="Times New Roman" w:hAnsi="Times New Roman" w:cs="Simplified Arabic"/>
          <w:sz w:val="24"/>
          <w:szCs w:val="28"/>
          <w:rtl/>
          <w:lang w:val="en-US" w:bidi="ar-JO"/>
        </w:rPr>
        <w:footnoteReference w:id="17"/>
      </w:r>
      <w:r w:rsidR="005F2155"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وهو تعه</w:t>
      </w:r>
      <w:r w:rsidR="00BC738B" w:rsidRPr="00A762AF">
        <w:rPr>
          <w:rFonts w:ascii="Times New Roman" w:hAnsi="Times New Roman" w:cs="Simplified Arabic" w:hint="cs"/>
          <w:sz w:val="24"/>
          <w:szCs w:val="28"/>
          <w:rtl/>
          <w:lang w:val="en-US" w:bidi="ar-JO"/>
        </w:rPr>
        <w:t xml:space="preserve">ّد يفرضه الشخص على نفسه لصالح غيره. وهو عمل مضاف </w:t>
      </w:r>
      <w:r w:rsidR="005F2155" w:rsidRPr="00A762AF">
        <w:rPr>
          <w:rFonts w:ascii="Times New Roman" w:hAnsi="Times New Roman" w:cs="Simplified Arabic" w:hint="cs"/>
          <w:sz w:val="24"/>
          <w:szCs w:val="28"/>
          <w:rtl/>
          <w:lang w:val="en-US" w:bidi="ar-JO"/>
        </w:rPr>
        <w:t>إ</w:t>
      </w:r>
      <w:r w:rsidR="00BC738B" w:rsidRPr="00A762AF">
        <w:rPr>
          <w:rFonts w:ascii="Times New Roman" w:hAnsi="Times New Roman" w:cs="Simplified Arabic" w:hint="cs"/>
          <w:sz w:val="24"/>
          <w:szCs w:val="28"/>
          <w:rtl/>
          <w:lang w:val="en-US" w:bidi="ar-JO"/>
        </w:rPr>
        <w:t>لى المستقبل. وأفضل مثال للوعد هو حين توج</w:t>
      </w:r>
      <w:r w:rsidR="005F2155"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ه مؤسس</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أو شرك</w:t>
      </w:r>
      <w:r w:rsidR="00077012"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للجمهور وعداً بأنها سوف تمنح مبلغاً من المال عن أفضل ابتكار في مجال الطب </w:t>
      </w:r>
      <w:r w:rsidR="005F2155"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و الهندس</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w:t>
      </w:r>
      <w:r w:rsidR="005F2155"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و علم الوراث</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أو عن مؤلف في مجال الفلسف</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w:t>
      </w:r>
      <w:r w:rsidR="005F2155"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و التاريخ. وهذا الوعد ملزم لتلك المؤسس</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w:t>
      </w:r>
      <w:r w:rsidR="005F2155"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و الشرك</w:t>
      </w:r>
      <w:r w:rsidR="005F2155"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عند تحقق المطلوب</w:t>
      </w:r>
      <w:r w:rsidR="005F2F1F" w:rsidRPr="00A762AF">
        <w:rPr>
          <w:rStyle w:val="FootnoteReference"/>
          <w:rFonts w:ascii="Times New Roman" w:hAnsi="Times New Roman" w:cs="Simplified Arabic"/>
          <w:sz w:val="24"/>
          <w:szCs w:val="28"/>
          <w:rtl/>
          <w:lang w:val="en-US" w:bidi="ar-JO"/>
        </w:rPr>
        <w:footnoteReference w:id="18"/>
      </w:r>
      <w:r w:rsidR="005F2155"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 xml:space="preserve"> و</w:t>
      </w:r>
      <w:r w:rsidR="005F2155" w:rsidRPr="00A762AF">
        <w:rPr>
          <w:rFonts w:ascii="Times New Roman" w:hAnsi="Times New Roman" w:cs="Simplified Arabic" w:hint="cs"/>
          <w:sz w:val="24"/>
          <w:szCs w:val="28"/>
          <w:rtl/>
          <w:lang w:val="en-US" w:bidi="ar-JO"/>
        </w:rPr>
        <w:t>إ</w:t>
      </w:r>
      <w:r w:rsidR="00BC738B" w:rsidRPr="00A762AF">
        <w:rPr>
          <w:rFonts w:ascii="Times New Roman" w:hAnsi="Times New Roman" w:cs="Simplified Arabic" w:hint="cs"/>
          <w:sz w:val="24"/>
          <w:szCs w:val="28"/>
          <w:rtl/>
          <w:lang w:val="en-US" w:bidi="ar-JO"/>
        </w:rPr>
        <w:t>ذا تمثلنا هذه العناصر ف</w:t>
      </w:r>
      <w:r w:rsidR="005F2155" w:rsidRPr="00A762AF">
        <w:rPr>
          <w:rFonts w:ascii="Times New Roman" w:hAnsi="Times New Roman" w:cs="Simplified Arabic" w:hint="cs"/>
          <w:sz w:val="24"/>
          <w:szCs w:val="28"/>
          <w:rtl/>
          <w:lang w:val="en-US" w:bidi="ar-JO"/>
        </w:rPr>
        <w:t>إ</w:t>
      </w:r>
      <w:r w:rsidR="00BC738B" w:rsidRPr="00A762AF">
        <w:rPr>
          <w:rFonts w:ascii="Times New Roman" w:hAnsi="Times New Roman" w:cs="Simplified Arabic" w:hint="cs"/>
          <w:sz w:val="24"/>
          <w:szCs w:val="28"/>
          <w:rtl/>
          <w:lang w:val="en-US" w:bidi="ar-JO"/>
        </w:rPr>
        <w:t xml:space="preserve">ن أياً منها لا ينطبق على ما نسميه "وعد بلفور"، ذلك </w:t>
      </w:r>
      <w:r w:rsidR="005F2155"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ن كلمة "وعد" لم ترد لا في عنوان الوثيق</w:t>
      </w:r>
      <w:r w:rsidR="001D241A"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ولا في نصّها، وكل ما ورد في مطلع هذه الوثيق</w:t>
      </w:r>
      <w:r w:rsidR="001D241A"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w:t>
      </w:r>
      <w:r w:rsidR="00077012"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ن حكومة صاحب الجلال</w:t>
      </w:r>
      <w:r w:rsidR="001D241A" w:rsidRPr="00A762AF">
        <w:rPr>
          <w:rFonts w:ascii="Times New Roman" w:hAnsi="Times New Roman" w:cs="Simplified Arabic" w:hint="cs"/>
          <w:sz w:val="24"/>
          <w:szCs w:val="28"/>
          <w:rtl/>
          <w:lang w:val="en-US" w:bidi="ar-JO"/>
        </w:rPr>
        <w:t>ة</w:t>
      </w:r>
      <w:r w:rsidR="00077012" w:rsidRPr="00A762AF">
        <w:rPr>
          <w:rFonts w:ascii="Times New Roman" w:hAnsi="Times New Roman" w:cs="Simplified Arabic" w:hint="cs"/>
          <w:sz w:val="24"/>
          <w:szCs w:val="28"/>
          <w:rtl/>
          <w:lang w:val="en-US" w:bidi="ar-JO"/>
        </w:rPr>
        <w:t xml:space="preserve"> "تنظر بعين العطف..."، </w:t>
      </w:r>
      <w:r w:rsidR="00BC738B" w:rsidRPr="00A762AF">
        <w:rPr>
          <w:rFonts w:ascii="Times New Roman" w:hAnsi="Times New Roman" w:cs="Simplified Arabic" w:hint="cs"/>
          <w:sz w:val="24"/>
          <w:szCs w:val="28"/>
          <w:rtl/>
          <w:lang w:val="en-US" w:bidi="ar-JO"/>
        </w:rPr>
        <w:t>وهي جمل</w:t>
      </w:r>
      <w:r w:rsidR="00077012"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لا تنطوي على </w:t>
      </w:r>
      <w:r w:rsidR="00077012"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ي التزام</w:t>
      </w:r>
      <w:r w:rsidR="00077012"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 xml:space="preserve"> </w:t>
      </w:r>
      <w:r w:rsidR="00077012"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و تعهد</w:t>
      </w:r>
      <w:r w:rsidR="00077012"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 xml:space="preserve"> </w:t>
      </w:r>
      <w:r w:rsidR="00077012"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 xml:space="preserve">و </w:t>
      </w:r>
      <w:r w:rsidR="00A94D42" w:rsidRPr="00A762AF">
        <w:rPr>
          <w:rFonts w:ascii="Times New Roman" w:hAnsi="Times New Roman" w:cs="Simplified Arabic" w:hint="cs"/>
          <w:sz w:val="24"/>
          <w:szCs w:val="28"/>
          <w:rtl/>
          <w:lang w:val="en-US" w:bidi="ar-JO"/>
        </w:rPr>
        <w:t>وعد</w:t>
      </w:r>
      <w:r w:rsidR="00BC738B" w:rsidRPr="00A762AF">
        <w:rPr>
          <w:rFonts w:ascii="Times New Roman" w:hAnsi="Times New Roman" w:cs="Simplified Arabic" w:hint="cs"/>
          <w:sz w:val="24"/>
          <w:szCs w:val="28"/>
          <w:rtl/>
          <w:lang w:val="en-US" w:bidi="ar-JO"/>
        </w:rPr>
        <w:t>.</w:t>
      </w:r>
    </w:p>
    <w:p w:rsidR="00D4452B" w:rsidRPr="00A762AF" w:rsidRDefault="00BC738B" w:rsidP="00077012">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lastRenderedPageBreak/>
        <w:t xml:space="preserve">كان حاييم وايزمن هو المفاوض الرئيسي </w:t>
      </w:r>
      <w:r w:rsidR="002A6136" w:rsidRPr="00A762AF">
        <w:rPr>
          <w:rFonts w:ascii="Times New Roman" w:hAnsi="Times New Roman" w:cs="Simplified Arabic" w:hint="cs"/>
          <w:sz w:val="24"/>
          <w:szCs w:val="28"/>
          <w:rtl/>
          <w:lang w:val="en-US" w:bidi="ar-JO"/>
        </w:rPr>
        <w:t>والممثل ل</w:t>
      </w:r>
      <w:r w:rsidRPr="00A762AF">
        <w:rPr>
          <w:rFonts w:ascii="Times New Roman" w:hAnsi="Times New Roman" w:cs="Simplified Arabic" w:hint="cs"/>
          <w:sz w:val="24"/>
          <w:szCs w:val="28"/>
          <w:rtl/>
          <w:lang w:val="en-US" w:bidi="ar-JO"/>
        </w:rPr>
        <w:t>لحرك</w:t>
      </w:r>
      <w:r w:rsidR="001D241A"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الصهيوني</w:t>
      </w:r>
      <w:r w:rsidR="001D241A"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مع الحكوم</w:t>
      </w:r>
      <w:r w:rsidR="001D241A"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البريطاني</w:t>
      </w:r>
      <w:r w:rsidR="001D241A"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وكان المشروع </w:t>
      </w:r>
      <w:r w:rsidR="00D4452B" w:rsidRPr="00A762AF">
        <w:rPr>
          <w:rFonts w:ascii="Times New Roman" w:hAnsi="Times New Roman" w:cs="Simplified Arabic" w:hint="cs"/>
          <w:sz w:val="24"/>
          <w:szCs w:val="28"/>
          <w:rtl/>
          <w:lang w:val="en-US" w:bidi="ar-JO"/>
        </w:rPr>
        <w:t>ال</w:t>
      </w:r>
      <w:r w:rsidR="00E9441D"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ول الذي قدمته الحرك</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الصه</w:t>
      </w:r>
      <w:r w:rsidR="001D241A" w:rsidRPr="00A762AF">
        <w:rPr>
          <w:rFonts w:ascii="Times New Roman" w:hAnsi="Times New Roman" w:cs="Simplified Arabic" w:hint="cs"/>
          <w:sz w:val="24"/>
          <w:szCs w:val="28"/>
          <w:rtl/>
          <w:lang w:val="en-US" w:bidi="ar-JO"/>
        </w:rPr>
        <w:t>ي</w:t>
      </w:r>
      <w:r w:rsidR="00D4452B" w:rsidRPr="00A762AF">
        <w:rPr>
          <w:rFonts w:ascii="Times New Roman" w:hAnsi="Times New Roman" w:cs="Simplified Arabic" w:hint="cs"/>
          <w:sz w:val="24"/>
          <w:szCs w:val="28"/>
          <w:rtl/>
          <w:lang w:val="en-US" w:bidi="ar-JO"/>
        </w:rPr>
        <w:t>وني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قد صاغه وايزمن، واللورد </w:t>
      </w:r>
      <w:proofErr w:type="spellStart"/>
      <w:r w:rsidR="00D4452B" w:rsidRPr="00A762AF">
        <w:rPr>
          <w:rFonts w:ascii="Times New Roman" w:hAnsi="Times New Roman" w:cs="Simplified Arabic" w:hint="cs"/>
          <w:sz w:val="24"/>
          <w:szCs w:val="28"/>
          <w:rtl/>
          <w:lang w:val="en-US" w:bidi="ar-JO"/>
        </w:rPr>
        <w:t>روتشايلد</w:t>
      </w:r>
      <w:proofErr w:type="spellEnd"/>
      <w:r w:rsidR="00D4452B" w:rsidRPr="00A762AF">
        <w:rPr>
          <w:rFonts w:ascii="Times New Roman" w:hAnsi="Times New Roman" w:cs="Simplified Arabic" w:hint="cs"/>
          <w:sz w:val="24"/>
          <w:szCs w:val="28"/>
          <w:rtl/>
          <w:lang w:val="en-US" w:bidi="ar-JO"/>
        </w:rPr>
        <w:t xml:space="preserve"> ونعوم </w:t>
      </w:r>
      <w:proofErr w:type="spellStart"/>
      <w:r w:rsidR="00D4452B" w:rsidRPr="00A762AF">
        <w:rPr>
          <w:rFonts w:ascii="Times New Roman" w:hAnsi="Times New Roman" w:cs="Simplified Arabic" w:hint="cs"/>
          <w:sz w:val="24"/>
          <w:szCs w:val="28"/>
          <w:rtl/>
          <w:lang w:val="en-US" w:bidi="ar-JO"/>
        </w:rPr>
        <w:t>سوكولو</w:t>
      </w:r>
      <w:proofErr w:type="spellEnd"/>
      <w:r w:rsidR="00A94D42" w:rsidRPr="00A762AF">
        <w:rPr>
          <w:rFonts w:ascii="Times New Roman" w:hAnsi="Times New Roman" w:cs="Simplified Arabic" w:hint="cs"/>
          <w:sz w:val="24"/>
          <w:szCs w:val="28"/>
          <w:rtl/>
          <w:lang w:val="en-US" w:bidi="ar-JO"/>
        </w:rPr>
        <w:t>، وهم من قادة الحرك</w:t>
      </w:r>
      <w:r w:rsidR="001D241A"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الصهيوني</w:t>
      </w:r>
      <w:r w:rsidR="001D241A"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البارزين.</w:t>
      </w:r>
      <w:r w:rsidR="00D4452B" w:rsidRPr="00A762AF">
        <w:rPr>
          <w:rFonts w:ascii="Times New Roman" w:hAnsi="Times New Roman" w:cs="Simplified Arabic" w:hint="cs"/>
          <w:sz w:val="24"/>
          <w:szCs w:val="28"/>
          <w:rtl/>
          <w:lang w:val="en-US" w:bidi="ar-JO"/>
        </w:rPr>
        <w:t xml:space="preserve"> وقد نص</w:t>
      </w:r>
      <w:r w:rsidR="001D241A" w:rsidRPr="00A762AF">
        <w:rPr>
          <w:rFonts w:ascii="Times New Roman" w:hAnsi="Times New Roman" w:cs="Simplified Arabic" w:hint="cs"/>
          <w:sz w:val="24"/>
          <w:szCs w:val="28"/>
          <w:rtl/>
          <w:lang w:val="en-US" w:bidi="ar-JO"/>
        </w:rPr>
        <w:t>ّ على "أ</w:t>
      </w:r>
      <w:r w:rsidR="00D4452B" w:rsidRPr="00A762AF">
        <w:rPr>
          <w:rFonts w:ascii="Times New Roman" w:hAnsi="Times New Roman" w:cs="Simplified Arabic" w:hint="cs"/>
          <w:sz w:val="24"/>
          <w:szCs w:val="28"/>
          <w:rtl/>
          <w:lang w:val="en-US" w:bidi="ar-JO"/>
        </w:rPr>
        <w:t>ن يتم الاعتراف بفلسطين كوطن قومي يهودي، مع حرية هجرة اليهود من جميع ال</w:t>
      </w:r>
      <w:r w:rsidR="001D241A"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قطار والذين يتمتعون بحقوق سياسي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ومدني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كامل</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و</w:t>
      </w:r>
      <w:r w:rsidR="001D241A"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ن يمنح الميثاق لشرك</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يهودي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ولحكوم</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محلي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مسؤول</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عن الجالي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اليهودي</w:t>
      </w:r>
      <w:r w:rsidR="00077012"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و</w:t>
      </w:r>
      <w:r w:rsidR="001D241A"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ن يتم الاعتراف باللغ</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العبري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w:t>
      </w:r>
      <w:r w:rsidR="00666FC9" w:rsidRPr="00A762AF">
        <w:rPr>
          <w:rStyle w:val="FootnoteReference"/>
          <w:rFonts w:ascii="Times New Roman" w:hAnsi="Times New Roman" w:cs="Simplified Arabic"/>
          <w:sz w:val="24"/>
          <w:szCs w:val="28"/>
          <w:rtl/>
          <w:lang w:val="en-US" w:bidi="ar-JO"/>
        </w:rPr>
        <w:footnoteReference w:id="19"/>
      </w:r>
      <w:r w:rsidR="001D241A" w:rsidRPr="00A762AF">
        <w:rPr>
          <w:rFonts w:ascii="Times New Roman" w:hAnsi="Times New Roman" w:cs="Simplified Arabic" w:hint="cs"/>
          <w:sz w:val="24"/>
          <w:szCs w:val="28"/>
          <w:rtl/>
          <w:lang w:val="en-US" w:bidi="ar-JO"/>
        </w:rPr>
        <w:t>.</w:t>
      </w:r>
      <w:r w:rsidR="00D4452B" w:rsidRPr="00A762AF">
        <w:rPr>
          <w:rFonts w:ascii="Times New Roman" w:hAnsi="Times New Roman" w:cs="Simplified Arabic" w:hint="cs"/>
          <w:sz w:val="24"/>
          <w:szCs w:val="28"/>
          <w:rtl/>
          <w:lang w:val="en-US" w:bidi="ar-JO"/>
        </w:rPr>
        <w:t xml:space="preserve"> ويبدو من المناقشات التي جرت بين مسؤولي وزارة الخارجي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البريطاني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والحرك</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الصهيوني</w:t>
      </w:r>
      <w:r w:rsidR="001D241A" w:rsidRPr="00A762AF">
        <w:rPr>
          <w:rFonts w:ascii="Times New Roman" w:hAnsi="Times New Roman" w:cs="Simplified Arabic" w:hint="cs"/>
          <w:sz w:val="24"/>
          <w:szCs w:val="28"/>
          <w:rtl/>
          <w:lang w:val="en-US" w:bidi="ar-JO"/>
        </w:rPr>
        <w:t>ة</w:t>
      </w:r>
      <w:r w:rsidR="00077012" w:rsidRPr="00A762AF">
        <w:rPr>
          <w:rFonts w:ascii="Times New Roman" w:hAnsi="Times New Roman" w:cs="Simplified Arabic" w:hint="cs"/>
          <w:sz w:val="24"/>
          <w:szCs w:val="28"/>
          <w:rtl/>
          <w:lang w:val="en-US" w:bidi="ar-LB"/>
        </w:rPr>
        <w:t>،</w:t>
      </w:r>
      <w:r w:rsidR="00D4452B" w:rsidRPr="00A762AF">
        <w:rPr>
          <w:rFonts w:ascii="Times New Roman" w:hAnsi="Times New Roman" w:cs="Simplified Arabic" w:hint="cs"/>
          <w:sz w:val="24"/>
          <w:szCs w:val="28"/>
          <w:rtl/>
          <w:lang w:val="en-US" w:bidi="ar-JO"/>
        </w:rPr>
        <w:t xml:space="preserve"> </w:t>
      </w:r>
      <w:r w:rsidR="001D241A"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ن هذا النص كان طويلاً ويتضمن تفصيلات غير مرغوب فيها. وعرضت الحرك</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الصهيوني</w:t>
      </w:r>
      <w:r w:rsidR="001D241A" w:rsidRPr="00A762AF">
        <w:rPr>
          <w:rFonts w:ascii="Times New Roman" w:hAnsi="Times New Roman" w:cs="Simplified Arabic" w:hint="cs"/>
          <w:sz w:val="24"/>
          <w:szCs w:val="28"/>
          <w:rtl/>
          <w:lang w:val="en-US" w:bidi="ar-JO"/>
        </w:rPr>
        <w:t>ة</w:t>
      </w:r>
      <w:r w:rsidR="00D4452B" w:rsidRPr="00A762AF">
        <w:rPr>
          <w:rFonts w:ascii="Times New Roman" w:hAnsi="Times New Roman" w:cs="Simplified Arabic" w:hint="cs"/>
          <w:sz w:val="24"/>
          <w:szCs w:val="28"/>
          <w:rtl/>
          <w:lang w:val="en-US" w:bidi="ar-JO"/>
        </w:rPr>
        <w:t xml:space="preserve"> مشاريع </w:t>
      </w:r>
      <w:r w:rsidR="001D241A"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خرى على اللورد بلفور</w:t>
      </w:r>
      <w:r w:rsidR="00077012" w:rsidRPr="00A762AF">
        <w:rPr>
          <w:rFonts w:ascii="Times New Roman" w:hAnsi="Times New Roman" w:cs="Simplified Arabic" w:hint="cs"/>
          <w:sz w:val="24"/>
          <w:szCs w:val="28"/>
          <w:rtl/>
          <w:lang w:val="en-US" w:bidi="ar-LB"/>
        </w:rPr>
        <w:t>،</w:t>
      </w:r>
      <w:r w:rsidR="00D4452B" w:rsidRPr="00A762AF">
        <w:rPr>
          <w:rFonts w:ascii="Times New Roman" w:hAnsi="Times New Roman" w:cs="Simplified Arabic" w:hint="cs"/>
          <w:sz w:val="24"/>
          <w:szCs w:val="28"/>
          <w:rtl/>
          <w:lang w:val="en-US" w:bidi="ar-JO"/>
        </w:rPr>
        <w:t xml:space="preserve"> </w:t>
      </w:r>
      <w:r w:rsidR="00E9441D" w:rsidRPr="00A762AF">
        <w:rPr>
          <w:rFonts w:ascii="Times New Roman" w:hAnsi="Times New Roman" w:cs="Simplified Arabic" w:hint="cs"/>
          <w:sz w:val="24"/>
          <w:szCs w:val="28"/>
          <w:rtl/>
          <w:lang w:val="en-US" w:bidi="ar-JO"/>
        </w:rPr>
        <w:t>إ</w:t>
      </w:r>
      <w:r w:rsidR="00D4452B" w:rsidRPr="00A762AF">
        <w:rPr>
          <w:rFonts w:ascii="Times New Roman" w:hAnsi="Times New Roman" w:cs="Simplified Arabic" w:hint="cs"/>
          <w:sz w:val="24"/>
          <w:szCs w:val="28"/>
          <w:rtl/>
          <w:lang w:val="en-US" w:bidi="ar-JO"/>
        </w:rPr>
        <w:t xml:space="preserve">لا </w:t>
      </w:r>
      <w:r w:rsidR="00E9441D" w:rsidRPr="00A762AF">
        <w:rPr>
          <w:rFonts w:ascii="Times New Roman" w:hAnsi="Times New Roman" w:cs="Simplified Arabic" w:hint="cs"/>
          <w:sz w:val="24"/>
          <w:szCs w:val="28"/>
          <w:rtl/>
          <w:lang w:val="en-US" w:bidi="ar-JO"/>
        </w:rPr>
        <w:t>أ</w:t>
      </w:r>
      <w:r w:rsidR="00D4452B" w:rsidRPr="00A762AF">
        <w:rPr>
          <w:rFonts w:ascii="Times New Roman" w:hAnsi="Times New Roman" w:cs="Simplified Arabic" w:hint="cs"/>
          <w:sz w:val="24"/>
          <w:szCs w:val="28"/>
          <w:rtl/>
          <w:lang w:val="en-US" w:bidi="ar-JO"/>
        </w:rPr>
        <w:t xml:space="preserve">نه رفضها جميعها. وأخيراً، بعث اللورد </w:t>
      </w:r>
      <w:proofErr w:type="spellStart"/>
      <w:r w:rsidR="00D4452B" w:rsidRPr="00A762AF">
        <w:rPr>
          <w:rFonts w:ascii="Times New Roman" w:hAnsi="Times New Roman" w:cs="Simplified Arabic" w:hint="cs"/>
          <w:sz w:val="24"/>
          <w:szCs w:val="28"/>
          <w:rtl/>
          <w:lang w:val="en-US" w:bidi="ar-JO"/>
        </w:rPr>
        <w:t>روتشايلد</w:t>
      </w:r>
      <w:proofErr w:type="spellEnd"/>
      <w:r w:rsidR="00D4452B" w:rsidRPr="00A762AF">
        <w:rPr>
          <w:rFonts w:ascii="Times New Roman" w:hAnsi="Times New Roman" w:cs="Simplified Arabic" w:hint="cs"/>
          <w:sz w:val="24"/>
          <w:szCs w:val="28"/>
          <w:rtl/>
          <w:lang w:val="en-US" w:bidi="ar-JO"/>
        </w:rPr>
        <w:t xml:space="preserve"> النص التالي </w:t>
      </w:r>
      <w:r w:rsidR="00E9441D" w:rsidRPr="00A762AF">
        <w:rPr>
          <w:rFonts w:ascii="Times New Roman" w:hAnsi="Times New Roman" w:cs="Simplified Arabic" w:hint="cs"/>
          <w:sz w:val="24"/>
          <w:szCs w:val="28"/>
          <w:rtl/>
          <w:lang w:val="en-US" w:bidi="ar-JO"/>
        </w:rPr>
        <w:t>إ</w:t>
      </w:r>
      <w:r w:rsidR="00D4452B" w:rsidRPr="00A762AF">
        <w:rPr>
          <w:rFonts w:ascii="Times New Roman" w:hAnsi="Times New Roman" w:cs="Simplified Arabic" w:hint="cs"/>
          <w:sz w:val="24"/>
          <w:szCs w:val="28"/>
          <w:rtl/>
          <w:lang w:val="en-US" w:bidi="ar-JO"/>
        </w:rPr>
        <w:t>لى بلفور:</w:t>
      </w:r>
    </w:p>
    <w:p w:rsidR="00D4452B" w:rsidRPr="00A762AF" w:rsidRDefault="00D4452B" w:rsidP="004570D9">
      <w:pPr>
        <w:pStyle w:val="ListParagraph"/>
        <w:numPr>
          <w:ilvl w:val="0"/>
          <w:numId w:val="2"/>
        </w:numPr>
        <w:tabs>
          <w:tab w:val="right" w:pos="474"/>
          <w:tab w:val="right" w:pos="900"/>
        </w:tabs>
        <w:bidi/>
        <w:spacing w:after="0" w:line="264" w:lineRule="auto"/>
        <w:ind w:left="900" w:right="567" w:hanging="333"/>
        <w:jc w:val="both"/>
        <w:rPr>
          <w:rFonts w:ascii="Times New Roman" w:hAnsi="Times New Roman" w:cs="Simplified Arabic"/>
          <w:sz w:val="26"/>
          <w:szCs w:val="26"/>
          <w:lang w:val="en-US" w:bidi="ar-JO"/>
        </w:rPr>
      </w:pPr>
      <w:r w:rsidRPr="00A762AF">
        <w:rPr>
          <w:rFonts w:ascii="Times New Roman" w:hAnsi="Times New Roman" w:cs="Simplified Arabic" w:hint="cs"/>
          <w:sz w:val="26"/>
          <w:szCs w:val="26"/>
          <w:rtl/>
          <w:lang w:val="en-US" w:bidi="ar-JO"/>
        </w:rPr>
        <w:t>تقبل حكومة صاحب الجلال</w:t>
      </w:r>
      <w:r w:rsidR="00E9441D" w:rsidRPr="00A762AF">
        <w:rPr>
          <w:rFonts w:ascii="Times New Roman" w:hAnsi="Times New Roman" w:cs="Simplified Arabic" w:hint="cs"/>
          <w:sz w:val="26"/>
          <w:szCs w:val="26"/>
          <w:rtl/>
          <w:lang w:val="en-US" w:bidi="ar-JO"/>
        </w:rPr>
        <w:t>ة</w:t>
      </w:r>
      <w:r w:rsidRPr="00A762AF">
        <w:rPr>
          <w:rFonts w:ascii="Times New Roman" w:hAnsi="Times New Roman" w:cs="Simplified Arabic" w:hint="cs"/>
          <w:sz w:val="26"/>
          <w:szCs w:val="26"/>
          <w:rtl/>
          <w:lang w:val="en-US" w:bidi="ar-JO"/>
        </w:rPr>
        <w:t xml:space="preserve"> مبدأ </w:t>
      </w:r>
      <w:r w:rsidR="00E9441D" w:rsidRPr="00A762AF">
        <w:rPr>
          <w:rFonts w:ascii="Times New Roman" w:hAnsi="Times New Roman" w:cs="Simplified Arabic" w:hint="cs"/>
          <w:sz w:val="26"/>
          <w:szCs w:val="26"/>
          <w:rtl/>
          <w:lang w:val="en-US" w:bidi="ar-JO"/>
        </w:rPr>
        <w:t>أ</w:t>
      </w:r>
      <w:r w:rsidRPr="00A762AF">
        <w:rPr>
          <w:rFonts w:ascii="Times New Roman" w:hAnsi="Times New Roman" w:cs="Simplified Arabic" w:hint="cs"/>
          <w:sz w:val="26"/>
          <w:szCs w:val="26"/>
          <w:rtl/>
          <w:lang w:val="en-US" w:bidi="ar-JO"/>
        </w:rPr>
        <w:t xml:space="preserve">ن يتم </w:t>
      </w:r>
      <w:r w:rsidR="00E9441D" w:rsidRPr="00A762AF">
        <w:rPr>
          <w:rFonts w:ascii="Times New Roman" w:hAnsi="Times New Roman" w:cs="Simplified Arabic" w:hint="cs"/>
          <w:sz w:val="26"/>
          <w:szCs w:val="26"/>
          <w:rtl/>
          <w:lang w:val="en-US" w:bidi="ar-JO"/>
        </w:rPr>
        <w:t>إ</w:t>
      </w:r>
      <w:r w:rsidRPr="00A762AF">
        <w:rPr>
          <w:rFonts w:ascii="Times New Roman" w:hAnsi="Times New Roman" w:cs="Simplified Arabic" w:hint="cs"/>
          <w:sz w:val="26"/>
          <w:szCs w:val="26"/>
          <w:rtl/>
          <w:lang w:val="en-US" w:bidi="ar-JO"/>
        </w:rPr>
        <w:t>عادة تأسيس فلسطين</w:t>
      </w:r>
      <w:r w:rsidR="00077012" w:rsidRPr="00A762AF">
        <w:rPr>
          <w:rFonts w:ascii="Times New Roman" w:hAnsi="Times New Roman" w:cs="Simplified Arabic" w:hint="cs"/>
          <w:sz w:val="26"/>
          <w:szCs w:val="26"/>
          <w:rtl/>
          <w:lang w:val="en-US" w:bidi="ar-LB"/>
        </w:rPr>
        <w:t>،</w:t>
      </w:r>
      <w:r w:rsidRPr="00A762AF">
        <w:rPr>
          <w:rFonts w:ascii="Times New Roman" w:hAnsi="Times New Roman" w:cs="Simplified Arabic" w:hint="cs"/>
          <w:sz w:val="26"/>
          <w:szCs w:val="26"/>
          <w:rtl/>
          <w:lang w:val="en-US" w:bidi="ar-JO"/>
        </w:rPr>
        <w:t xml:space="preserve"> الوطن القومي اليهودي</w:t>
      </w:r>
      <w:r w:rsidR="00077012" w:rsidRPr="00A762AF">
        <w:rPr>
          <w:rFonts w:ascii="Times New Roman" w:hAnsi="Times New Roman" w:cs="Simplified Arabic" w:hint="cs"/>
          <w:sz w:val="26"/>
          <w:szCs w:val="26"/>
          <w:rtl/>
          <w:lang w:val="en-US" w:bidi="ar-LB"/>
        </w:rPr>
        <w:t>،</w:t>
      </w:r>
      <w:r w:rsidRPr="00A762AF">
        <w:rPr>
          <w:rFonts w:ascii="Times New Roman" w:hAnsi="Times New Roman" w:cs="Simplified Arabic" w:hint="cs"/>
          <w:sz w:val="26"/>
          <w:szCs w:val="26"/>
          <w:rtl/>
          <w:lang w:val="en-US" w:bidi="ar-JO"/>
        </w:rPr>
        <w:t xml:space="preserve"> للشعب اليهودي.</w:t>
      </w:r>
    </w:p>
    <w:p w:rsidR="00D4452B" w:rsidRPr="00A762AF" w:rsidRDefault="00D4452B" w:rsidP="004570D9">
      <w:pPr>
        <w:pStyle w:val="ListParagraph"/>
        <w:numPr>
          <w:ilvl w:val="0"/>
          <w:numId w:val="2"/>
        </w:numPr>
        <w:tabs>
          <w:tab w:val="right" w:pos="474"/>
          <w:tab w:val="right" w:pos="900"/>
        </w:tabs>
        <w:bidi/>
        <w:spacing w:after="0" w:line="264" w:lineRule="auto"/>
        <w:ind w:left="900" w:right="567" w:hanging="333"/>
        <w:jc w:val="both"/>
        <w:rPr>
          <w:rFonts w:ascii="Times New Roman" w:hAnsi="Times New Roman" w:cs="Simplified Arabic"/>
          <w:sz w:val="26"/>
          <w:szCs w:val="26"/>
          <w:lang w:val="en-US" w:bidi="ar-JO"/>
        </w:rPr>
      </w:pPr>
      <w:r w:rsidRPr="00A762AF">
        <w:rPr>
          <w:rFonts w:ascii="Times New Roman" w:hAnsi="Times New Roman" w:cs="Simplified Arabic" w:hint="cs"/>
          <w:sz w:val="26"/>
          <w:szCs w:val="26"/>
          <w:rtl/>
          <w:lang w:val="en-US" w:bidi="ar-JO"/>
        </w:rPr>
        <w:t>وسوف تستخدم حكومة صاحب الجلال</w:t>
      </w:r>
      <w:r w:rsidR="00E9441D" w:rsidRPr="00A762AF">
        <w:rPr>
          <w:rFonts w:ascii="Times New Roman" w:hAnsi="Times New Roman" w:cs="Simplified Arabic" w:hint="cs"/>
          <w:sz w:val="26"/>
          <w:szCs w:val="26"/>
          <w:rtl/>
          <w:lang w:val="en-US" w:bidi="ar-JO"/>
        </w:rPr>
        <w:t>ة</w:t>
      </w:r>
      <w:r w:rsidRPr="00A762AF">
        <w:rPr>
          <w:rFonts w:ascii="Times New Roman" w:hAnsi="Times New Roman" w:cs="Simplified Arabic" w:hint="cs"/>
          <w:sz w:val="26"/>
          <w:szCs w:val="26"/>
          <w:rtl/>
          <w:lang w:val="en-US" w:bidi="ar-JO"/>
        </w:rPr>
        <w:t xml:space="preserve"> كل مساعيها لضمان </w:t>
      </w:r>
      <w:r w:rsidR="00E9441D" w:rsidRPr="00A762AF">
        <w:rPr>
          <w:rFonts w:ascii="Times New Roman" w:hAnsi="Times New Roman" w:cs="Simplified Arabic" w:hint="cs"/>
          <w:sz w:val="26"/>
          <w:szCs w:val="26"/>
          <w:rtl/>
          <w:lang w:val="en-US" w:bidi="ar-JO"/>
        </w:rPr>
        <w:t>إ</w:t>
      </w:r>
      <w:r w:rsidRPr="00A762AF">
        <w:rPr>
          <w:rFonts w:ascii="Times New Roman" w:hAnsi="Times New Roman" w:cs="Simplified Arabic" w:hint="cs"/>
          <w:sz w:val="26"/>
          <w:szCs w:val="26"/>
          <w:rtl/>
          <w:lang w:val="en-US" w:bidi="ar-JO"/>
        </w:rPr>
        <w:t>نجاز هذا ا</w:t>
      </w:r>
      <w:r w:rsidR="004C19E0" w:rsidRPr="00A762AF">
        <w:rPr>
          <w:rFonts w:ascii="Times New Roman" w:hAnsi="Times New Roman" w:cs="Simplified Arabic" w:hint="cs"/>
          <w:sz w:val="26"/>
          <w:szCs w:val="26"/>
          <w:rtl/>
          <w:lang w:val="en-US" w:bidi="ar-JO"/>
        </w:rPr>
        <w:t>لهدف</w:t>
      </w:r>
      <w:r w:rsidR="00E9441D" w:rsidRPr="00A762AF">
        <w:rPr>
          <w:rFonts w:ascii="Times New Roman" w:hAnsi="Times New Roman" w:cs="Simplified Arabic" w:hint="cs"/>
          <w:sz w:val="26"/>
          <w:szCs w:val="26"/>
          <w:rtl/>
          <w:lang w:val="en-US" w:bidi="ar-JO"/>
        </w:rPr>
        <w:t>،</w:t>
      </w:r>
      <w:r w:rsidR="004C19E0" w:rsidRPr="00A762AF">
        <w:rPr>
          <w:rFonts w:ascii="Times New Roman" w:hAnsi="Times New Roman" w:cs="Simplified Arabic" w:hint="cs"/>
          <w:sz w:val="26"/>
          <w:szCs w:val="26"/>
          <w:rtl/>
          <w:lang w:val="en-US" w:bidi="ar-JO"/>
        </w:rPr>
        <w:t xml:space="preserve"> وسوف تبحث في الوسائل وال</w:t>
      </w:r>
      <w:r w:rsidR="00E9441D" w:rsidRPr="00A762AF">
        <w:rPr>
          <w:rFonts w:ascii="Times New Roman" w:hAnsi="Times New Roman" w:cs="Simplified Arabic" w:hint="cs"/>
          <w:sz w:val="26"/>
          <w:szCs w:val="26"/>
          <w:rtl/>
          <w:lang w:val="en-US" w:bidi="ar-JO"/>
        </w:rPr>
        <w:t>أ</w:t>
      </w:r>
      <w:r w:rsidR="004C19E0" w:rsidRPr="00A762AF">
        <w:rPr>
          <w:rFonts w:ascii="Times New Roman" w:hAnsi="Times New Roman" w:cs="Simplified Arabic" w:hint="cs"/>
          <w:sz w:val="26"/>
          <w:szCs w:val="26"/>
          <w:rtl/>
          <w:lang w:val="en-US" w:bidi="ar-JO"/>
        </w:rPr>
        <w:t>د</w:t>
      </w:r>
      <w:r w:rsidRPr="00A762AF">
        <w:rPr>
          <w:rFonts w:ascii="Times New Roman" w:hAnsi="Times New Roman" w:cs="Simplified Arabic" w:hint="cs"/>
          <w:sz w:val="26"/>
          <w:szCs w:val="26"/>
          <w:rtl/>
          <w:lang w:val="en-US" w:bidi="ar-JO"/>
        </w:rPr>
        <w:t>وات الضروري</w:t>
      </w:r>
      <w:r w:rsidR="00E9441D" w:rsidRPr="00A762AF">
        <w:rPr>
          <w:rFonts w:ascii="Times New Roman" w:hAnsi="Times New Roman" w:cs="Simplified Arabic" w:hint="cs"/>
          <w:sz w:val="26"/>
          <w:szCs w:val="26"/>
          <w:rtl/>
          <w:lang w:val="en-US" w:bidi="ar-JO"/>
        </w:rPr>
        <w:t>ة</w:t>
      </w:r>
      <w:r w:rsidRPr="00A762AF">
        <w:rPr>
          <w:rFonts w:ascii="Times New Roman" w:hAnsi="Times New Roman" w:cs="Simplified Arabic" w:hint="cs"/>
          <w:sz w:val="26"/>
          <w:szCs w:val="26"/>
          <w:rtl/>
          <w:lang w:val="en-US" w:bidi="ar-JO"/>
        </w:rPr>
        <w:t xml:space="preserve"> مع المنظم</w:t>
      </w:r>
      <w:r w:rsidR="00E9441D" w:rsidRPr="00A762AF">
        <w:rPr>
          <w:rFonts w:ascii="Times New Roman" w:hAnsi="Times New Roman" w:cs="Simplified Arabic" w:hint="cs"/>
          <w:sz w:val="26"/>
          <w:szCs w:val="26"/>
          <w:rtl/>
          <w:lang w:val="en-US" w:bidi="ar-JO"/>
        </w:rPr>
        <w:t>ة</w:t>
      </w:r>
      <w:r w:rsidRPr="00A762AF">
        <w:rPr>
          <w:rFonts w:ascii="Times New Roman" w:hAnsi="Times New Roman" w:cs="Simplified Arabic" w:hint="cs"/>
          <w:sz w:val="26"/>
          <w:szCs w:val="26"/>
          <w:rtl/>
          <w:lang w:val="en-US" w:bidi="ar-JO"/>
        </w:rPr>
        <w:t xml:space="preserve"> الص</w:t>
      </w:r>
      <w:r w:rsidR="004C19E0" w:rsidRPr="00A762AF">
        <w:rPr>
          <w:rFonts w:ascii="Times New Roman" w:hAnsi="Times New Roman" w:cs="Simplified Arabic" w:hint="cs"/>
          <w:sz w:val="26"/>
          <w:szCs w:val="26"/>
          <w:rtl/>
          <w:lang w:val="en-US" w:bidi="ar-JO"/>
        </w:rPr>
        <w:t>ه</w:t>
      </w:r>
      <w:r w:rsidRPr="00A762AF">
        <w:rPr>
          <w:rFonts w:ascii="Times New Roman" w:hAnsi="Times New Roman" w:cs="Simplified Arabic" w:hint="cs"/>
          <w:sz w:val="26"/>
          <w:szCs w:val="26"/>
          <w:rtl/>
          <w:lang w:val="en-US" w:bidi="ar-JO"/>
        </w:rPr>
        <w:t>يوني</w:t>
      </w:r>
      <w:r w:rsidR="00E9441D" w:rsidRPr="00A762AF">
        <w:rPr>
          <w:rFonts w:ascii="Times New Roman" w:hAnsi="Times New Roman" w:cs="Simplified Arabic" w:hint="cs"/>
          <w:sz w:val="26"/>
          <w:szCs w:val="26"/>
          <w:rtl/>
          <w:lang w:val="en-US" w:bidi="ar-JO"/>
        </w:rPr>
        <w:t>ة</w:t>
      </w:r>
      <w:r w:rsidRPr="00A762AF">
        <w:rPr>
          <w:rFonts w:ascii="Times New Roman" w:hAnsi="Times New Roman" w:cs="Simplified Arabic" w:hint="cs"/>
          <w:sz w:val="26"/>
          <w:szCs w:val="26"/>
          <w:rtl/>
          <w:lang w:val="en-US" w:bidi="ar-JO"/>
        </w:rPr>
        <w:t xml:space="preserve"> العالمي</w:t>
      </w:r>
      <w:r w:rsidR="00E9441D" w:rsidRPr="00A762AF">
        <w:rPr>
          <w:rFonts w:ascii="Times New Roman" w:hAnsi="Times New Roman" w:cs="Simplified Arabic" w:hint="cs"/>
          <w:sz w:val="26"/>
          <w:szCs w:val="26"/>
          <w:rtl/>
          <w:lang w:val="en-US" w:bidi="ar-JO"/>
        </w:rPr>
        <w:t>ة</w:t>
      </w:r>
      <w:r w:rsidR="00666FC9" w:rsidRPr="00A762AF">
        <w:rPr>
          <w:rStyle w:val="FootnoteReference"/>
          <w:rFonts w:ascii="Times New Roman" w:hAnsi="Times New Roman" w:cs="Simplified Arabic"/>
          <w:sz w:val="26"/>
          <w:szCs w:val="26"/>
          <w:rtl/>
          <w:lang w:val="en-US" w:bidi="ar-JO"/>
        </w:rPr>
        <w:footnoteReference w:id="20"/>
      </w:r>
      <w:r w:rsidR="00E9441D" w:rsidRPr="00A762AF">
        <w:rPr>
          <w:rFonts w:ascii="Times New Roman" w:hAnsi="Times New Roman" w:cs="Simplified Arabic" w:hint="cs"/>
          <w:sz w:val="26"/>
          <w:szCs w:val="26"/>
          <w:rtl/>
          <w:lang w:val="en-US" w:bidi="ar-JO"/>
        </w:rPr>
        <w:t>.</w:t>
      </w:r>
    </w:p>
    <w:p w:rsidR="00D4452B" w:rsidRPr="000B51EA" w:rsidRDefault="00D4452B" w:rsidP="000B51EA">
      <w:pPr>
        <w:pStyle w:val="ListParagraph"/>
        <w:bidi/>
        <w:spacing w:after="0" w:line="264" w:lineRule="auto"/>
        <w:ind w:left="0" w:firstLine="284"/>
        <w:jc w:val="both"/>
        <w:rPr>
          <w:rFonts w:ascii="Times New Roman" w:hAnsi="Times New Roman" w:cs="Simplified Arabic"/>
          <w:spacing w:val="-2"/>
          <w:sz w:val="24"/>
          <w:szCs w:val="28"/>
          <w:rtl/>
          <w:lang w:val="en-US" w:bidi="ar-JO"/>
        </w:rPr>
      </w:pPr>
      <w:r w:rsidRPr="000B51EA">
        <w:rPr>
          <w:rFonts w:ascii="Times New Roman" w:hAnsi="Times New Roman" w:cs="Simplified Arabic" w:hint="cs"/>
          <w:spacing w:val="-2"/>
          <w:sz w:val="24"/>
          <w:szCs w:val="28"/>
          <w:rtl/>
          <w:lang w:val="en-US" w:bidi="ar-JO"/>
        </w:rPr>
        <w:t>من مطالعة هذا النص، ف</w:t>
      </w:r>
      <w:r w:rsidR="00E9441D"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نه ينطوي، أولاً، على "قبول" بريطانيا لمبدأ </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الوطن القومي اليهودي</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والقبول يتضمن </w:t>
      </w:r>
      <w:r w:rsidR="00E9441D" w:rsidRPr="000B51EA">
        <w:rPr>
          <w:rFonts w:ascii="Times New Roman" w:hAnsi="Times New Roman" w:cs="Simplified Arabic" w:hint="cs"/>
          <w:spacing w:val="-2"/>
          <w:sz w:val="24"/>
          <w:szCs w:val="28"/>
          <w:rtl/>
          <w:lang w:val="en-US" w:bidi="ar-JO"/>
        </w:rPr>
        <w:t>ا</w:t>
      </w:r>
      <w:r w:rsidR="004C19E0" w:rsidRPr="000B51EA">
        <w:rPr>
          <w:rFonts w:ascii="Times New Roman" w:hAnsi="Times New Roman" w:cs="Simplified Arabic" w:hint="cs"/>
          <w:spacing w:val="-2"/>
          <w:sz w:val="24"/>
          <w:szCs w:val="28"/>
          <w:rtl/>
          <w:lang w:val="en-US" w:bidi="ar-JO"/>
        </w:rPr>
        <w:t>لتزاماً وتعهداً من قبل بريطانيا</w:t>
      </w:r>
      <w:r w:rsidR="00082717" w:rsidRPr="000B51EA">
        <w:rPr>
          <w:rFonts w:ascii="Times New Roman" w:hAnsi="Times New Roman" w:cs="Simplified Arabic" w:hint="cs"/>
          <w:spacing w:val="-2"/>
          <w:sz w:val="24"/>
          <w:szCs w:val="28"/>
          <w:rtl/>
          <w:lang w:val="en-US" w:bidi="ar-JO"/>
        </w:rPr>
        <w:t>.</w:t>
      </w:r>
      <w:r w:rsidR="00E9441D" w:rsidRPr="000B51EA">
        <w:rPr>
          <w:rFonts w:ascii="Times New Roman" w:hAnsi="Times New Roman" w:cs="Simplified Arabic" w:hint="cs"/>
          <w:spacing w:val="-2"/>
          <w:sz w:val="24"/>
          <w:szCs w:val="28"/>
          <w:rtl/>
          <w:lang w:val="en-US" w:bidi="ar-JO"/>
        </w:rPr>
        <w:t xml:space="preserve"> ثم جاء النص على "إ</w:t>
      </w:r>
      <w:r w:rsidRPr="000B51EA">
        <w:rPr>
          <w:rFonts w:ascii="Times New Roman" w:hAnsi="Times New Roman" w:cs="Simplified Arabic" w:hint="cs"/>
          <w:spacing w:val="-2"/>
          <w:sz w:val="24"/>
          <w:szCs w:val="28"/>
          <w:rtl/>
          <w:lang w:val="en-US" w:bidi="ar-JO"/>
        </w:rPr>
        <w:t>عادة تأسيس فلسطين"، وهذا ينطوي، ثانياً، على الاعتراف بال</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سطور</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التي تقول </w:t>
      </w:r>
      <w:r w:rsidR="00E9441D"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ن هناك علاق</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تاريخي</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بين اليهود وفلسطين، وهي </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سط</w:t>
      </w:r>
      <w:r w:rsidR="004C19E0" w:rsidRPr="000B51EA">
        <w:rPr>
          <w:rFonts w:ascii="Times New Roman" w:hAnsi="Times New Roman" w:cs="Simplified Arabic" w:hint="cs"/>
          <w:spacing w:val="-2"/>
          <w:sz w:val="24"/>
          <w:szCs w:val="28"/>
          <w:rtl/>
          <w:lang w:val="en-US" w:bidi="ar-JO"/>
        </w:rPr>
        <w:t>ور</w:t>
      </w:r>
      <w:r w:rsidR="00E9441D" w:rsidRPr="000B51EA">
        <w:rPr>
          <w:rFonts w:ascii="Times New Roman" w:hAnsi="Times New Roman" w:cs="Simplified Arabic" w:hint="cs"/>
          <w:spacing w:val="-2"/>
          <w:sz w:val="24"/>
          <w:szCs w:val="28"/>
          <w:rtl/>
          <w:lang w:val="en-US" w:bidi="ar-JO"/>
        </w:rPr>
        <w:t>ة</w:t>
      </w:r>
      <w:r w:rsidR="004C19E0" w:rsidRPr="000B51EA">
        <w:rPr>
          <w:rFonts w:ascii="Times New Roman" w:hAnsi="Times New Roman" w:cs="Simplified Arabic" w:hint="cs"/>
          <w:spacing w:val="-2"/>
          <w:sz w:val="24"/>
          <w:szCs w:val="28"/>
          <w:rtl/>
          <w:lang w:val="en-US" w:bidi="ar-JO"/>
        </w:rPr>
        <w:t xml:space="preserve"> ديني</w:t>
      </w:r>
      <w:r w:rsidR="00E9441D" w:rsidRPr="000B51EA">
        <w:rPr>
          <w:rFonts w:ascii="Times New Roman" w:hAnsi="Times New Roman" w:cs="Simplified Arabic" w:hint="cs"/>
          <w:spacing w:val="-2"/>
          <w:sz w:val="24"/>
          <w:szCs w:val="28"/>
          <w:rtl/>
          <w:lang w:val="en-US" w:bidi="ar-JO"/>
        </w:rPr>
        <w:t>ة</w:t>
      </w:r>
      <w:r w:rsidR="004C19E0" w:rsidRPr="000B51EA">
        <w:rPr>
          <w:rFonts w:ascii="Times New Roman" w:hAnsi="Times New Roman" w:cs="Simplified Arabic" w:hint="cs"/>
          <w:spacing w:val="-2"/>
          <w:sz w:val="24"/>
          <w:szCs w:val="28"/>
          <w:rtl/>
          <w:lang w:val="en-US" w:bidi="ar-JO"/>
        </w:rPr>
        <w:t xml:space="preserve"> لا علاقة لها بالتاريخ.</w:t>
      </w:r>
      <w:r w:rsidRPr="000B51EA">
        <w:rPr>
          <w:rFonts w:ascii="Times New Roman" w:hAnsi="Times New Roman" w:cs="Simplified Arabic" w:hint="cs"/>
          <w:spacing w:val="-2"/>
          <w:sz w:val="24"/>
          <w:szCs w:val="28"/>
          <w:rtl/>
          <w:lang w:val="en-US" w:bidi="ar-JO"/>
        </w:rPr>
        <w:t xml:space="preserve"> وينطوي، ثالثاً، على </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 xml:space="preserve">ن "كل فلسطين" ستكون هي </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الوطن القومي</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ولم يرد </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 xml:space="preserve">ي ذكر </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و اعتبار ل</w:t>
      </w:r>
      <w:r w:rsidR="00E9441D" w:rsidRPr="000B51EA">
        <w:rPr>
          <w:rFonts w:ascii="Times New Roman" w:hAnsi="Times New Roman" w:cs="Simplified Arabic" w:hint="cs"/>
          <w:spacing w:val="-2"/>
          <w:sz w:val="24"/>
          <w:szCs w:val="28"/>
          <w:rtl/>
          <w:lang w:val="en-US" w:bidi="ar-JO"/>
        </w:rPr>
        <w:t>آ</w:t>
      </w:r>
      <w:r w:rsidRPr="000B51EA">
        <w:rPr>
          <w:rFonts w:ascii="Times New Roman" w:hAnsi="Times New Roman" w:cs="Simplified Arabic" w:hint="cs"/>
          <w:spacing w:val="-2"/>
          <w:sz w:val="24"/>
          <w:szCs w:val="28"/>
          <w:rtl/>
          <w:lang w:val="en-US" w:bidi="ar-JO"/>
        </w:rPr>
        <w:t xml:space="preserve">ثار </w:t>
      </w:r>
      <w:r w:rsidR="00E9441D" w:rsidRPr="000B51EA">
        <w:rPr>
          <w:rFonts w:ascii="Times New Roman" w:hAnsi="Times New Roman" w:cs="Simplified Arabic" w:hint="cs"/>
          <w:spacing w:val="-2"/>
          <w:sz w:val="24"/>
          <w:szCs w:val="28"/>
          <w:rtl/>
          <w:lang w:val="en-US" w:bidi="ar-JO"/>
        </w:rPr>
        <w:t>إ</w:t>
      </w:r>
      <w:r w:rsidR="004C19E0" w:rsidRPr="000B51EA">
        <w:rPr>
          <w:rFonts w:ascii="Times New Roman" w:hAnsi="Times New Roman" w:cs="Simplified Arabic" w:hint="cs"/>
          <w:spacing w:val="-2"/>
          <w:sz w:val="24"/>
          <w:szCs w:val="28"/>
          <w:rtl/>
          <w:lang w:val="en-US" w:bidi="ar-JO"/>
        </w:rPr>
        <w:t xml:space="preserve">قامة ذلك </w:t>
      </w:r>
      <w:r w:rsidR="007E2105" w:rsidRPr="000B51EA">
        <w:rPr>
          <w:rFonts w:ascii="Times New Roman" w:hAnsi="Times New Roman" w:cs="Simplified Arabic" w:hint="cs"/>
          <w:spacing w:val="-2"/>
          <w:sz w:val="24"/>
          <w:szCs w:val="28"/>
          <w:rtl/>
          <w:lang w:val="en-US" w:bidi="ar-JO"/>
        </w:rPr>
        <w:t>"</w:t>
      </w:r>
      <w:r w:rsidR="004C19E0" w:rsidRPr="000B51EA">
        <w:rPr>
          <w:rFonts w:ascii="Times New Roman" w:hAnsi="Times New Roman" w:cs="Simplified Arabic" w:hint="cs"/>
          <w:spacing w:val="-2"/>
          <w:sz w:val="24"/>
          <w:szCs w:val="28"/>
          <w:rtl/>
          <w:lang w:val="en-US" w:bidi="ar-JO"/>
        </w:rPr>
        <w:t>الوطن القومي</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على السكا</w:t>
      </w:r>
      <w:r w:rsidR="004C19E0" w:rsidRPr="000B51EA">
        <w:rPr>
          <w:rFonts w:ascii="Times New Roman" w:hAnsi="Times New Roman" w:cs="Simplified Arabic" w:hint="cs"/>
          <w:spacing w:val="-2"/>
          <w:sz w:val="24"/>
          <w:szCs w:val="28"/>
          <w:rtl/>
          <w:lang w:val="en-US" w:bidi="ar-JO"/>
        </w:rPr>
        <w:t>ن ال</w:t>
      </w:r>
      <w:r w:rsidR="00E9441D" w:rsidRPr="000B51EA">
        <w:rPr>
          <w:rFonts w:ascii="Times New Roman" w:hAnsi="Times New Roman" w:cs="Simplified Arabic" w:hint="cs"/>
          <w:spacing w:val="-2"/>
          <w:sz w:val="24"/>
          <w:szCs w:val="28"/>
          <w:rtl/>
          <w:lang w:val="en-US" w:bidi="ar-JO"/>
        </w:rPr>
        <w:t>أ</w:t>
      </w:r>
      <w:r w:rsidR="004C19E0" w:rsidRPr="000B51EA">
        <w:rPr>
          <w:rFonts w:ascii="Times New Roman" w:hAnsi="Times New Roman" w:cs="Simplified Arabic" w:hint="cs"/>
          <w:spacing w:val="-2"/>
          <w:sz w:val="24"/>
          <w:szCs w:val="28"/>
          <w:rtl/>
          <w:lang w:val="en-US" w:bidi="ar-JO"/>
        </w:rPr>
        <w:t xml:space="preserve">صليين في </w:t>
      </w:r>
      <w:r w:rsidRPr="000B51EA">
        <w:rPr>
          <w:rFonts w:ascii="Times New Roman" w:hAnsi="Times New Roman" w:cs="Simplified Arabic" w:hint="cs"/>
          <w:spacing w:val="-2"/>
          <w:sz w:val="24"/>
          <w:szCs w:val="28"/>
          <w:rtl/>
          <w:lang w:val="en-US" w:bidi="ar-JO"/>
        </w:rPr>
        <w:t>فلسطين. وينطوي النص، خامساً، على التزام بريطانيا ب</w:t>
      </w:r>
      <w:r w:rsidR="004C19E0" w:rsidRPr="000B51EA">
        <w:rPr>
          <w:rFonts w:ascii="Times New Roman" w:hAnsi="Times New Roman" w:cs="Simplified Arabic" w:hint="cs"/>
          <w:spacing w:val="-2"/>
          <w:sz w:val="24"/>
          <w:szCs w:val="28"/>
          <w:rtl/>
          <w:lang w:val="en-US" w:bidi="ar-JO"/>
        </w:rPr>
        <w:t xml:space="preserve">العمل لكي يتم </w:t>
      </w:r>
      <w:r w:rsidRPr="000B51EA">
        <w:rPr>
          <w:rFonts w:ascii="Times New Roman" w:hAnsi="Times New Roman" w:cs="Simplified Arabic" w:hint="cs"/>
          <w:spacing w:val="-2"/>
          <w:sz w:val="24"/>
          <w:szCs w:val="28"/>
          <w:rtl/>
          <w:lang w:val="en-US" w:bidi="ar-JO"/>
        </w:rPr>
        <w:t xml:space="preserve">الوصول </w:t>
      </w:r>
      <w:r w:rsidR="00E9441D"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لى هذا الهدف وتحقيق </w:t>
      </w:r>
      <w:r w:rsidR="00E9441D"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نشاء </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الوطن القومي</w:t>
      </w:r>
      <w:r w:rsidR="007E210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و</w:t>
      </w:r>
      <w:r w:rsidR="00E9441D"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خيراً، ف</w:t>
      </w:r>
      <w:r w:rsidR="00E9441D"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ن البحث والتفصيل في </w:t>
      </w:r>
      <w:r w:rsidR="00E9441D" w:rsidRPr="000B51EA">
        <w:rPr>
          <w:rFonts w:ascii="Times New Roman" w:hAnsi="Times New Roman" w:cs="Simplified Arabic" w:hint="cs"/>
          <w:spacing w:val="-2"/>
          <w:sz w:val="24"/>
          <w:szCs w:val="28"/>
          <w:rtl/>
          <w:lang w:val="en-US" w:bidi="ar-JO"/>
        </w:rPr>
        <w:t>آ</w:t>
      </w:r>
      <w:r w:rsidRPr="000B51EA">
        <w:rPr>
          <w:rFonts w:ascii="Times New Roman" w:hAnsi="Times New Roman" w:cs="Simplified Arabic" w:hint="cs"/>
          <w:spacing w:val="-2"/>
          <w:sz w:val="24"/>
          <w:szCs w:val="28"/>
          <w:rtl/>
          <w:lang w:val="en-US" w:bidi="ar-JO"/>
        </w:rPr>
        <w:t xml:space="preserve">ليات الوصول </w:t>
      </w:r>
      <w:r w:rsidR="000C633C" w:rsidRPr="000B51EA">
        <w:rPr>
          <w:rFonts w:ascii="Times New Roman" w:hAnsi="Times New Roman" w:cs="Simplified Arabic" w:hint="cs"/>
          <w:spacing w:val="-2"/>
          <w:sz w:val="24"/>
          <w:szCs w:val="28"/>
          <w:rtl/>
          <w:lang w:val="en-US" w:bidi="ar-JO"/>
        </w:rPr>
        <w:t>إلى</w:t>
      </w:r>
      <w:r w:rsidR="004C19E0" w:rsidRPr="000B51EA">
        <w:rPr>
          <w:rFonts w:ascii="Times New Roman" w:hAnsi="Times New Roman" w:cs="Simplified Arabic" w:hint="cs"/>
          <w:spacing w:val="-2"/>
          <w:sz w:val="24"/>
          <w:szCs w:val="28"/>
          <w:rtl/>
          <w:lang w:val="en-US" w:bidi="ar-JO"/>
        </w:rPr>
        <w:t xml:space="preserve"> الهدف </w:t>
      </w:r>
      <w:r w:rsidRPr="000B51EA">
        <w:rPr>
          <w:rFonts w:ascii="Times New Roman" w:hAnsi="Times New Roman" w:cs="Simplified Arabic" w:hint="cs"/>
          <w:spacing w:val="-2"/>
          <w:sz w:val="24"/>
          <w:szCs w:val="28"/>
          <w:rtl/>
          <w:lang w:val="en-US" w:bidi="ar-JO"/>
        </w:rPr>
        <w:t>يتم بحثها والتنسيق بشأنها مع المنظم</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الصهيوني</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العالمي</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التي تعني</w:t>
      </w:r>
      <w:r w:rsidR="00A94D42" w:rsidRPr="000B51EA">
        <w:rPr>
          <w:rFonts w:ascii="Times New Roman" w:hAnsi="Times New Roman" w:cs="Simplified Arabic" w:hint="cs"/>
          <w:spacing w:val="-2"/>
          <w:sz w:val="24"/>
          <w:szCs w:val="28"/>
          <w:rtl/>
          <w:lang w:val="en-US" w:bidi="ar-JO"/>
        </w:rPr>
        <w:t xml:space="preserve"> بالضرور</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الاعتراف الرسمي البريطاني بها.</w:t>
      </w:r>
    </w:p>
    <w:p w:rsidR="00B53A67" w:rsidRPr="000B51EA" w:rsidRDefault="00F1785F" w:rsidP="000B51EA">
      <w:pPr>
        <w:pStyle w:val="ListParagraph"/>
        <w:bidi/>
        <w:spacing w:after="0" w:line="264" w:lineRule="auto"/>
        <w:ind w:left="0" w:firstLine="284"/>
        <w:jc w:val="both"/>
        <w:rPr>
          <w:rFonts w:ascii="Times New Roman" w:hAnsi="Times New Roman" w:cs="Simplified Arabic"/>
          <w:spacing w:val="-2"/>
          <w:sz w:val="24"/>
          <w:szCs w:val="28"/>
          <w:rtl/>
          <w:lang w:val="en-US" w:bidi="ar-JO"/>
        </w:rPr>
      </w:pPr>
      <w:r w:rsidRPr="000B51EA">
        <w:rPr>
          <w:rFonts w:ascii="Times New Roman" w:hAnsi="Times New Roman" w:cs="Simplified Arabic" w:hint="cs"/>
          <w:spacing w:val="-2"/>
          <w:sz w:val="24"/>
          <w:szCs w:val="28"/>
          <w:rtl/>
          <w:lang w:val="en-US" w:bidi="ar-JO"/>
        </w:rPr>
        <w:t>ق</w:t>
      </w:r>
      <w:r w:rsidR="000C633C"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د</w:t>
      </w:r>
      <w:r w:rsidR="000C633C"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م هذا المشروع لمجلس الوزراء البريطاني في </w:t>
      </w:r>
      <w:r w:rsidRPr="000B51EA">
        <w:rPr>
          <w:rFonts w:asciiTheme="majorBidi" w:hAnsiTheme="majorBidi" w:cstheme="majorBidi"/>
          <w:spacing w:val="-2"/>
          <w:sz w:val="24"/>
          <w:szCs w:val="24"/>
          <w:rtl/>
          <w:lang w:val="en-US" w:bidi="ar-JO"/>
        </w:rPr>
        <w:t>3</w:t>
      </w:r>
      <w:r w:rsidRPr="000B51EA">
        <w:rPr>
          <w:rFonts w:ascii="Times New Roman" w:hAnsi="Times New Roman" w:cs="Simplified Arabic" w:hint="cs"/>
          <w:spacing w:val="-2"/>
          <w:sz w:val="24"/>
          <w:szCs w:val="28"/>
          <w:rtl/>
          <w:lang w:val="en-US" w:bidi="ar-JO"/>
        </w:rPr>
        <w:t>/</w:t>
      </w:r>
      <w:r w:rsidRPr="000B51EA">
        <w:rPr>
          <w:rFonts w:asciiTheme="majorBidi" w:hAnsiTheme="majorBidi" w:cstheme="majorBidi"/>
          <w:spacing w:val="-2"/>
          <w:sz w:val="24"/>
          <w:szCs w:val="24"/>
          <w:rtl/>
          <w:lang w:val="en-US" w:bidi="ar-JO"/>
        </w:rPr>
        <w:t>9</w:t>
      </w:r>
      <w:r w:rsidRPr="000B51EA">
        <w:rPr>
          <w:rFonts w:ascii="Times New Roman" w:hAnsi="Times New Roman" w:cs="Simplified Arabic" w:hint="cs"/>
          <w:spacing w:val="-2"/>
          <w:sz w:val="24"/>
          <w:szCs w:val="28"/>
          <w:rtl/>
          <w:lang w:val="en-US" w:bidi="ar-JO"/>
        </w:rPr>
        <w:t>/</w:t>
      </w:r>
      <w:r w:rsidRPr="000B51EA">
        <w:rPr>
          <w:rFonts w:asciiTheme="majorBidi" w:hAnsiTheme="majorBidi" w:cstheme="majorBidi"/>
          <w:spacing w:val="-2"/>
          <w:sz w:val="24"/>
          <w:szCs w:val="24"/>
          <w:rtl/>
          <w:lang w:val="en-US" w:bidi="ar-JO"/>
        </w:rPr>
        <w:t>1917</w:t>
      </w:r>
      <w:r w:rsidRPr="000B51EA">
        <w:rPr>
          <w:rFonts w:ascii="Times New Roman" w:hAnsi="Times New Roman" w:cs="Simplified Arabic" w:hint="cs"/>
          <w:spacing w:val="-2"/>
          <w:sz w:val="24"/>
          <w:szCs w:val="28"/>
          <w:rtl/>
          <w:lang w:val="en-US" w:bidi="ar-JO"/>
        </w:rPr>
        <w:t xml:space="preserve"> للمناقش</w:t>
      </w:r>
      <w:r w:rsidR="00E9441D"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وقد صدف </w:t>
      </w:r>
      <w:r w:rsidR="009048E8"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 xml:space="preserve">ن غاب بلفور ورئيس الوزراء، </w:t>
      </w:r>
      <w:proofErr w:type="spellStart"/>
      <w:r w:rsidRPr="000B51EA">
        <w:rPr>
          <w:rFonts w:ascii="Times New Roman" w:hAnsi="Times New Roman" w:cs="Simplified Arabic" w:hint="cs"/>
          <w:spacing w:val="-2"/>
          <w:sz w:val="24"/>
          <w:szCs w:val="28"/>
          <w:rtl/>
          <w:lang w:val="en-US" w:bidi="ar-JO"/>
        </w:rPr>
        <w:t>لويد</w:t>
      </w:r>
      <w:proofErr w:type="spellEnd"/>
      <w:r w:rsidRPr="000B51EA">
        <w:rPr>
          <w:rFonts w:ascii="Times New Roman" w:hAnsi="Times New Roman" w:cs="Simplified Arabic" w:hint="cs"/>
          <w:spacing w:val="-2"/>
          <w:sz w:val="24"/>
          <w:szCs w:val="28"/>
          <w:rtl/>
          <w:lang w:val="en-US" w:bidi="ar-JO"/>
        </w:rPr>
        <w:t xml:space="preserve"> جورج، عن ذلك الاجتماع. ولحسن الحظ، </w:t>
      </w:r>
      <w:r w:rsidR="009048E8"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ن كان مجلس الوزراء يضم الوزير اليهودي الوحيد في الحكوم</w:t>
      </w:r>
      <w:r w:rsidR="009048E8"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وهو السيد </w:t>
      </w:r>
      <w:r w:rsidR="009048E8" w:rsidRPr="000B51EA">
        <w:rPr>
          <w:rFonts w:ascii="Times New Roman" w:hAnsi="Times New Roman" w:cs="Simplified Arabic" w:hint="cs"/>
          <w:spacing w:val="-2"/>
          <w:sz w:val="24"/>
          <w:szCs w:val="28"/>
          <w:rtl/>
          <w:lang w:val="en-US" w:bidi="ar-LB"/>
        </w:rPr>
        <w:t>إ</w:t>
      </w:r>
      <w:r w:rsidRPr="000B51EA">
        <w:rPr>
          <w:rFonts w:ascii="Times New Roman" w:hAnsi="Times New Roman" w:cs="Simplified Arabic" w:hint="cs"/>
          <w:spacing w:val="-2"/>
          <w:sz w:val="24"/>
          <w:szCs w:val="28"/>
          <w:rtl/>
          <w:lang w:val="en-US" w:bidi="ar-JO"/>
        </w:rPr>
        <w:t xml:space="preserve">دوين </w:t>
      </w:r>
      <w:proofErr w:type="spellStart"/>
      <w:r w:rsidRPr="000B51EA">
        <w:rPr>
          <w:rFonts w:ascii="Times New Roman" w:hAnsi="Times New Roman" w:cs="Simplified Arabic" w:hint="cs"/>
          <w:spacing w:val="-2"/>
          <w:sz w:val="24"/>
          <w:szCs w:val="28"/>
          <w:rtl/>
          <w:lang w:val="en-US" w:bidi="ar-JO"/>
        </w:rPr>
        <w:t>منتاجيو</w:t>
      </w:r>
      <w:proofErr w:type="spellEnd"/>
      <w:r w:rsidRPr="000B51EA">
        <w:rPr>
          <w:rFonts w:ascii="Times New Roman" w:hAnsi="Times New Roman" w:cs="Simplified Arabic" w:hint="cs"/>
          <w:spacing w:val="-2"/>
          <w:sz w:val="24"/>
          <w:szCs w:val="28"/>
          <w:rtl/>
          <w:lang w:val="en-US" w:bidi="ar-JO"/>
        </w:rPr>
        <w:t>، والذي كان معروفاً بعدائه للحرك</w:t>
      </w:r>
      <w:r w:rsidR="009048E8"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الصهيوني</w:t>
      </w:r>
      <w:r w:rsidR="009048E8"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لقد </w:t>
      </w:r>
      <w:r w:rsidR="009048E8"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علن اعتراضه في المجلس</w:t>
      </w:r>
      <w:r w:rsidR="004C19E0" w:rsidRPr="000B51EA">
        <w:rPr>
          <w:rFonts w:ascii="Times New Roman" w:hAnsi="Times New Roman" w:cs="Simplified Arabic" w:hint="cs"/>
          <w:spacing w:val="-2"/>
          <w:sz w:val="24"/>
          <w:szCs w:val="28"/>
          <w:rtl/>
          <w:lang w:val="en-US" w:bidi="ar-JO"/>
        </w:rPr>
        <w:t xml:space="preserve"> على </w:t>
      </w:r>
      <w:r w:rsidR="009048E8" w:rsidRPr="000B51EA">
        <w:rPr>
          <w:rFonts w:ascii="Times New Roman" w:hAnsi="Times New Roman" w:cs="Simplified Arabic" w:hint="cs"/>
          <w:spacing w:val="-2"/>
          <w:sz w:val="24"/>
          <w:szCs w:val="28"/>
          <w:rtl/>
          <w:lang w:val="en-US" w:bidi="ar-LB"/>
        </w:rPr>
        <w:t>إ</w:t>
      </w:r>
      <w:r w:rsidR="004C19E0" w:rsidRPr="000B51EA">
        <w:rPr>
          <w:rFonts w:ascii="Times New Roman" w:hAnsi="Times New Roman" w:cs="Simplified Arabic" w:hint="cs"/>
          <w:spacing w:val="-2"/>
          <w:sz w:val="24"/>
          <w:szCs w:val="28"/>
          <w:rtl/>
          <w:lang w:val="en-US" w:bidi="ar-JO"/>
        </w:rPr>
        <w:t>صدار ذلك التصريح</w:t>
      </w:r>
      <w:r w:rsidRPr="000B51EA">
        <w:rPr>
          <w:rFonts w:ascii="Times New Roman" w:hAnsi="Times New Roman" w:cs="Simplified Arabic" w:hint="cs"/>
          <w:spacing w:val="-2"/>
          <w:sz w:val="24"/>
          <w:szCs w:val="28"/>
          <w:rtl/>
          <w:lang w:val="en-US" w:bidi="ar-JO"/>
        </w:rPr>
        <w:t>، و</w:t>
      </w:r>
      <w:r w:rsidR="009048E8"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فرغ كلمته في مذكرة تم</w:t>
      </w:r>
      <w:r w:rsidR="009048E8"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توزيعها بعد بضعة </w:t>
      </w:r>
      <w:r w:rsidR="009048E8" w:rsidRPr="000B51EA">
        <w:rPr>
          <w:rFonts w:ascii="Times New Roman" w:hAnsi="Times New Roman" w:cs="Simplified Arabic" w:hint="cs"/>
          <w:spacing w:val="-2"/>
          <w:sz w:val="24"/>
          <w:szCs w:val="28"/>
          <w:rtl/>
          <w:lang w:val="en-US" w:bidi="ar-LB"/>
        </w:rPr>
        <w:lastRenderedPageBreak/>
        <w:t>أ</w:t>
      </w:r>
      <w:proofErr w:type="spellStart"/>
      <w:r w:rsidRPr="000B51EA">
        <w:rPr>
          <w:rFonts w:ascii="Times New Roman" w:hAnsi="Times New Roman" w:cs="Simplified Arabic" w:hint="cs"/>
          <w:spacing w:val="-2"/>
          <w:sz w:val="24"/>
          <w:szCs w:val="28"/>
          <w:rtl/>
          <w:lang w:val="en-US" w:bidi="ar-JO"/>
        </w:rPr>
        <w:t>يام</w:t>
      </w:r>
      <w:proofErr w:type="spellEnd"/>
      <w:r w:rsidRPr="000B51EA">
        <w:rPr>
          <w:rFonts w:ascii="Times New Roman" w:hAnsi="Times New Roman" w:cs="Simplified Arabic" w:hint="cs"/>
          <w:spacing w:val="-2"/>
          <w:sz w:val="24"/>
          <w:szCs w:val="28"/>
          <w:rtl/>
          <w:lang w:val="en-US" w:bidi="ar-JO"/>
        </w:rPr>
        <w:t xml:space="preserve"> حيث شرح وجهة نظره. وكانت </w:t>
      </w:r>
      <w:r w:rsidR="009048E8" w:rsidRPr="000B51EA">
        <w:rPr>
          <w:rFonts w:ascii="Times New Roman" w:hAnsi="Times New Roman" w:cs="Simplified Arabic" w:hint="cs"/>
          <w:spacing w:val="-2"/>
          <w:sz w:val="24"/>
          <w:szCs w:val="28"/>
          <w:rtl/>
          <w:lang w:val="en-US" w:bidi="ar-LB"/>
        </w:rPr>
        <w:t>آ</w:t>
      </w:r>
      <w:r w:rsidRPr="000B51EA">
        <w:rPr>
          <w:rFonts w:ascii="Times New Roman" w:hAnsi="Times New Roman" w:cs="Simplified Arabic" w:hint="cs"/>
          <w:spacing w:val="-2"/>
          <w:sz w:val="24"/>
          <w:szCs w:val="28"/>
          <w:rtl/>
          <w:lang w:val="en-US" w:bidi="ar-JO"/>
        </w:rPr>
        <w:t xml:space="preserve">راء </w:t>
      </w:r>
      <w:proofErr w:type="spellStart"/>
      <w:r w:rsidRPr="000B51EA">
        <w:rPr>
          <w:rFonts w:ascii="Times New Roman" w:hAnsi="Times New Roman" w:cs="Simplified Arabic" w:hint="cs"/>
          <w:spacing w:val="-2"/>
          <w:sz w:val="24"/>
          <w:szCs w:val="28"/>
          <w:rtl/>
          <w:lang w:val="en-US" w:bidi="ar-JO"/>
        </w:rPr>
        <w:t>مونتاجيو</w:t>
      </w:r>
      <w:proofErr w:type="spellEnd"/>
      <w:r w:rsidRPr="000B51EA">
        <w:rPr>
          <w:rFonts w:ascii="Times New Roman" w:hAnsi="Times New Roman" w:cs="Simplified Arabic" w:hint="cs"/>
          <w:spacing w:val="-2"/>
          <w:sz w:val="24"/>
          <w:szCs w:val="28"/>
          <w:rtl/>
          <w:lang w:val="en-US" w:bidi="ar-JO"/>
        </w:rPr>
        <w:t xml:space="preserve"> تتلخص في </w:t>
      </w:r>
      <w:r w:rsidR="009048E8" w:rsidRPr="000B51EA">
        <w:rPr>
          <w:rFonts w:ascii="Times New Roman" w:hAnsi="Times New Roman" w:cs="Simplified Arabic" w:hint="cs"/>
          <w:spacing w:val="-2"/>
          <w:sz w:val="24"/>
          <w:szCs w:val="28"/>
          <w:rtl/>
          <w:lang w:val="en-US" w:bidi="ar-LB"/>
        </w:rPr>
        <w:t>أ</w:t>
      </w:r>
      <w:r w:rsidRPr="000B51EA">
        <w:rPr>
          <w:rFonts w:ascii="Times New Roman" w:hAnsi="Times New Roman" w:cs="Simplified Arabic" w:hint="cs"/>
          <w:spacing w:val="-2"/>
          <w:sz w:val="24"/>
          <w:szCs w:val="28"/>
          <w:rtl/>
          <w:lang w:val="en-US" w:bidi="ar-JO"/>
        </w:rPr>
        <w:t>نه لا يوجد هناك "شعب يهودي"</w:t>
      </w:r>
      <w:r w:rsidR="000C633C"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و</w:t>
      </w:r>
      <w:r w:rsidR="009048E8" w:rsidRPr="000B51EA">
        <w:rPr>
          <w:rFonts w:ascii="Times New Roman" w:hAnsi="Times New Roman" w:cs="Simplified Arabic" w:hint="cs"/>
          <w:spacing w:val="-2"/>
          <w:sz w:val="24"/>
          <w:szCs w:val="28"/>
          <w:rtl/>
          <w:lang w:val="en-US" w:bidi="ar-JO"/>
        </w:rPr>
        <w:t>أ</w:t>
      </w:r>
      <w:r w:rsidRPr="000B51EA">
        <w:rPr>
          <w:rFonts w:ascii="Times New Roman" w:hAnsi="Times New Roman" w:cs="Simplified Arabic" w:hint="cs"/>
          <w:spacing w:val="-2"/>
          <w:sz w:val="24"/>
          <w:szCs w:val="28"/>
          <w:rtl/>
          <w:lang w:val="en-US" w:bidi="ar-JO"/>
        </w:rPr>
        <w:t>ن مثل هذا التصري</w:t>
      </w:r>
      <w:r w:rsidR="004C19E0" w:rsidRPr="000B51EA">
        <w:rPr>
          <w:rFonts w:ascii="Times New Roman" w:hAnsi="Times New Roman" w:cs="Simplified Arabic" w:hint="cs"/>
          <w:spacing w:val="-2"/>
          <w:sz w:val="24"/>
          <w:szCs w:val="28"/>
          <w:rtl/>
          <w:lang w:val="en-US" w:bidi="ar-JO"/>
        </w:rPr>
        <w:t>ح</w:t>
      </w:r>
      <w:r w:rsidRPr="000B51EA">
        <w:rPr>
          <w:rFonts w:ascii="Times New Roman" w:hAnsi="Times New Roman" w:cs="Simplified Arabic" w:hint="cs"/>
          <w:spacing w:val="-2"/>
          <w:sz w:val="24"/>
          <w:szCs w:val="28"/>
          <w:rtl/>
          <w:lang w:val="en-US" w:bidi="ar-JO"/>
        </w:rPr>
        <w:t xml:space="preserve"> </w:t>
      </w:r>
      <w:r w:rsidR="009048E8"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ذا صدر ف</w:t>
      </w:r>
      <w:r w:rsidR="009048E8"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نه سوف يؤثر على وضعه كيهودي </w:t>
      </w:r>
      <w:r w:rsidR="009048E8"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نجليزي</w:t>
      </w:r>
      <w:r w:rsidR="009048E8" w:rsidRPr="000B51EA">
        <w:rPr>
          <w:rFonts w:ascii="Times New Roman" w:hAnsi="Times New Roman" w:cs="Simplified Arabic" w:hint="cs"/>
          <w:spacing w:val="-2"/>
          <w:sz w:val="24"/>
          <w:szCs w:val="28"/>
          <w:rtl/>
          <w:lang w:val="en-US" w:bidi="ar-LB"/>
        </w:rPr>
        <w:t>،</w:t>
      </w:r>
      <w:r w:rsidRPr="000B51EA">
        <w:rPr>
          <w:rFonts w:ascii="Times New Roman" w:hAnsi="Times New Roman" w:cs="Simplified Arabic" w:hint="cs"/>
          <w:spacing w:val="-2"/>
          <w:sz w:val="24"/>
          <w:szCs w:val="28"/>
          <w:rtl/>
          <w:lang w:val="en-US" w:bidi="ar-JO"/>
        </w:rPr>
        <w:t xml:space="preserve"> </w:t>
      </w:r>
      <w:r w:rsidR="009048E8"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ذ سوف يقال ماذا يفعل</w:t>
      </w:r>
      <w:r w:rsidR="00B53A67" w:rsidRPr="000B51EA">
        <w:rPr>
          <w:rFonts w:ascii="Times New Roman" w:hAnsi="Times New Roman" w:cs="Simplified Arabic" w:hint="cs"/>
          <w:spacing w:val="-2"/>
          <w:sz w:val="24"/>
          <w:szCs w:val="28"/>
          <w:rtl/>
          <w:lang w:val="en-US" w:bidi="ar-JO"/>
        </w:rPr>
        <w:t xml:space="preserve"> يهودي </w:t>
      </w:r>
      <w:r w:rsidR="009048E8" w:rsidRPr="000B51EA">
        <w:rPr>
          <w:rFonts w:ascii="Times New Roman" w:hAnsi="Times New Roman" w:cs="Simplified Arabic" w:hint="cs"/>
          <w:spacing w:val="-2"/>
          <w:sz w:val="24"/>
          <w:szCs w:val="28"/>
          <w:rtl/>
          <w:lang w:val="en-US" w:bidi="ar-JO"/>
        </w:rPr>
        <w:t>إ</w:t>
      </w:r>
      <w:r w:rsidR="00B53A67" w:rsidRPr="000B51EA">
        <w:rPr>
          <w:rFonts w:ascii="Times New Roman" w:hAnsi="Times New Roman" w:cs="Simplified Arabic" w:hint="cs"/>
          <w:spacing w:val="-2"/>
          <w:sz w:val="24"/>
          <w:szCs w:val="28"/>
          <w:rtl/>
          <w:lang w:val="en-US" w:bidi="ar-JO"/>
        </w:rPr>
        <w:t>نجليزي في الحكوم</w:t>
      </w:r>
      <w:r w:rsidR="009048E8" w:rsidRPr="000B51EA">
        <w:rPr>
          <w:rFonts w:ascii="Times New Roman" w:hAnsi="Times New Roman" w:cs="Simplified Arabic" w:hint="cs"/>
          <w:spacing w:val="-2"/>
          <w:sz w:val="24"/>
          <w:szCs w:val="28"/>
          <w:rtl/>
          <w:lang w:val="en-US" w:bidi="ar-JO"/>
        </w:rPr>
        <w:t>ة</w:t>
      </w:r>
      <w:r w:rsidR="00B53A67" w:rsidRPr="000B51EA">
        <w:rPr>
          <w:rFonts w:ascii="Times New Roman" w:hAnsi="Times New Roman" w:cs="Simplified Arabic" w:hint="cs"/>
          <w:spacing w:val="-2"/>
          <w:sz w:val="24"/>
          <w:szCs w:val="28"/>
          <w:rtl/>
          <w:lang w:val="en-US" w:bidi="ar-JO"/>
        </w:rPr>
        <w:t xml:space="preserve"> البريطاني</w:t>
      </w:r>
      <w:r w:rsidR="009048E8" w:rsidRPr="000B51EA">
        <w:rPr>
          <w:rFonts w:ascii="Times New Roman" w:hAnsi="Times New Roman" w:cs="Simplified Arabic" w:hint="cs"/>
          <w:spacing w:val="-2"/>
          <w:sz w:val="24"/>
          <w:szCs w:val="28"/>
          <w:rtl/>
          <w:lang w:val="en-US" w:bidi="ar-JO"/>
        </w:rPr>
        <w:t>ة</w:t>
      </w:r>
      <w:r w:rsidR="00B53A67" w:rsidRPr="000B51EA">
        <w:rPr>
          <w:rFonts w:ascii="Times New Roman" w:hAnsi="Times New Roman" w:cs="Simplified Arabic" w:hint="cs"/>
          <w:spacing w:val="-2"/>
          <w:sz w:val="24"/>
          <w:szCs w:val="28"/>
          <w:rtl/>
          <w:lang w:val="en-US" w:bidi="ar-JO"/>
        </w:rPr>
        <w:t xml:space="preserve"> </w:t>
      </w:r>
      <w:r w:rsidR="00A94D42" w:rsidRPr="000B51EA">
        <w:rPr>
          <w:rFonts w:ascii="Times New Roman" w:hAnsi="Times New Roman" w:cs="Simplified Arabic" w:hint="cs"/>
          <w:spacing w:val="-2"/>
          <w:sz w:val="24"/>
          <w:szCs w:val="28"/>
          <w:rtl/>
          <w:lang w:val="en-US" w:bidi="ar-JO"/>
        </w:rPr>
        <w:t>بينما</w:t>
      </w:r>
      <w:r w:rsidR="00B53A67" w:rsidRPr="000B51EA">
        <w:rPr>
          <w:rFonts w:ascii="Times New Roman" w:hAnsi="Times New Roman" w:cs="Simplified Arabic" w:hint="cs"/>
          <w:spacing w:val="-2"/>
          <w:sz w:val="24"/>
          <w:szCs w:val="28"/>
          <w:rtl/>
          <w:lang w:val="en-US" w:bidi="ar-JO"/>
        </w:rPr>
        <w:t xml:space="preserve"> يجب </w:t>
      </w:r>
      <w:r w:rsidR="009048E8" w:rsidRPr="000B51EA">
        <w:rPr>
          <w:rFonts w:ascii="Times New Roman" w:hAnsi="Times New Roman" w:cs="Simplified Arabic" w:hint="cs"/>
          <w:spacing w:val="-2"/>
          <w:sz w:val="24"/>
          <w:szCs w:val="28"/>
          <w:rtl/>
          <w:lang w:val="en-US" w:bidi="ar-LB"/>
        </w:rPr>
        <w:t>أ</w:t>
      </w:r>
      <w:r w:rsidR="00B53A67" w:rsidRPr="000B51EA">
        <w:rPr>
          <w:rFonts w:ascii="Times New Roman" w:hAnsi="Times New Roman" w:cs="Simplified Arabic" w:hint="cs"/>
          <w:spacing w:val="-2"/>
          <w:sz w:val="24"/>
          <w:szCs w:val="28"/>
          <w:rtl/>
          <w:lang w:val="en-US" w:bidi="ar-JO"/>
        </w:rPr>
        <w:t>ن يكون مواطناً تركياً (حين كانت فلسطين</w:t>
      </w:r>
      <w:r w:rsidR="004C19E0" w:rsidRPr="000B51EA">
        <w:rPr>
          <w:rFonts w:ascii="Times New Roman" w:hAnsi="Times New Roman" w:cs="Simplified Arabic" w:hint="cs"/>
          <w:spacing w:val="-2"/>
          <w:sz w:val="24"/>
          <w:szCs w:val="28"/>
          <w:rtl/>
          <w:lang w:val="en-US" w:bidi="ar-JO"/>
        </w:rPr>
        <w:t xml:space="preserve"> خلال المفاوضات</w:t>
      </w:r>
      <w:r w:rsidR="00B53A67" w:rsidRPr="000B51EA">
        <w:rPr>
          <w:rFonts w:ascii="Times New Roman" w:hAnsi="Times New Roman" w:cs="Simplified Arabic" w:hint="cs"/>
          <w:spacing w:val="-2"/>
          <w:sz w:val="24"/>
          <w:szCs w:val="28"/>
          <w:rtl/>
          <w:lang w:val="en-US" w:bidi="ar-JO"/>
        </w:rPr>
        <w:t xml:space="preserve"> جزءاً من الدول</w:t>
      </w:r>
      <w:r w:rsidR="009048E8" w:rsidRPr="000B51EA">
        <w:rPr>
          <w:rFonts w:ascii="Times New Roman" w:hAnsi="Times New Roman" w:cs="Simplified Arabic" w:hint="cs"/>
          <w:spacing w:val="-2"/>
          <w:sz w:val="24"/>
          <w:szCs w:val="28"/>
          <w:rtl/>
          <w:lang w:val="en-US" w:bidi="ar-JO"/>
        </w:rPr>
        <w:t>ة</w:t>
      </w:r>
      <w:r w:rsidR="00B53A67" w:rsidRPr="000B51EA">
        <w:rPr>
          <w:rFonts w:ascii="Times New Roman" w:hAnsi="Times New Roman" w:cs="Simplified Arabic" w:hint="cs"/>
          <w:spacing w:val="-2"/>
          <w:sz w:val="24"/>
          <w:szCs w:val="28"/>
          <w:rtl/>
          <w:lang w:val="en-US" w:bidi="ar-JO"/>
        </w:rPr>
        <w:t xml:space="preserve"> العثماني</w:t>
      </w:r>
      <w:r w:rsidR="009048E8" w:rsidRPr="000B51EA">
        <w:rPr>
          <w:rFonts w:ascii="Times New Roman" w:hAnsi="Times New Roman" w:cs="Simplified Arabic" w:hint="cs"/>
          <w:spacing w:val="-2"/>
          <w:sz w:val="24"/>
          <w:szCs w:val="28"/>
          <w:rtl/>
          <w:lang w:val="en-US" w:bidi="ar-JO"/>
        </w:rPr>
        <w:t>ة</w:t>
      </w:r>
      <w:r w:rsidR="00B53A67" w:rsidRPr="000B51EA">
        <w:rPr>
          <w:rFonts w:ascii="Times New Roman" w:hAnsi="Times New Roman" w:cs="Simplified Arabic" w:hint="cs"/>
          <w:spacing w:val="-2"/>
          <w:sz w:val="24"/>
          <w:szCs w:val="28"/>
          <w:rtl/>
          <w:lang w:val="en-US" w:bidi="ar-JO"/>
        </w:rPr>
        <w:t>)</w:t>
      </w:r>
      <w:r w:rsidR="00666FC9" w:rsidRPr="000B51EA">
        <w:rPr>
          <w:rStyle w:val="FootnoteReference"/>
          <w:rFonts w:ascii="Times New Roman" w:hAnsi="Times New Roman" w:cs="Simplified Arabic"/>
          <w:spacing w:val="-2"/>
          <w:sz w:val="24"/>
          <w:szCs w:val="28"/>
          <w:rtl/>
          <w:lang w:val="en-US" w:bidi="ar-JO"/>
        </w:rPr>
        <w:footnoteReference w:id="21"/>
      </w:r>
      <w:r w:rsidR="00A94D42" w:rsidRPr="000B51EA">
        <w:rPr>
          <w:rFonts w:ascii="Times New Roman" w:hAnsi="Times New Roman" w:cs="Simplified Arabic" w:hint="cs"/>
          <w:spacing w:val="-2"/>
          <w:sz w:val="24"/>
          <w:szCs w:val="28"/>
          <w:rtl/>
          <w:lang w:val="en-US" w:bidi="ar-JO"/>
        </w:rPr>
        <w:t>. وقد حذّر من</w:t>
      </w:r>
      <w:r w:rsidR="00B53A67" w:rsidRPr="000B51EA">
        <w:rPr>
          <w:rFonts w:ascii="Times New Roman" w:hAnsi="Times New Roman" w:cs="Simplified Arabic" w:hint="cs"/>
          <w:spacing w:val="-2"/>
          <w:sz w:val="24"/>
          <w:szCs w:val="28"/>
          <w:rtl/>
          <w:lang w:val="en-US" w:bidi="ar-JO"/>
        </w:rPr>
        <w:t xml:space="preserve"> </w:t>
      </w:r>
      <w:r w:rsidR="009048E8" w:rsidRPr="000B51EA">
        <w:rPr>
          <w:rFonts w:ascii="Times New Roman" w:hAnsi="Times New Roman" w:cs="Simplified Arabic" w:hint="cs"/>
          <w:spacing w:val="-2"/>
          <w:sz w:val="24"/>
          <w:szCs w:val="28"/>
          <w:rtl/>
          <w:lang w:val="en-US" w:bidi="ar-JO"/>
        </w:rPr>
        <w:t>أ</w:t>
      </w:r>
      <w:r w:rsidR="00B53A67" w:rsidRPr="000B51EA">
        <w:rPr>
          <w:rFonts w:ascii="Times New Roman" w:hAnsi="Times New Roman" w:cs="Simplified Arabic" w:hint="cs"/>
          <w:spacing w:val="-2"/>
          <w:sz w:val="24"/>
          <w:szCs w:val="28"/>
          <w:rtl/>
          <w:lang w:val="en-US" w:bidi="ar-JO"/>
        </w:rPr>
        <w:t>ن فلسطين ستكون "</w:t>
      </w:r>
      <w:proofErr w:type="spellStart"/>
      <w:r w:rsidR="00B53A67" w:rsidRPr="000B51EA">
        <w:rPr>
          <w:rFonts w:ascii="Times New Roman" w:hAnsi="Times New Roman" w:cs="Simplified Arabic" w:hint="cs"/>
          <w:spacing w:val="-2"/>
          <w:sz w:val="24"/>
          <w:szCs w:val="28"/>
          <w:rtl/>
          <w:lang w:val="en-US" w:bidi="ar-JO"/>
        </w:rPr>
        <w:t>جيتو</w:t>
      </w:r>
      <w:proofErr w:type="spellEnd"/>
      <w:r w:rsidR="00B53A67" w:rsidRPr="000B51EA">
        <w:rPr>
          <w:rFonts w:ascii="Times New Roman" w:hAnsi="Times New Roman" w:cs="Simplified Arabic" w:hint="cs"/>
          <w:spacing w:val="-2"/>
          <w:sz w:val="24"/>
          <w:szCs w:val="28"/>
          <w:rtl/>
          <w:lang w:val="en-US" w:bidi="ar-JO"/>
        </w:rPr>
        <w:t xml:space="preserve"> العالم"</w:t>
      </w:r>
      <w:r w:rsidR="00666FC9" w:rsidRPr="000B51EA">
        <w:rPr>
          <w:rStyle w:val="FootnoteReference"/>
          <w:rFonts w:ascii="Times New Roman" w:hAnsi="Times New Roman" w:cs="Simplified Arabic"/>
          <w:spacing w:val="-2"/>
          <w:sz w:val="24"/>
          <w:szCs w:val="28"/>
          <w:rtl/>
          <w:lang w:val="en-US" w:bidi="ar-JO"/>
        </w:rPr>
        <w:footnoteReference w:id="22"/>
      </w:r>
      <w:r w:rsidR="009048E8" w:rsidRPr="000B51EA">
        <w:rPr>
          <w:rFonts w:ascii="Times New Roman" w:hAnsi="Times New Roman" w:cs="Simplified Arabic" w:hint="cs"/>
          <w:spacing w:val="-2"/>
          <w:sz w:val="24"/>
          <w:szCs w:val="28"/>
          <w:rtl/>
          <w:lang w:val="en-US" w:bidi="ar-JO"/>
        </w:rPr>
        <w:t>.</w:t>
      </w:r>
    </w:p>
    <w:p w:rsidR="00B53A67" w:rsidRPr="00A762AF" w:rsidRDefault="00B53A67" w:rsidP="000B51EA">
      <w:pPr>
        <w:pStyle w:val="ListParagraph"/>
        <w:bidi/>
        <w:spacing w:after="0" w:line="254" w:lineRule="auto"/>
        <w:ind w:left="0"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كانت تلك الملاحظات للوزير </w:t>
      </w:r>
      <w:proofErr w:type="spellStart"/>
      <w:r w:rsidRPr="00A762AF">
        <w:rPr>
          <w:rFonts w:ascii="Times New Roman" w:hAnsi="Times New Roman" w:cs="Simplified Arabic" w:hint="cs"/>
          <w:sz w:val="24"/>
          <w:szCs w:val="28"/>
          <w:rtl/>
          <w:lang w:val="en-US" w:bidi="ar-JO"/>
        </w:rPr>
        <w:t>مونتاجيو</w:t>
      </w:r>
      <w:proofErr w:type="spellEnd"/>
      <w:r w:rsidRPr="00A762AF">
        <w:rPr>
          <w:rFonts w:ascii="Times New Roman" w:hAnsi="Times New Roman" w:cs="Simplified Arabic" w:hint="cs"/>
          <w:sz w:val="24"/>
          <w:szCs w:val="28"/>
          <w:rtl/>
          <w:lang w:val="en-US" w:bidi="ar-JO"/>
        </w:rPr>
        <w:t xml:space="preserve"> ذات تأثير كبير</w:t>
      </w:r>
      <w:r w:rsidR="004C19E0" w:rsidRPr="00A762AF">
        <w:rPr>
          <w:rFonts w:ascii="Times New Roman" w:hAnsi="Times New Roman" w:cs="Simplified Arabic" w:hint="cs"/>
          <w:sz w:val="24"/>
          <w:szCs w:val="28"/>
          <w:rtl/>
          <w:lang w:val="en-US" w:bidi="ar-JO"/>
        </w:rPr>
        <w:t xml:space="preserve"> على مجلس الوزراء</w:t>
      </w:r>
      <w:r w:rsidR="008F2D58"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مما أدى </w:t>
      </w:r>
      <w:r w:rsidR="008F2D58"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لى رفع الجلس</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وما أيدّ موقفه </w:t>
      </w:r>
      <w:r w:rsidR="008F2D58"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الرئيس ال</w:t>
      </w:r>
      <w:r w:rsidR="008F2D58" w:rsidRPr="00A762AF">
        <w:rPr>
          <w:rFonts w:ascii="Times New Roman" w:hAnsi="Times New Roman" w:cs="Simplified Arabic" w:hint="cs"/>
          <w:sz w:val="24"/>
          <w:szCs w:val="28"/>
          <w:rtl/>
          <w:lang w:val="en-US" w:bidi="ar-LB"/>
        </w:rPr>
        <w:t>أ</w:t>
      </w:r>
      <w:proofErr w:type="spellStart"/>
      <w:r w:rsidRPr="00A762AF">
        <w:rPr>
          <w:rFonts w:ascii="Times New Roman" w:hAnsi="Times New Roman" w:cs="Simplified Arabic" w:hint="cs"/>
          <w:sz w:val="24"/>
          <w:szCs w:val="28"/>
          <w:rtl/>
          <w:lang w:val="en-US" w:bidi="ar-JO"/>
        </w:rPr>
        <w:t>مر</w:t>
      </w:r>
      <w:r w:rsidR="008F2D58" w:rsidRPr="00A762AF">
        <w:rPr>
          <w:rFonts w:ascii="Times New Roman" w:hAnsi="Times New Roman" w:cs="Simplified Arabic" w:hint="cs"/>
          <w:sz w:val="24"/>
          <w:szCs w:val="28"/>
          <w:rtl/>
          <w:lang w:val="en-US" w:bidi="ar-JO"/>
        </w:rPr>
        <w:t>ي</w:t>
      </w:r>
      <w:r w:rsidRPr="00A762AF">
        <w:rPr>
          <w:rFonts w:ascii="Times New Roman" w:hAnsi="Times New Roman" w:cs="Simplified Arabic" w:hint="cs"/>
          <w:sz w:val="24"/>
          <w:szCs w:val="28"/>
          <w:rtl/>
          <w:lang w:val="en-US" w:bidi="ar-JO"/>
        </w:rPr>
        <w:t>كي</w:t>
      </w:r>
      <w:proofErr w:type="spellEnd"/>
      <w:r w:rsidRPr="00A762AF">
        <w:rPr>
          <w:rFonts w:ascii="Times New Roman" w:hAnsi="Times New Roman" w:cs="Simplified Arabic" w:hint="cs"/>
          <w:sz w:val="24"/>
          <w:szCs w:val="28"/>
          <w:rtl/>
          <w:lang w:val="en-US" w:bidi="ar-JO"/>
        </w:rPr>
        <w:t xml:space="preserve">، </w:t>
      </w:r>
      <w:proofErr w:type="spellStart"/>
      <w:r w:rsidRPr="00A762AF">
        <w:rPr>
          <w:rFonts w:ascii="Times New Roman" w:hAnsi="Times New Roman" w:cs="Simplified Arabic" w:hint="cs"/>
          <w:sz w:val="24"/>
          <w:szCs w:val="28"/>
          <w:rtl/>
          <w:lang w:val="en-US" w:bidi="ar-JO"/>
        </w:rPr>
        <w:t>ويدرو</w:t>
      </w:r>
      <w:proofErr w:type="spellEnd"/>
      <w:r w:rsidRPr="00A762AF">
        <w:rPr>
          <w:rFonts w:ascii="Times New Roman" w:hAnsi="Times New Roman" w:cs="Simplified Arabic" w:hint="cs"/>
          <w:sz w:val="24"/>
          <w:szCs w:val="28"/>
          <w:rtl/>
          <w:lang w:val="en-US" w:bidi="ar-JO"/>
        </w:rPr>
        <w:t xml:space="preserve"> ويلسون، لم يكن مستعداً لتقديم التزام للمشروع الصهيوني</w:t>
      </w:r>
      <w:r w:rsidR="008F2D58"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و</w:t>
      </w:r>
      <w:r w:rsidR="008F2D58"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 xml:space="preserve">ن كان متعاطفاً معه. مع العلم </w:t>
      </w:r>
      <w:r w:rsidR="008F2D58"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 xml:space="preserve">ن الرئيس ويلسون فوّض القاضي اليهودي، لويس </w:t>
      </w:r>
      <w:proofErr w:type="spellStart"/>
      <w:r w:rsidRPr="00A762AF">
        <w:rPr>
          <w:rFonts w:ascii="Times New Roman" w:hAnsi="Times New Roman" w:cs="Simplified Arabic" w:hint="cs"/>
          <w:sz w:val="24"/>
          <w:szCs w:val="28"/>
          <w:rtl/>
          <w:lang w:val="en-US" w:bidi="ar-JO"/>
        </w:rPr>
        <w:t>برانداي</w:t>
      </w:r>
      <w:r w:rsidR="007B2495" w:rsidRPr="00A762AF">
        <w:rPr>
          <w:rFonts w:ascii="Times New Roman" w:hAnsi="Times New Roman" w:cs="Simplified Arabic" w:hint="cs"/>
          <w:sz w:val="24"/>
          <w:szCs w:val="28"/>
          <w:rtl/>
          <w:lang w:val="en-US" w:bidi="ar-JO"/>
        </w:rPr>
        <w:t>س</w:t>
      </w:r>
      <w:proofErr w:type="spellEnd"/>
      <w:r w:rsidR="007B2495" w:rsidRPr="00A762AF">
        <w:rPr>
          <w:rFonts w:ascii="Times New Roman" w:hAnsi="Times New Roman" w:cs="Simplified Arabic" w:hint="cs"/>
          <w:sz w:val="24"/>
          <w:szCs w:val="28"/>
          <w:rtl/>
          <w:lang w:val="en-US" w:bidi="ar-JO"/>
        </w:rPr>
        <w:t xml:space="preserve"> </w:t>
      </w:r>
      <w:r w:rsidR="007B2495" w:rsidRPr="00A762AF">
        <w:rPr>
          <w:rFonts w:ascii="Times New Roman" w:hAnsi="Times New Roman" w:cs="Simplified Arabic"/>
          <w:sz w:val="24"/>
          <w:szCs w:val="28"/>
          <w:lang w:val="en-US" w:bidi="ar-JO"/>
        </w:rPr>
        <w:t>Louis Brandeis</w:t>
      </w:r>
      <w:r w:rsidRPr="00A762AF">
        <w:rPr>
          <w:rFonts w:ascii="Times New Roman" w:hAnsi="Times New Roman" w:cs="Simplified Arabic" w:hint="cs"/>
          <w:sz w:val="24"/>
          <w:szCs w:val="28"/>
          <w:rtl/>
          <w:lang w:val="en-US" w:bidi="ar-JO"/>
        </w:rPr>
        <w:t xml:space="preserve">، </w:t>
      </w:r>
      <w:r w:rsidR="008F2D58"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يكتب رسال</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مفصل</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للحكوم</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البريطاني</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وللعلم ف</w:t>
      </w:r>
      <w:r w:rsidR="008F2D58"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ن</w:t>
      </w:r>
      <w:r w:rsidR="00692DA9" w:rsidRPr="00A762AF">
        <w:rPr>
          <w:rFonts w:ascii="Times New Roman" w:hAnsi="Times New Roman" w:cs="Simplified Arabic" w:hint="cs"/>
          <w:sz w:val="24"/>
          <w:szCs w:val="28"/>
          <w:rtl/>
          <w:lang w:val="en-US" w:bidi="ar-JO"/>
        </w:rPr>
        <w:t xml:space="preserve"> </w:t>
      </w:r>
      <w:proofErr w:type="spellStart"/>
      <w:r w:rsidRPr="00A762AF">
        <w:rPr>
          <w:rFonts w:ascii="Times New Roman" w:hAnsi="Times New Roman" w:cs="Simplified Arabic" w:hint="cs"/>
          <w:sz w:val="24"/>
          <w:szCs w:val="28"/>
          <w:rtl/>
          <w:lang w:val="en-US" w:bidi="ar-JO"/>
        </w:rPr>
        <w:t>برانديس</w:t>
      </w:r>
      <w:proofErr w:type="spellEnd"/>
      <w:r w:rsidRPr="00A762AF">
        <w:rPr>
          <w:rFonts w:ascii="Times New Roman" w:hAnsi="Times New Roman" w:cs="Simplified Arabic" w:hint="cs"/>
          <w:sz w:val="24"/>
          <w:szCs w:val="28"/>
          <w:rtl/>
          <w:lang w:val="en-US" w:bidi="ar-JO"/>
        </w:rPr>
        <w:t xml:space="preserve"> كان ذو تأثير كبير على ويلسون في الوقت الذي كان فيه </w:t>
      </w:r>
      <w:proofErr w:type="spellStart"/>
      <w:r w:rsidRPr="00A762AF">
        <w:rPr>
          <w:rFonts w:ascii="Times New Roman" w:hAnsi="Times New Roman" w:cs="Simplified Arabic" w:hint="cs"/>
          <w:sz w:val="24"/>
          <w:szCs w:val="28"/>
          <w:rtl/>
          <w:lang w:val="en-US" w:bidi="ar-JO"/>
        </w:rPr>
        <w:t>برانديس</w:t>
      </w:r>
      <w:proofErr w:type="spellEnd"/>
      <w:r w:rsidRPr="00A762AF">
        <w:rPr>
          <w:rFonts w:ascii="Times New Roman" w:hAnsi="Times New Roman" w:cs="Simplified Arabic" w:hint="cs"/>
          <w:sz w:val="24"/>
          <w:szCs w:val="28"/>
          <w:rtl/>
          <w:lang w:val="en-US" w:bidi="ar-JO"/>
        </w:rPr>
        <w:t xml:space="preserve">، واعتباراً من </w:t>
      </w:r>
      <w:r w:rsidR="008F2D58" w:rsidRPr="00A762AF">
        <w:rPr>
          <w:rFonts w:ascii="Times New Roman" w:hAnsi="Times New Roman" w:cs="Simplified Arabic" w:hint="cs"/>
          <w:sz w:val="24"/>
          <w:szCs w:val="28"/>
          <w:rtl/>
          <w:lang w:val="en-US" w:bidi="ar-JO"/>
        </w:rPr>
        <w:t>سنة</w:t>
      </w:r>
      <w:r w:rsidRPr="00A762AF">
        <w:rPr>
          <w:rFonts w:ascii="Times New Roman" w:hAnsi="Times New Roman" w:cs="Simplified Arabic" w:hint="cs"/>
          <w:sz w:val="24"/>
          <w:szCs w:val="28"/>
          <w:rtl/>
          <w:lang w:val="en-US" w:bidi="ar-JO"/>
        </w:rPr>
        <w:t xml:space="preserve"> </w:t>
      </w:r>
      <w:r w:rsidRPr="000B51EA">
        <w:rPr>
          <w:rFonts w:asciiTheme="majorBidi" w:hAnsiTheme="majorBidi" w:cstheme="majorBidi"/>
          <w:sz w:val="24"/>
          <w:szCs w:val="24"/>
          <w:rtl/>
          <w:lang w:val="en-US" w:bidi="ar-JO"/>
        </w:rPr>
        <w:t>1916</w:t>
      </w:r>
      <w:r w:rsidRPr="00A762AF">
        <w:rPr>
          <w:rFonts w:ascii="Times New Roman" w:hAnsi="Times New Roman" w:cs="Simplified Arabic" w:hint="cs"/>
          <w:sz w:val="24"/>
          <w:szCs w:val="28"/>
          <w:rtl/>
          <w:lang w:val="en-US" w:bidi="ar-JO"/>
        </w:rPr>
        <w:t>، رئيساً للمنظم</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الصهيوني</w:t>
      </w:r>
      <w:r w:rsidR="008F2D58" w:rsidRPr="00A762AF">
        <w:rPr>
          <w:rFonts w:ascii="Times New Roman" w:hAnsi="Times New Roman" w:cs="Simplified Arabic" w:hint="cs"/>
          <w:sz w:val="24"/>
          <w:szCs w:val="28"/>
          <w:rtl/>
          <w:lang w:val="en-US" w:bidi="ar-JO"/>
        </w:rPr>
        <w:t xml:space="preserve">ة </w:t>
      </w:r>
      <w:proofErr w:type="spellStart"/>
      <w:r w:rsidR="008F2D58" w:rsidRPr="00A762AF">
        <w:rPr>
          <w:rFonts w:ascii="Times New Roman" w:hAnsi="Times New Roman" w:cs="Simplified Arabic" w:hint="cs"/>
          <w:sz w:val="24"/>
          <w:szCs w:val="28"/>
          <w:rtl/>
          <w:lang w:val="en-US" w:bidi="ar-JO"/>
        </w:rPr>
        <w:t>الأ</w:t>
      </w:r>
      <w:r w:rsidRPr="00A762AF">
        <w:rPr>
          <w:rFonts w:ascii="Times New Roman" w:hAnsi="Times New Roman" w:cs="Simplified Arabic" w:hint="cs"/>
          <w:sz w:val="24"/>
          <w:szCs w:val="28"/>
          <w:rtl/>
          <w:lang w:val="en-US" w:bidi="ar-JO"/>
        </w:rPr>
        <w:t>مركي</w:t>
      </w:r>
      <w:r w:rsidR="008F2D58" w:rsidRPr="00A762AF">
        <w:rPr>
          <w:rFonts w:ascii="Times New Roman" w:hAnsi="Times New Roman" w:cs="Simplified Arabic" w:hint="cs"/>
          <w:sz w:val="24"/>
          <w:szCs w:val="28"/>
          <w:rtl/>
          <w:lang w:val="en-US" w:bidi="ar-JO"/>
        </w:rPr>
        <w:t>ة</w:t>
      </w:r>
      <w:proofErr w:type="spellEnd"/>
      <w:r w:rsidRPr="00A762AF">
        <w:rPr>
          <w:rFonts w:ascii="Times New Roman" w:hAnsi="Times New Roman" w:cs="Simplified Arabic" w:hint="cs"/>
          <w:sz w:val="24"/>
          <w:szCs w:val="28"/>
          <w:rtl/>
          <w:lang w:val="en-US" w:bidi="ar-JO"/>
        </w:rPr>
        <w:t xml:space="preserve"> ورئيس اللجن</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التنفيذي</w:t>
      </w:r>
      <w:r w:rsidR="008F2D58"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فيها</w:t>
      </w:r>
      <w:r w:rsidR="00681670" w:rsidRPr="00A762AF">
        <w:rPr>
          <w:rStyle w:val="FootnoteReference"/>
          <w:rFonts w:ascii="Times New Roman" w:hAnsi="Times New Roman" w:cs="Simplified Arabic"/>
          <w:sz w:val="24"/>
          <w:szCs w:val="28"/>
          <w:rtl/>
          <w:lang w:val="en-US" w:bidi="ar-JO"/>
        </w:rPr>
        <w:footnoteReference w:id="23"/>
      </w:r>
      <w:r w:rsidR="008F2D58" w:rsidRPr="00A762AF">
        <w:rPr>
          <w:rFonts w:ascii="Times New Roman" w:hAnsi="Times New Roman" w:cs="Simplified Arabic" w:hint="cs"/>
          <w:sz w:val="24"/>
          <w:szCs w:val="28"/>
          <w:rtl/>
          <w:lang w:val="en-US" w:bidi="ar-JO"/>
        </w:rPr>
        <w:t>.</w:t>
      </w:r>
    </w:p>
    <w:p w:rsidR="00BC738B" w:rsidRPr="00A762AF" w:rsidRDefault="00B53A67" w:rsidP="000B51EA">
      <w:pPr>
        <w:pStyle w:val="ListParagraph"/>
        <w:bidi/>
        <w:spacing w:after="0" w:line="254" w:lineRule="auto"/>
        <w:ind w:left="0"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وعقد مجلس الوزراء البريطاني اجتماعين بعد ذلك، حيث كان </w:t>
      </w:r>
      <w:r w:rsidR="000C633C" w:rsidRPr="00A762AF">
        <w:rPr>
          <w:rFonts w:ascii="Times New Roman" w:hAnsi="Times New Roman" w:cs="Simplified Arabic" w:hint="cs"/>
          <w:sz w:val="24"/>
          <w:szCs w:val="28"/>
          <w:rtl/>
          <w:lang w:val="en-US" w:bidi="ar-JO"/>
        </w:rPr>
        <w:t xml:space="preserve">الأول </w:t>
      </w:r>
      <w:r w:rsidRPr="00A762AF">
        <w:rPr>
          <w:rFonts w:ascii="Times New Roman" w:hAnsi="Times New Roman" w:cs="Simplified Arabic" w:hint="cs"/>
          <w:sz w:val="24"/>
          <w:szCs w:val="28"/>
          <w:rtl/>
          <w:lang w:val="en-US" w:bidi="ar-JO"/>
        </w:rPr>
        <w:t xml:space="preserve">في </w:t>
      </w:r>
      <w:r w:rsidRPr="000B51EA">
        <w:rPr>
          <w:rFonts w:asciiTheme="majorBidi" w:hAnsiTheme="majorBidi" w:cstheme="majorBidi"/>
          <w:sz w:val="24"/>
          <w:szCs w:val="24"/>
          <w:rtl/>
          <w:lang w:val="en-US" w:bidi="ar-JO"/>
        </w:rPr>
        <w:t>4</w:t>
      </w:r>
      <w:r w:rsidRPr="00A762AF">
        <w:rPr>
          <w:rFonts w:ascii="Times New Roman" w:hAnsi="Times New Roman" w:cs="Simplified Arabic" w:hint="cs"/>
          <w:sz w:val="24"/>
          <w:szCs w:val="28"/>
          <w:rtl/>
          <w:lang w:val="en-US" w:bidi="ar-JO"/>
        </w:rPr>
        <w:t>/</w:t>
      </w:r>
      <w:r w:rsidRPr="000B51EA">
        <w:rPr>
          <w:rFonts w:asciiTheme="majorBidi" w:hAnsiTheme="majorBidi" w:cstheme="majorBidi"/>
          <w:sz w:val="24"/>
          <w:szCs w:val="24"/>
          <w:rtl/>
          <w:lang w:val="en-US" w:bidi="ar-JO"/>
        </w:rPr>
        <w:t>10</w:t>
      </w:r>
      <w:r w:rsidRPr="00A762AF">
        <w:rPr>
          <w:rFonts w:ascii="Times New Roman" w:hAnsi="Times New Roman" w:cs="Simplified Arabic" w:hint="cs"/>
          <w:sz w:val="24"/>
          <w:szCs w:val="28"/>
          <w:rtl/>
          <w:lang w:val="en-US" w:bidi="ar-JO"/>
        </w:rPr>
        <w:t>/</w:t>
      </w:r>
      <w:r w:rsidRPr="000B51EA">
        <w:rPr>
          <w:rFonts w:asciiTheme="majorBidi" w:hAnsiTheme="majorBidi" w:cstheme="majorBidi"/>
          <w:sz w:val="24"/>
          <w:szCs w:val="24"/>
          <w:rtl/>
          <w:lang w:val="en-US" w:bidi="ar-JO"/>
        </w:rPr>
        <w:t>1917</w:t>
      </w:r>
      <w:r w:rsidR="008F2D58"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w:t>
      </w:r>
      <w:r w:rsidR="007B2495" w:rsidRPr="00A762AF">
        <w:rPr>
          <w:rFonts w:ascii="Times New Roman" w:hAnsi="Times New Roman" w:cs="Simplified Arabic" w:hint="cs"/>
          <w:sz w:val="24"/>
          <w:szCs w:val="28"/>
          <w:rtl/>
          <w:lang w:val="en-US" w:bidi="ar-JO"/>
        </w:rPr>
        <w:t>والثاني</w:t>
      </w:r>
      <w:r w:rsidRPr="00A762AF">
        <w:rPr>
          <w:rFonts w:ascii="Times New Roman" w:hAnsi="Times New Roman" w:cs="Simplified Arabic" w:hint="cs"/>
          <w:sz w:val="24"/>
          <w:szCs w:val="28"/>
          <w:rtl/>
          <w:lang w:val="en-US" w:bidi="ar-JO"/>
        </w:rPr>
        <w:t xml:space="preserve"> في آخر ذلك </w:t>
      </w:r>
      <w:r w:rsidR="004C19E0" w:rsidRPr="00A762AF">
        <w:rPr>
          <w:rFonts w:ascii="Times New Roman" w:hAnsi="Times New Roman" w:cs="Simplified Arabic" w:hint="cs"/>
          <w:sz w:val="24"/>
          <w:szCs w:val="28"/>
          <w:rtl/>
          <w:lang w:val="en-US" w:bidi="ar-JO"/>
        </w:rPr>
        <w:t>الشهر</w:t>
      </w:r>
      <w:r w:rsidR="008F2D58" w:rsidRPr="00A762AF">
        <w:rPr>
          <w:rFonts w:ascii="Times New Roman" w:hAnsi="Times New Roman" w:cs="Simplified Arabic" w:hint="cs"/>
          <w:sz w:val="24"/>
          <w:szCs w:val="28"/>
          <w:rtl/>
          <w:lang w:val="en-US" w:bidi="ar-JO"/>
        </w:rPr>
        <w:t>،</w:t>
      </w:r>
      <w:r w:rsidR="004C19E0" w:rsidRPr="00A762AF">
        <w:rPr>
          <w:rFonts w:ascii="Times New Roman" w:hAnsi="Times New Roman" w:cs="Simplified Arabic" w:hint="cs"/>
          <w:sz w:val="24"/>
          <w:szCs w:val="28"/>
          <w:rtl/>
          <w:lang w:val="en-US" w:bidi="ar-JO"/>
        </w:rPr>
        <w:t xml:space="preserve"> حيث تمّ اعتماد النص الذي ن</w:t>
      </w:r>
      <w:r w:rsidRPr="00A762AF">
        <w:rPr>
          <w:rFonts w:ascii="Times New Roman" w:hAnsi="Times New Roman" w:cs="Simplified Arabic" w:hint="cs"/>
          <w:sz w:val="24"/>
          <w:szCs w:val="28"/>
          <w:rtl/>
          <w:lang w:val="en-US" w:bidi="ar-JO"/>
        </w:rPr>
        <w:t>عرفه حالياً.</w:t>
      </w:r>
      <w:r w:rsidR="0055005C" w:rsidRPr="00A762AF">
        <w:rPr>
          <w:rFonts w:ascii="Times New Roman" w:hAnsi="Times New Roman" w:cs="Simplified Arabic" w:hint="cs"/>
          <w:sz w:val="24"/>
          <w:szCs w:val="28"/>
          <w:rtl/>
          <w:lang w:val="en-US" w:bidi="ar-JO"/>
        </w:rPr>
        <w:t xml:space="preserve"> </w:t>
      </w:r>
      <w:r w:rsidR="00BC738B" w:rsidRPr="00A762AF">
        <w:rPr>
          <w:rFonts w:ascii="Times New Roman" w:hAnsi="Times New Roman" w:cs="Simplified Arabic" w:hint="cs"/>
          <w:sz w:val="24"/>
          <w:szCs w:val="28"/>
          <w:rtl/>
          <w:lang w:val="en-US" w:bidi="ar-JO"/>
        </w:rPr>
        <w:t xml:space="preserve">وبمقارنة النص </w:t>
      </w:r>
      <w:r w:rsidR="0055005C" w:rsidRPr="00A762AF">
        <w:rPr>
          <w:rFonts w:ascii="Times New Roman" w:hAnsi="Times New Roman" w:cs="Simplified Arabic" w:hint="cs"/>
          <w:sz w:val="24"/>
          <w:szCs w:val="28"/>
          <w:rtl/>
          <w:lang w:val="en-US" w:bidi="ar-JO"/>
        </w:rPr>
        <w:t>الذي قدمته الحرك</w:t>
      </w:r>
      <w:r w:rsidR="008F2D58" w:rsidRPr="00A762AF">
        <w:rPr>
          <w:rFonts w:ascii="Times New Roman" w:hAnsi="Times New Roman" w:cs="Simplified Arabic" w:hint="cs"/>
          <w:sz w:val="24"/>
          <w:szCs w:val="28"/>
          <w:rtl/>
          <w:lang w:val="en-US" w:bidi="ar-JO"/>
        </w:rPr>
        <w:t>ة</w:t>
      </w:r>
      <w:r w:rsidR="0055005C" w:rsidRPr="00A762AF">
        <w:rPr>
          <w:rFonts w:ascii="Times New Roman" w:hAnsi="Times New Roman" w:cs="Simplified Arabic" w:hint="cs"/>
          <w:sz w:val="24"/>
          <w:szCs w:val="28"/>
          <w:rtl/>
          <w:lang w:val="en-US" w:bidi="ar-JO"/>
        </w:rPr>
        <w:t xml:space="preserve"> الصهيوني</w:t>
      </w:r>
      <w:r w:rsidR="008F2D58" w:rsidRPr="00A762AF">
        <w:rPr>
          <w:rFonts w:ascii="Times New Roman" w:hAnsi="Times New Roman" w:cs="Simplified Arabic" w:hint="cs"/>
          <w:sz w:val="24"/>
          <w:szCs w:val="28"/>
          <w:rtl/>
          <w:lang w:val="en-US" w:bidi="ar-JO"/>
        </w:rPr>
        <w:t>ة</w:t>
      </w:r>
      <w:r w:rsidR="0055005C" w:rsidRPr="00A762AF">
        <w:rPr>
          <w:rFonts w:ascii="Times New Roman" w:hAnsi="Times New Roman" w:cs="Simplified Arabic" w:hint="cs"/>
          <w:sz w:val="24"/>
          <w:szCs w:val="28"/>
          <w:rtl/>
          <w:lang w:val="en-US" w:bidi="ar-JO"/>
        </w:rPr>
        <w:t xml:space="preserve"> </w:t>
      </w:r>
      <w:r w:rsidR="00BC738B" w:rsidRPr="00A762AF">
        <w:rPr>
          <w:rFonts w:ascii="Times New Roman" w:hAnsi="Times New Roman" w:cs="Simplified Arabic" w:hint="cs"/>
          <w:sz w:val="24"/>
          <w:szCs w:val="28"/>
          <w:rtl/>
          <w:lang w:val="en-US" w:bidi="ar-JO"/>
        </w:rPr>
        <w:t>مع النص الذي نعرفه حالياً</w:t>
      </w:r>
      <w:r w:rsidR="008F2D58"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 xml:space="preserve"> نجد أن الأخير رفض كل ال</w:t>
      </w:r>
      <w:r w:rsidR="008F2D58" w:rsidRPr="00A762AF">
        <w:rPr>
          <w:rFonts w:ascii="Times New Roman" w:hAnsi="Times New Roman" w:cs="Simplified Arabic" w:hint="cs"/>
          <w:sz w:val="24"/>
          <w:szCs w:val="28"/>
          <w:rtl/>
          <w:lang w:val="en-US" w:bidi="ar-JO"/>
        </w:rPr>
        <w:t>أ</w:t>
      </w:r>
      <w:r w:rsidR="00BC738B" w:rsidRPr="00A762AF">
        <w:rPr>
          <w:rFonts w:ascii="Times New Roman" w:hAnsi="Times New Roman" w:cs="Simplified Arabic" w:hint="cs"/>
          <w:sz w:val="24"/>
          <w:szCs w:val="28"/>
          <w:rtl/>
          <w:lang w:val="en-US" w:bidi="ar-JO"/>
        </w:rPr>
        <w:t>طروحات الصهيوني</w:t>
      </w:r>
      <w:r w:rsidR="008F2D58"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ذلك </w:t>
      </w:r>
      <w:r w:rsidR="008F2D58" w:rsidRPr="00A762AF">
        <w:rPr>
          <w:rFonts w:ascii="Times New Roman" w:hAnsi="Times New Roman" w:cs="Simplified Arabic" w:hint="cs"/>
          <w:sz w:val="24"/>
          <w:szCs w:val="28"/>
          <w:rtl/>
          <w:lang w:val="en-US" w:bidi="ar-LB"/>
        </w:rPr>
        <w:t>أ</w:t>
      </w:r>
      <w:r w:rsidR="00BC738B" w:rsidRPr="00A762AF">
        <w:rPr>
          <w:rFonts w:ascii="Times New Roman" w:hAnsi="Times New Roman" w:cs="Simplified Arabic" w:hint="cs"/>
          <w:sz w:val="24"/>
          <w:szCs w:val="28"/>
          <w:rtl/>
          <w:lang w:val="en-US" w:bidi="ar-JO"/>
        </w:rPr>
        <w:t xml:space="preserve">ن بريطانيا "لم تقبل" بل نظرت </w:t>
      </w:r>
      <w:r w:rsidR="002A6136"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بعين العطف</w:t>
      </w:r>
      <w:r w:rsidR="002A6136" w:rsidRPr="00A762AF">
        <w:rPr>
          <w:rFonts w:ascii="Times New Roman" w:hAnsi="Times New Roman" w:cs="Simplified Arabic" w:hint="cs"/>
          <w:sz w:val="24"/>
          <w:szCs w:val="28"/>
          <w:rtl/>
          <w:lang w:val="en-US" w:bidi="ar-JO"/>
        </w:rPr>
        <w:t>"</w:t>
      </w:r>
      <w:r w:rsidR="008F2D58" w:rsidRPr="00A762AF">
        <w:rPr>
          <w:rFonts w:ascii="Times New Roman" w:hAnsi="Times New Roman" w:cs="Simplified Arabic" w:hint="cs"/>
          <w:sz w:val="24"/>
          <w:szCs w:val="28"/>
          <w:rtl/>
          <w:lang w:val="en-US" w:bidi="ar-JO"/>
        </w:rPr>
        <w:t>،</w:t>
      </w:r>
      <w:r w:rsidR="005F2F1F" w:rsidRPr="00A762AF">
        <w:rPr>
          <w:rFonts w:ascii="Times New Roman" w:hAnsi="Times New Roman" w:cs="Simplified Arabic"/>
          <w:sz w:val="24"/>
          <w:szCs w:val="28"/>
          <w:lang w:val="en-US" w:bidi="ar-JO"/>
        </w:rPr>
        <w:t xml:space="preserve"> </w:t>
      </w:r>
      <w:r w:rsidR="00A94D42" w:rsidRPr="00A762AF">
        <w:rPr>
          <w:rFonts w:ascii="Times New Roman" w:hAnsi="Times New Roman" w:cs="Simplified Arabic" w:hint="cs"/>
          <w:sz w:val="24"/>
          <w:szCs w:val="28"/>
          <w:rtl/>
          <w:lang w:val="en-US" w:bidi="ar-JO"/>
        </w:rPr>
        <w:t>و</w:t>
      </w:r>
      <w:r w:rsidR="005F2F1F" w:rsidRPr="00A762AF">
        <w:rPr>
          <w:rFonts w:ascii="Times New Roman" w:hAnsi="Times New Roman" w:cs="Simplified Arabic" w:hint="cs"/>
          <w:sz w:val="24"/>
          <w:szCs w:val="28"/>
          <w:rtl/>
          <w:lang w:val="en-US" w:bidi="ar-JO"/>
        </w:rPr>
        <w:t xml:space="preserve">هو تعبير غامض لا ينطوي على التزام </w:t>
      </w:r>
      <w:r w:rsidR="008F2D58" w:rsidRPr="00A762AF">
        <w:rPr>
          <w:rFonts w:ascii="Times New Roman" w:hAnsi="Times New Roman" w:cs="Simplified Arabic" w:hint="cs"/>
          <w:sz w:val="24"/>
          <w:szCs w:val="28"/>
          <w:rtl/>
          <w:lang w:val="en-US" w:bidi="ar-JO"/>
        </w:rPr>
        <w:t>أ</w:t>
      </w:r>
      <w:r w:rsidR="005F2F1F" w:rsidRPr="00A762AF">
        <w:rPr>
          <w:rFonts w:ascii="Times New Roman" w:hAnsi="Times New Roman" w:cs="Simplified Arabic" w:hint="cs"/>
          <w:sz w:val="24"/>
          <w:szCs w:val="28"/>
          <w:rtl/>
          <w:lang w:val="en-US" w:bidi="ar-JO"/>
        </w:rPr>
        <w:t xml:space="preserve">و </w:t>
      </w:r>
      <w:r w:rsidR="004C19E0" w:rsidRPr="00A762AF">
        <w:rPr>
          <w:rFonts w:ascii="Times New Roman" w:hAnsi="Times New Roman" w:cs="Simplified Arabic" w:hint="cs"/>
          <w:sz w:val="24"/>
          <w:szCs w:val="28"/>
          <w:rtl/>
          <w:lang w:val="en-US" w:bidi="ar-JO"/>
        </w:rPr>
        <w:t>قبول</w:t>
      </w:r>
      <w:r w:rsidR="005F2F1F" w:rsidRPr="00A762AF">
        <w:rPr>
          <w:rFonts w:ascii="Times New Roman" w:hAnsi="Times New Roman" w:cs="Simplified Arabic" w:hint="cs"/>
          <w:sz w:val="24"/>
          <w:szCs w:val="28"/>
          <w:rtl/>
          <w:lang w:val="en-US" w:bidi="ar-JO"/>
        </w:rPr>
        <w:t>.</w:t>
      </w:r>
      <w:r w:rsidR="00BC738B" w:rsidRPr="00A762AF">
        <w:rPr>
          <w:rFonts w:ascii="Times New Roman" w:hAnsi="Times New Roman" w:cs="Simplified Arabic" w:hint="cs"/>
          <w:sz w:val="24"/>
          <w:szCs w:val="28"/>
          <w:rtl/>
          <w:lang w:val="en-US" w:bidi="ar-JO"/>
        </w:rPr>
        <w:t xml:space="preserve"> وبريطانيا لم تقبل بالعلاق</w:t>
      </w:r>
      <w:r w:rsidR="008F2D58"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التاريخي</w:t>
      </w:r>
      <w:r w:rsidR="008F2D58" w:rsidRPr="00A762AF">
        <w:rPr>
          <w:rFonts w:ascii="Times New Roman" w:hAnsi="Times New Roman" w:cs="Simplified Arabic" w:hint="cs"/>
          <w:sz w:val="24"/>
          <w:szCs w:val="28"/>
          <w:rtl/>
          <w:lang w:val="en-US" w:bidi="ar-JO"/>
        </w:rPr>
        <w:t>ة</w:t>
      </w:r>
      <w:r w:rsidR="00BC738B" w:rsidRPr="00A762AF">
        <w:rPr>
          <w:rFonts w:ascii="Times New Roman" w:hAnsi="Times New Roman" w:cs="Simplified Arabic" w:hint="cs"/>
          <w:sz w:val="24"/>
          <w:szCs w:val="28"/>
          <w:rtl/>
          <w:lang w:val="en-US" w:bidi="ar-JO"/>
        </w:rPr>
        <w:t xml:space="preserve"> بين اليهود وفلسطين، </w:t>
      </w:r>
      <w:r w:rsidR="005F2F1F" w:rsidRPr="00A762AF">
        <w:rPr>
          <w:rFonts w:ascii="Times New Roman" w:hAnsi="Times New Roman" w:cs="Simplified Arabic" w:hint="cs"/>
          <w:sz w:val="24"/>
          <w:szCs w:val="28"/>
          <w:rtl/>
          <w:lang w:val="en-US" w:bidi="ar-JO"/>
        </w:rPr>
        <w:t>وذلك على ما شرحه</w:t>
      </w:r>
      <w:r w:rsidR="004C19E0" w:rsidRPr="00A762AF">
        <w:rPr>
          <w:rFonts w:ascii="Times New Roman" w:hAnsi="Times New Roman" w:cs="Simplified Arabic" w:hint="cs"/>
          <w:sz w:val="24"/>
          <w:szCs w:val="28"/>
          <w:rtl/>
          <w:lang w:val="en-US" w:bidi="ar-JO"/>
        </w:rPr>
        <w:t xml:space="preserve"> </w:t>
      </w:r>
      <w:r w:rsidR="000C633C" w:rsidRPr="00A762AF">
        <w:rPr>
          <w:rFonts w:ascii="Times New Roman" w:hAnsi="Times New Roman" w:cs="Simplified Arabic" w:hint="cs"/>
          <w:sz w:val="24"/>
          <w:szCs w:val="28"/>
          <w:rtl/>
          <w:lang w:val="en-US" w:bidi="ar-JO"/>
        </w:rPr>
        <w:t>إ</w:t>
      </w:r>
      <w:r w:rsidR="004C19E0" w:rsidRPr="00A762AF">
        <w:rPr>
          <w:rFonts w:ascii="Times New Roman" w:hAnsi="Times New Roman" w:cs="Simplified Arabic" w:hint="cs"/>
          <w:sz w:val="24"/>
          <w:szCs w:val="28"/>
          <w:rtl/>
          <w:lang w:val="en-US" w:bidi="ar-JO"/>
        </w:rPr>
        <w:t>د</w:t>
      </w:r>
      <w:r w:rsidR="005F2F1F" w:rsidRPr="00A762AF">
        <w:rPr>
          <w:rFonts w:ascii="Times New Roman" w:hAnsi="Times New Roman" w:cs="Simplified Arabic" w:hint="cs"/>
          <w:sz w:val="24"/>
          <w:szCs w:val="28"/>
          <w:rtl/>
          <w:lang w:val="en-US" w:bidi="ar-JO"/>
        </w:rPr>
        <w:t xml:space="preserve">وين </w:t>
      </w:r>
      <w:proofErr w:type="spellStart"/>
      <w:r w:rsidR="005F2F1F" w:rsidRPr="00A762AF">
        <w:rPr>
          <w:rFonts w:ascii="Times New Roman" w:hAnsi="Times New Roman" w:cs="Simplified Arabic" w:hint="cs"/>
          <w:sz w:val="24"/>
          <w:szCs w:val="28"/>
          <w:rtl/>
          <w:lang w:val="en-US" w:bidi="ar-JO"/>
        </w:rPr>
        <w:t>مونتاجيو</w:t>
      </w:r>
      <w:proofErr w:type="spellEnd"/>
      <w:r w:rsidR="000C633C" w:rsidRPr="00A762AF">
        <w:rPr>
          <w:rFonts w:ascii="Times New Roman" w:hAnsi="Times New Roman" w:cs="Simplified Arabic" w:hint="cs"/>
          <w:sz w:val="24"/>
          <w:szCs w:val="28"/>
          <w:rtl/>
          <w:lang w:val="en-US" w:bidi="ar-JO"/>
        </w:rPr>
        <w:t>،</w:t>
      </w:r>
      <w:r w:rsidR="005F2F1F" w:rsidRPr="00A762AF">
        <w:rPr>
          <w:rFonts w:ascii="Times New Roman" w:hAnsi="Times New Roman" w:cs="Simplified Arabic" w:hint="cs"/>
          <w:sz w:val="24"/>
          <w:szCs w:val="28"/>
          <w:rtl/>
          <w:lang w:val="en-US" w:bidi="ar-JO"/>
        </w:rPr>
        <w:t xml:space="preserve"> وأيده في ذلك</w:t>
      </w:r>
      <w:r w:rsidR="00692DA9" w:rsidRPr="00A762AF">
        <w:rPr>
          <w:rFonts w:ascii="Times New Roman" w:hAnsi="Times New Roman" w:cs="Simplified Arabic" w:hint="cs"/>
          <w:sz w:val="24"/>
          <w:szCs w:val="28"/>
          <w:rtl/>
          <w:lang w:val="en-US" w:bidi="ar-JO"/>
        </w:rPr>
        <w:t xml:space="preserve"> </w:t>
      </w:r>
      <w:r w:rsidR="005F2F1F" w:rsidRPr="00A762AF">
        <w:rPr>
          <w:rFonts w:ascii="Times New Roman" w:hAnsi="Times New Roman" w:cs="Simplified Arabic" w:hint="cs"/>
          <w:sz w:val="24"/>
          <w:szCs w:val="28"/>
          <w:rtl/>
          <w:lang w:val="en-US" w:bidi="ar-JO"/>
        </w:rPr>
        <w:t xml:space="preserve">الديبلوماسي البريطاني المشهور </w:t>
      </w:r>
      <w:r w:rsidR="00A94D42" w:rsidRPr="00A762AF">
        <w:rPr>
          <w:rFonts w:ascii="Times New Roman" w:hAnsi="Times New Roman" w:cs="Simplified Arabic" w:hint="cs"/>
          <w:sz w:val="24"/>
          <w:szCs w:val="28"/>
          <w:rtl/>
          <w:lang w:val="en-US" w:bidi="ar-JO"/>
        </w:rPr>
        <w:t xml:space="preserve">اللورد </w:t>
      </w:r>
      <w:proofErr w:type="spellStart"/>
      <w:r w:rsidR="005F2F1F" w:rsidRPr="00A762AF">
        <w:rPr>
          <w:rFonts w:ascii="Times New Roman" w:hAnsi="Times New Roman" w:cs="Simplified Arabic" w:hint="cs"/>
          <w:sz w:val="24"/>
          <w:szCs w:val="28"/>
          <w:rtl/>
          <w:lang w:val="en-US" w:bidi="ar-JO"/>
        </w:rPr>
        <w:t>ناتان</w:t>
      </w:r>
      <w:proofErr w:type="spellEnd"/>
      <w:r w:rsidR="005F2F1F" w:rsidRPr="00A762AF">
        <w:rPr>
          <w:rFonts w:ascii="Times New Roman" w:hAnsi="Times New Roman" w:cs="Simplified Arabic" w:hint="cs"/>
          <w:sz w:val="24"/>
          <w:szCs w:val="28"/>
          <w:rtl/>
          <w:lang w:val="en-US" w:bidi="ar-JO"/>
        </w:rPr>
        <w:t xml:space="preserve"> </w:t>
      </w:r>
      <w:proofErr w:type="spellStart"/>
      <w:r w:rsidR="005F2F1F" w:rsidRPr="00A762AF">
        <w:rPr>
          <w:rFonts w:ascii="Times New Roman" w:hAnsi="Times New Roman" w:cs="Simplified Arabic" w:hint="cs"/>
          <w:sz w:val="24"/>
          <w:szCs w:val="28"/>
          <w:rtl/>
          <w:lang w:val="en-US" w:bidi="ar-JO"/>
        </w:rPr>
        <w:t>كيرزون</w:t>
      </w:r>
      <w:proofErr w:type="spellEnd"/>
      <w:r w:rsidR="005F2F1F" w:rsidRPr="00A762AF">
        <w:rPr>
          <w:rFonts w:ascii="Times New Roman" w:hAnsi="Times New Roman" w:cs="Simplified Arabic" w:hint="cs"/>
          <w:sz w:val="24"/>
          <w:szCs w:val="28"/>
          <w:rtl/>
          <w:lang w:val="en-US" w:bidi="ar-JO"/>
        </w:rPr>
        <w:t xml:space="preserve">. </w:t>
      </w:r>
      <w:r w:rsidR="00270F00" w:rsidRPr="00A762AF">
        <w:rPr>
          <w:rFonts w:ascii="Times New Roman" w:hAnsi="Times New Roman" w:cs="Simplified Arabic" w:hint="cs"/>
          <w:sz w:val="24"/>
          <w:szCs w:val="28"/>
          <w:rtl/>
          <w:lang w:val="en-US" w:bidi="ar-JO"/>
        </w:rPr>
        <w:t xml:space="preserve">ورفضت </w:t>
      </w:r>
      <w:r w:rsidR="00A94D42" w:rsidRPr="00A762AF">
        <w:rPr>
          <w:rFonts w:ascii="Times New Roman" w:hAnsi="Times New Roman" w:cs="Simplified Arabic" w:hint="cs"/>
          <w:sz w:val="24"/>
          <w:szCs w:val="28"/>
          <w:rtl/>
          <w:lang w:val="en-US" w:bidi="ar-JO"/>
        </w:rPr>
        <w:t xml:space="preserve">بريطانيا </w:t>
      </w:r>
      <w:r w:rsidR="00270F00" w:rsidRPr="00A762AF">
        <w:rPr>
          <w:rFonts w:ascii="Times New Roman" w:hAnsi="Times New Roman" w:cs="Simplified Arabic" w:hint="cs"/>
          <w:sz w:val="24"/>
          <w:szCs w:val="28"/>
          <w:rtl/>
          <w:lang w:val="en-US" w:bidi="ar-JO"/>
        </w:rPr>
        <w:t xml:space="preserve">تحويل "كل فلسطين" </w:t>
      </w:r>
      <w:r w:rsidR="003C1FEE" w:rsidRPr="00A762AF">
        <w:rPr>
          <w:rFonts w:ascii="Times New Roman" w:hAnsi="Times New Roman" w:cs="Simplified Arabic" w:hint="cs"/>
          <w:sz w:val="24"/>
          <w:szCs w:val="28"/>
          <w:rtl/>
          <w:lang w:val="en-US" w:bidi="ar-JO"/>
        </w:rPr>
        <w:t>إ</w:t>
      </w:r>
      <w:r w:rsidR="00270F00" w:rsidRPr="00A762AF">
        <w:rPr>
          <w:rFonts w:ascii="Times New Roman" w:hAnsi="Times New Roman" w:cs="Simplified Arabic" w:hint="cs"/>
          <w:sz w:val="24"/>
          <w:szCs w:val="28"/>
          <w:rtl/>
          <w:lang w:val="en-US" w:bidi="ar-JO"/>
        </w:rPr>
        <w:t xml:space="preserve">لى </w:t>
      </w:r>
      <w:r w:rsidR="000C633C" w:rsidRPr="00A762AF">
        <w:rPr>
          <w:rFonts w:ascii="Times New Roman" w:hAnsi="Times New Roman" w:cs="Simplified Arabic" w:hint="cs"/>
          <w:sz w:val="24"/>
          <w:szCs w:val="28"/>
          <w:rtl/>
          <w:lang w:val="en-US" w:bidi="ar-JO"/>
        </w:rPr>
        <w:t>"</w:t>
      </w:r>
      <w:r w:rsidR="00270F00" w:rsidRPr="00A762AF">
        <w:rPr>
          <w:rFonts w:ascii="Times New Roman" w:hAnsi="Times New Roman" w:cs="Simplified Arabic" w:hint="cs"/>
          <w:sz w:val="24"/>
          <w:szCs w:val="28"/>
          <w:rtl/>
          <w:lang w:val="en-US" w:bidi="ar-JO"/>
        </w:rPr>
        <w:t>وطن قومي يهودي</w:t>
      </w:r>
      <w:r w:rsidR="000C633C" w:rsidRPr="00A762AF">
        <w:rPr>
          <w:rFonts w:ascii="Times New Roman" w:hAnsi="Times New Roman" w:cs="Simplified Arabic" w:hint="cs"/>
          <w:sz w:val="24"/>
          <w:szCs w:val="28"/>
          <w:rtl/>
          <w:lang w:val="en-US" w:bidi="ar-JO"/>
        </w:rPr>
        <w:t>"</w:t>
      </w:r>
      <w:r w:rsidR="00270F00" w:rsidRPr="00A762AF">
        <w:rPr>
          <w:rFonts w:ascii="Times New Roman" w:hAnsi="Times New Roman" w:cs="Simplified Arabic" w:hint="cs"/>
          <w:sz w:val="24"/>
          <w:szCs w:val="28"/>
          <w:rtl/>
          <w:lang w:val="en-US" w:bidi="ar-JO"/>
        </w:rPr>
        <w:t xml:space="preserve">، بل </w:t>
      </w:r>
      <w:r w:rsidR="004C19E0" w:rsidRPr="00A762AF">
        <w:rPr>
          <w:rFonts w:ascii="Times New Roman" w:hAnsi="Times New Roman" w:cs="Simplified Arabic" w:hint="cs"/>
          <w:sz w:val="24"/>
          <w:szCs w:val="28"/>
          <w:rtl/>
          <w:lang w:val="en-US" w:bidi="ar-JO"/>
        </w:rPr>
        <w:t>نظرت بعين العطف</w:t>
      </w:r>
      <w:r w:rsidR="00270F00" w:rsidRPr="00A762AF">
        <w:rPr>
          <w:rFonts w:ascii="Times New Roman" w:hAnsi="Times New Roman" w:cs="Simplified Arabic" w:hint="cs"/>
          <w:sz w:val="24"/>
          <w:szCs w:val="28"/>
          <w:rtl/>
          <w:lang w:val="en-US" w:bidi="ar-JO"/>
        </w:rPr>
        <w:t xml:space="preserve"> على </w:t>
      </w:r>
      <w:r w:rsidR="003C1FEE" w:rsidRPr="00A762AF">
        <w:rPr>
          <w:rFonts w:ascii="Times New Roman" w:hAnsi="Times New Roman" w:cs="Simplified Arabic" w:hint="cs"/>
          <w:sz w:val="24"/>
          <w:szCs w:val="28"/>
          <w:rtl/>
          <w:lang w:val="en-US" w:bidi="ar-JO"/>
        </w:rPr>
        <w:t>إ</w:t>
      </w:r>
      <w:r w:rsidR="00270F00" w:rsidRPr="00A762AF">
        <w:rPr>
          <w:rFonts w:ascii="Times New Roman" w:hAnsi="Times New Roman" w:cs="Simplified Arabic" w:hint="cs"/>
          <w:sz w:val="24"/>
          <w:szCs w:val="28"/>
          <w:rtl/>
          <w:lang w:val="en-US" w:bidi="ar-JO"/>
        </w:rPr>
        <w:t>قامة هذا الوطن "في فلسطين"</w:t>
      </w:r>
      <w:r w:rsidR="00E3265C" w:rsidRPr="00A762AF">
        <w:rPr>
          <w:rFonts w:ascii="Times New Roman" w:hAnsi="Times New Roman" w:cs="Simplified Arabic" w:hint="cs"/>
          <w:sz w:val="24"/>
          <w:szCs w:val="28"/>
          <w:rtl/>
          <w:lang w:val="en-US" w:bidi="ar-JO"/>
        </w:rPr>
        <w:t xml:space="preserve"> </w:t>
      </w:r>
      <w:r w:rsidR="002A6136" w:rsidRPr="00A762AF">
        <w:rPr>
          <w:rFonts w:ascii="Times New Roman" w:hAnsi="Times New Roman" w:cs="Simplified Arabic" w:hint="cs"/>
          <w:sz w:val="24"/>
          <w:szCs w:val="28"/>
          <w:rtl/>
          <w:lang w:val="en-US" w:bidi="ar-JO"/>
        </w:rPr>
        <w:t>وليس كل فلسطين</w:t>
      </w:r>
      <w:r w:rsidR="00270F00" w:rsidRPr="00A762AF">
        <w:rPr>
          <w:rFonts w:ascii="Times New Roman" w:hAnsi="Times New Roman" w:cs="Simplified Arabic" w:hint="cs"/>
          <w:sz w:val="24"/>
          <w:szCs w:val="28"/>
          <w:rtl/>
          <w:lang w:val="en-US" w:bidi="ar-JO"/>
        </w:rPr>
        <w:t xml:space="preserve">. كما رفضت </w:t>
      </w:r>
      <w:r w:rsidR="003C1FEE" w:rsidRPr="00A762AF">
        <w:rPr>
          <w:rFonts w:ascii="Times New Roman" w:hAnsi="Times New Roman" w:cs="Simplified Arabic" w:hint="cs"/>
          <w:sz w:val="24"/>
          <w:szCs w:val="28"/>
          <w:rtl/>
          <w:lang w:val="en-US" w:bidi="ar-JO"/>
        </w:rPr>
        <w:t>أ</w:t>
      </w:r>
      <w:r w:rsidR="00270F00" w:rsidRPr="00A762AF">
        <w:rPr>
          <w:rFonts w:ascii="Times New Roman" w:hAnsi="Times New Roman" w:cs="Simplified Arabic" w:hint="cs"/>
          <w:sz w:val="24"/>
          <w:szCs w:val="28"/>
          <w:rtl/>
          <w:lang w:val="en-US" w:bidi="ar-JO"/>
        </w:rPr>
        <w:t>ن تكون العلاق</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مع الحرك</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الصهيوني</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علاقة تنفيذي</w:t>
      </w:r>
      <w:r w:rsidR="003C1FEE" w:rsidRPr="00A762AF">
        <w:rPr>
          <w:rFonts w:ascii="Times New Roman" w:hAnsi="Times New Roman" w:cs="Simplified Arabic" w:hint="cs"/>
          <w:sz w:val="24"/>
          <w:szCs w:val="28"/>
          <w:rtl/>
          <w:lang w:val="en-US" w:bidi="ar-LB"/>
        </w:rPr>
        <w:t>ة</w:t>
      </w:r>
      <w:r w:rsidR="000C633C" w:rsidRPr="00A762AF">
        <w:rPr>
          <w:rFonts w:ascii="Times New Roman" w:hAnsi="Times New Roman" w:cs="Simplified Arabic" w:hint="cs"/>
          <w:sz w:val="24"/>
          <w:szCs w:val="28"/>
          <w:rtl/>
          <w:lang w:val="en-US" w:bidi="ar-LB"/>
        </w:rPr>
        <w:t>،</w:t>
      </w:r>
      <w:r w:rsidR="00270F00" w:rsidRPr="00A762AF">
        <w:rPr>
          <w:rFonts w:ascii="Times New Roman" w:hAnsi="Times New Roman" w:cs="Simplified Arabic" w:hint="cs"/>
          <w:sz w:val="24"/>
          <w:szCs w:val="28"/>
          <w:rtl/>
          <w:lang w:val="en-US" w:bidi="ar-JO"/>
        </w:rPr>
        <w:t xml:space="preserve"> والبحث في سبل تنفيذ ذلك المشروع. بل يجب التذكير ب</w:t>
      </w:r>
      <w:r w:rsidR="003C1FEE" w:rsidRPr="00A762AF">
        <w:rPr>
          <w:rFonts w:ascii="Times New Roman" w:hAnsi="Times New Roman" w:cs="Simplified Arabic" w:hint="cs"/>
          <w:sz w:val="24"/>
          <w:szCs w:val="28"/>
          <w:rtl/>
          <w:lang w:val="en-US" w:bidi="ar-LB"/>
        </w:rPr>
        <w:t>أ</w:t>
      </w:r>
      <w:r w:rsidR="00270F00" w:rsidRPr="00A762AF">
        <w:rPr>
          <w:rFonts w:ascii="Times New Roman" w:hAnsi="Times New Roman" w:cs="Simplified Arabic" w:hint="cs"/>
          <w:sz w:val="24"/>
          <w:szCs w:val="28"/>
          <w:rtl/>
          <w:lang w:val="en-US" w:bidi="ar-JO"/>
        </w:rPr>
        <w:t xml:space="preserve">ن </w:t>
      </w:r>
      <w:r w:rsidR="003C1FEE" w:rsidRPr="00A762AF">
        <w:rPr>
          <w:rFonts w:ascii="Times New Roman" w:hAnsi="Times New Roman" w:cs="Simplified Arabic" w:hint="cs"/>
          <w:sz w:val="24"/>
          <w:szCs w:val="28"/>
          <w:rtl/>
          <w:lang w:val="en-US" w:bidi="ar-JO"/>
        </w:rPr>
        <w:t>النص الأ</w:t>
      </w:r>
      <w:r w:rsidR="00270F00" w:rsidRPr="00A762AF">
        <w:rPr>
          <w:rFonts w:ascii="Times New Roman" w:hAnsi="Times New Roman" w:cs="Simplified Arabic" w:hint="cs"/>
          <w:sz w:val="24"/>
          <w:szCs w:val="28"/>
          <w:rtl/>
          <w:lang w:val="en-US" w:bidi="ar-JO"/>
        </w:rPr>
        <w:t xml:space="preserve">خير تضمن على نحو قاطع وصريح من </w:t>
      </w:r>
      <w:r w:rsidR="003C1FEE" w:rsidRPr="00A762AF">
        <w:rPr>
          <w:rFonts w:ascii="Times New Roman" w:hAnsi="Times New Roman" w:cs="Simplified Arabic" w:hint="cs"/>
          <w:sz w:val="24"/>
          <w:szCs w:val="28"/>
          <w:rtl/>
          <w:lang w:val="en-US" w:bidi="ar-JO"/>
        </w:rPr>
        <w:t>أ</w:t>
      </w:r>
      <w:r w:rsidR="00270F00" w:rsidRPr="00A762AF">
        <w:rPr>
          <w:rFonts w:ascii="Times New Roman" w:hAnsi="Times New Roman" w:cs="Simplified Arabic" w:hint="cs"/>
          <w:sz w:val="24"/>
          <w:szCs w:val="28"/>
          <w:rtl/>
          <w:lang w:val="en-US" w:bidi="ar-JO"/>
        </w:rPr>
        <w:t xml:space="preserve">ن </w:t>
      </w:r>
      <w:r w:rsidR="003C1FEE" w:rsidRPr="00A762AF">
        <w:rPr>
          <w:rFonts w:ascii="Times New Roman" w:hAnsi="Times New Roman" w:cs="Simplified Arabic" w:hint="cs"/>
          <w:sz w:val="24"/>
          <w:szCs w:val="28"/>
          <w:rtl/>
          <w:lang w:val="en-US" w:bidi="ar-JO"/>
        </w:rPr>
        <w:t>إ</w:t>
      </w:r>
      <w:r w:rsidR="00270F00" w:rsidRPr="00A762AF">
        <w:rPr>
          <w:rFonts w:ascii="Times New Roman" w:hAnsi="Times New Roman" w:cs="Simplified Arabic" w:hint="cs"/>
          <w:sz w:val="24"/>
          <w:szCs w:val="28"/>
          <w:rtl/>
          <w:lang w:val="en-US" w:bidi="ar-JO"/>
        </w:rPr>
        <w:t xml:space="preserve">قامة هذا </w:t>
      </w:r>
      <w:r w:rsidR="007E2105" w:rsidRPr="00A762AF">
        <w:rPr>
          <w:rFonts w:ascii="Times New Roman" w:hAnsi="Times New Roman" w:cs="Simplified Arabic" w:hint="cs"/>
          <w:sz w:val="24"/>
          <w:szCs w:val="28"/>
          <w:rtl/>
          <w:lang w:val="en-US" w:bidi="ar-JO"/>
        </w:rPr>
        <w:t>"</w:t>
      </w:r>
      <w:r w:rsidR="00270F00" w:rsidRPr="00A762AF">
        <w:rPr>
          <w:rFonts w:ascii="Times New Roman" w:hAnsi="Times New Roman" w:cs="Simplified Arabic" w:hint="cs"/>
          <w:sz w:val="24"/>
          <w:szCs w:val="28"/>
          <w:rtl/>
          <w:lang w:val="en-US" w:bidi="ar-JO"/>
        </w:rPr>
        <w:t xml:space="preserve">الوطن </w:t>
      </w:r>
      <w:r w:rsidR="004C19E0" w:rsidRPr="00A762AF">
        <w:rPr>
          <w:rFonts w:ascii="Times New Roman" w:hAnsi="Times New Roman" w:cs="Simplified Arabic" w:hint="cs"/>
          <w:sz w:val="24"/>
          <w:szCs w:val="28"/>
          <w:rtl/>
          <w:lang w:val="en-US" w:bidi="ar-JO"/>
        </w:rPr>
        <w:t>القومي</w:t>
      </w:r>
      <w:r w:rsidR="007E2105" w:rsidRPr="00A762AF">
        <w:rPr>
          <w:rFonts w:ascii="Times New Roman" w:hAnsi="Times New Roman" w:cs="Simplified Arabic" w:hint="cs"/>
          <w:sz w:val="24"/>
          <w:szCs w:val="28"/>
          <w:rtl/>
          <w:lang w:val="en-US" w:bidi="ar-JO"/>
        </w:rPr>
        <w:t>"</w:t>
      </w:r>
      <w:r w:rsidR="004C19E0" w:rsidRPr="00A762AF">
        <w:rPr>
          <w:rFonts w:ascii="Times New Roman" w:hAnsi="Times New Roman" w:cs="Simplified Arabic" w:hint="cs"/>
          <w:sz w:val="24"/>
          <w:szCs w:val="28"/>
          <w:rtl/>
          <w:lang w:val="en-US" w:bidi="ar-JO"/>
        </w:rPr>
        <w:t xml:space="preserve"> </w:t>
      </w:r>
      <w:r w:rsidR="00270F00" w:rsidRPr="00A762AF">
        <w:rPr>
          <w:rFonts w:ascii="Times New Roman" w:hAnsi="Times New Roman" w:cs="Simplified Arabic" w:hint="cs"/>
          <w:sz w:val="24"/>
          <w:szCs w:val="28"/>
          <w:rtl/>
          <w:lang w:val="en-US" w:bidi="ar-JO"/>
        </w:rPr>
        <w:t>في فلسطين سوف لن يؤثر على الحقوق المدني</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والديني</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للجاليات المسلم</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والمسيحي</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في فلسطين</w:t>
      </w:r>
      <w:r w:rsidR="003C1FEE" w:rsidRPr="00A762AF">
        <w:rPr>
          <w:rFonts w:ascii="Times New Roman" w:hAnsi="Times New Roman" w:cs="Simplified Arabic" w:hint="cs"/>
          <w:sz w:val="24"/>
          <w:szCs w:val="28"/>
          <w:rtl/>
          <w:lang w:val="en-US" w:bidi="ar-JO"/>
        </w:rPr>
        <w:t>،</w:t>
      </w:r>
      <w:r w:rsidR="00270F00" w:rsidRPr="00A762AF">
        <w:rPr>
          <w:rFonts w:ascii="Times New Roman" w:hAnsi="Times New Roman" w:cs="Simplified Arabic" w:hint="cs"/>
          <w:sz w:val="24"/>
          <w:szCs w:val="28"/>
          <w:rtl/>
          <w:lang w:val="en-US" w:bidi="ar-JO"/>
        </w:rPr>
        <w:t xml:space="preserve"> ولا على ال</w:t>
      </w:r>
      <w:r w:rsidR="003C1FEE" w:rsidRPr="00A762AF">
        <w:rPr>
          <w:rFonts w:ascii="Times New Roman" w:hAnsi="Times New Roman" w:cs="Simplified Arabic" w:hint="cs"/>
          <w:sz w:val="24"/>
          <w:szCs w:val="28"/>
          <w:rtl/>
          <w:lang w:val="en-US" w:bidi="ar-JO"/>
        </w:rPr>
        <w:t>أ</w:t>
      </w:r>
      <w:r w:rsidR="00270F00" w:rsidRPr="00A762AF">
        <w:rPr>
          <w:rFonts w:ascii="Times New Roman" w:hAnsi="Times New Roman" w:cs="Simplified Arabic" w:hint="cs"/>
          <w:sz w:val="24"/>
          <w:szCs w:val="28"/>
          <w:rtl/>
          <w:lang w:val="en-US" w:bidi="ar-JO"/>
        </w:rPr>
        <w:t>وضاع السياسي</w:t>
      </w:r>
      <w:r w:rsidR="003C1FEE" w:rsidRPr="00A762AF">
        <w:rPr>
          <w:rFonts w:ascii="Times New Roman" w:hAnsi="Times New Roman" w:cs="Simplified Arabic" w:hint="cs"/>
          <w:sz w:val="24"/>
          <w:szCs w:val="28"/>
          <w:rtl/>
          <w:lang w:val="en-US" w:bidi="ar-JO"/>
        </w:rPr>
        <w:t>ة</w:t>
      </w:r>
      <w:r w:rsidR="00270F00" w:rsidRPr="00A762AF">
        <w:rPr>
          <w:rFonts w:ascii="Times New Roman" w:hAnsi="Times New Roman" w:cs="Simplified Arabic" w:hint="cs"/>
          <w:sz w:val="24"/>
          <w:szCs w:val="28"/>
          <w:rtl/>
          <w:lang w:val="en-US" w:bidi="ar-JO"/>
        </w:rPr>
        <w:t xml:space="preserve"> لليهود في ال</w:t>
      </w:r>
      <w:r w:rsidR="003C1FEE" w:rsidRPr="00A762AF">
        <w:rPr>
          <w:rFonts w:ascii="Times New Roman" w:hAnsi="Times New Roman" w:cs="Simplified Arabic" w:hint="cs"/>
          <w:sz w:val="24"/>
          <w:szCs w:val="28"/>
          <w:rtl/>
          <w:lang w:val="en-US" w:bidi="ar-JO"/>
        </w:rPr>
        <w:t>أ</w:t>
      </w:r>
      <w:r w:rsidR="00270F00" w:rsidRPr="00A762AF">
        <w:rPr>
          <w:rFonts w:ascii="Times New Roman" w:hAnsi="Times New Roman" w:cs="Simplified Arabic" w:hint="cs"/>
          <w:sz w:val="24"/>
          <w:szCs w:val="28"/>
          <w:rtl/>
          <w:lang w:val="en-US" w:bidi="ar-JO"/>
        </w:rPr>
        <w:t>قطار ال</w:t>
      </w:r>
      <w:r w:rsidR="003C1FEE" w:rsidRPr="00A762AF">
        <w:rPr>
          <w:rFonts w:ascii="Times New Roman" w:hAnsi="Times New Roman" w:cs="Simplified Arabic" w:hint="cs"/>
          <w:sz w:val="24"/>
          <w:szCs w:val="28"/>
          <w:rtl/>
          <w:lang w:val="en-US" w:bidi="ar-JO"/>
        </w:rPr>
        <w:t>أ</w:t>
      </w:r>
      <w:r w:rsidR="00270F00" w:rsidRPr="00A762AF">
        <w:rPr>
          <w:rFonts w:ascii="Times New Roman" w:hAnsi="Times New Roman" w:cs="Simplified Arabic" w:hint="cs"/>
          <w:sz w:val="24"/>
          <w:szCs w:val="28"/>
          <w:rtl/>
          <w:lang w:val="en-US" w:bidi="ar-JO"/>
        </w:rPr>
        <w:t>خرى.</w:t>
      </w:r>
      <w:r w:rsidR="005F2F1F" w:rsidRPr="00A762AF">
        <w:rPr>
          <w:rFonts w:ascii="Times New Roman" w:hAnsi="Times New Roman" w:cs="Simplified Arabic" w:hint="cs"/>
          <w:sz w:val="24"/>
          <w:szCs w:val="28"/>
          <w:rtl/>
          <w:lang w:val="en-US" w:bidi="ar-JO"/>
        </w:rPr>
        <w:t xml:space="preserve"> وهذان الشرطان </w:t>
      </w:r>
      <w:r w:rsidR="003C1FEE" w:rsidRPr="00A762AF">
        <w:rPr>
          <w:rFonts w:ascii="Times New Roman" w:hAnsi="Times New Roman" w:cs="Simplified Arabic" w:hint="cs"/>
          <w:sz w:val="24"/>
          <w:szCs w:val="28"/>
          <w:rtl/>
          <w:lang w:val="en-US" w:bidi="ar-JO"/>
        </w:rPr>
        <w:t>أ</w:t>
      </w:r>
      <w:r w:rsidR="005F2F1F" w:rsidRPr="00A762AF">
        <w:rPr>
          <w:rFonts w:ascii="Times New Roman" w:hAnsi="Times New Roman" w:cs="Simplified Arabic" w:hint="cs"/>
          <w:sz w:val="24"/>
          <w:szCs w:val="28"/>
          <w:rtl/>
          <w:lang w:val="en-US" w:bidi="ar-JO"/>
        </w:rPr>
        <w:t xml:space="preserve">ضيفا </w:t>
      </w:r>
      <w:r w:rsidR="003C1FEE" w:rsidRPr="00A762AF">
        <w:rPr>
          <w:rFonts w:ascii="Times New Roman" w:hAnsi="Times New Roman" w:cs="Simplified Arabic" w:hint="cs"/>
          <w:sz w:val="24"/>
          <w:szCs w:val="28"/>
          <w:rtl/>
          <w:lang w:val="en-US" w:bidi="ar-JO"/>
        </w:rPr>
        <w:t>إ</w:t>
      </w:r>
      <w:r w:rsidR="005F2F1F" w:rsidRPr="00A762AF">
        <w:rPr>
          <w:rFonts w:ascii="Times New Roman" w:hAnsi="Times New Roman" w:cs="Simplified Arabic" w:hint="cs"/>
          <w:sz w:val="24"/>
          <w:szCs w:val="28"/>
          <w:rtl/>
          <w:lang w:val="en-US" w:bidi="ar-JO"/>
        </w:rPr>
        <w:t>لى النص ب</w:t>
      </w:r>
      <w:r w:rsidR="003C1FEE" w:rsidRPr="00A762AF">
        <w:rPr>
          <w:rFonts w:ascii="Times New Roman" w:hAnsi="Times New Roman" w:cs="Simplified Arabic" w:hint="cs"/>
          <w:sz w:val="24"/>
          <w:szCs w:val="28"/>
          <w:rtl/>
          <w:lang w:val="en-US" w:bidi="ar-JO"/>
        </w:rPr>
        <w:t>إ</w:t>
      </w:r>
      <w:r w:rsidR="005F2F1F" w:rsidRPr="00A762AF">
        <w:rPr>
          <w:rFonts w:ascii="Times New Roman" w:hAnsi="Times New Roman" w:cs="Simplified Arabic" w:hint="cs"/>
          <w:sz w:val="24"/>
          <w:szCs w:val="28"/>
          <w:rtl/>
          <w:lang w:val="en-US" w:bidi="ar-JO"/>
        </w:rPr>
        <w:t>لحاح من ا</w:t>
      </w:r>
      <w:r w:rsidR="004C19E0" w:rsidRPr="00A762AF">
        <w:rPr>
          <w:rFonts w:ascii="Times New Roman" w:hAnsi="Times New Roman" w:cs="Simplified Arabic" w:hint="cs"/>
          <w:sz w:val="24"/>
          <w:szCs w:val="28"/>
          <w:rtl/>
          <w:lang w:val="en-US" w:bidi="ar-JO"/>
        </w:rPr>
        <w:t>لمعارضين للتصريح</w:t>
      </w:r>
      <w:r w:rsidR="003C1FEE" w:rsidRPr="00A762AF">
        <w:rPr>
          <w:rFonts w:ascii="Times New Roman" w:hAnsi="Times New Roman" w:cs="Simplified Arabic" w:hint="cs"/>
          <w:sz w:val="24"/>
          <w:szCs w:val="28"/>
          <w:rtl/>
          <w:lang w:val="en-US" w:bidi="ar-JO"/>
        </w:rPr>
        <w:t>،</w:t>
      </w:r>
      <w:r w:rsidR="004C19E0" w:rsidRPr="00A762AF">
        <w:rPr>
          <w:rFonts w:ascii="Times New Roman" w:hAnsi="Times New Roman" w:cs="Simplified Arabic" w:hint="cs"/>
          <w:sz w:val="24"/>
          <w:szCs w:val="28"/>
          <w:rtl/>
          <w:lang w:val="en-US" w:bidi="ar-JO"/>
        </w:rPr>
        <w:t xml:space="preserve"> وذلك صيانة لليه</w:t>
      </w:r>
      <w:r w:rsidR="005F2F1F" w:rsidRPr="00A762AF">
        <w:rPr>
          <w:rFonts w:ascii="Times New Roman" w:hAnsi="Times New Roman" w:cs="Simplified Arabic" w:hint="cs"/>
          <w:sz w:val="24"/>
          <w:szCs w:val="28"/>
          <w:rtl/>
          <w:lang w:val="en-US" w:bidi="ar-JO"/>
        </w:rPr>
        <w:t>ود خارج فلسطين</w:t>
      </w:r>
      <w:r w:rsidR="003C1FEE" w:rsidRPr="00A762AF">
        <w:rPr>
          <w:rFonts w:ascii="Times New Roman" w:hAnsi="Times New Roman" w:cs="Simplified Arabic" w:hint="cs"/>
          <w:sz w:val="24"/>
          <w:szCs w:val="28"/>
          <w:rtl/>
          <w:lang w:val="en-US" w:bidi="ar-JO"/>
        </w:rPr>
        <w:t>،</w:t>
      </w:r>
      <w:r w:rsidR="005F2F1F" w:rsidRPr="00A762AF">
        <w:rPr>
          <w:rFonts w:ascii="Times New Roman" w:hAnsi="Times New Roman" w:cs="Simplified Arabic" w:hint="cs"/>
          <w:sz w:val="24"/>
          <w:szCs w:val="28"/>
          <w:rtl/>
          <w:lang w:val="en-US" w:bidi="ar-JO"/>
        </w:rPr>
        <w:t xml:space="preserve"> و</w:t>
      </w:r>
      <w:r w:rsidR="00A94D42" w:rsidRPr="00A762AF">
        <w:rPr>
          <w:rFonts w:ascii="Times New Roman" w:hAnsi="Times New Roman" w:cs="Simplified Arabic" w:hint="cs"/>
          <w:sz w:val="24"/>
          <w:szCs w:val="28"/>
          <w:rtl/>
          <w:lang w:val="en-US" w:bidi="ar-JO"/>
        </w:rPr>
        <w:t xml:space="preserve">حفظاً </w:t>
      </w:r>
      <w:r w:rsidR="005F2F1F" w:rsidRPr="00A762AF">
        <w:rPr>
          <w:rFonts w:ascii="Times New Roman" w:hAnsi="Times New Roman" w:cs="Simplified Arabic" w:hint="cs"/>
          <w:sz w:val="24"/>
          <w:szCs w:val="28"/>
          <w:rtl/>
          <w:lang w:val="en-US" w:bidi="ar-JO"/>
        </w:rPr>
        <w:t>لغير اليهود في فلسطين.</w:t>
      </w:r>
      <w:r w:rsidR="005F2220" w:rsidRPr="00A762AF">
        <w:rPr>
          <w:rFonts w:ascii="Times New Roman" w:hAnsi="Times New Roman" w:cs="Simplified Arabic" w:hint="cs"/>
          <w:sz w:val="24"/>
          <w:szCs w:val="28"/>
          <w:rtl/>
          <w:lang w:val="en-US" w:bidi="ar-JO"/>
        </w:rPr>
        <w:t xml:space="preserve"> ويلحظ </w:t>
      </w:r>
      <w:r w:rsidR="003C1FEE"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ن هذين الشرطين جاءا بنص صريح وقاطع من "أنه لمن المفهوم بوضوح..."</w:t>
      </w:r>
      <w:r w:rsidR="00082717" w:rsidRPr="00A762AF">
        <w:rPr>
          <w:rFonts w:ascii="Times New Roman" w:hAnsi="Times New Roman" w:cs="Simplified Arabic" w:hint="cs"/>
          <w:sz w:val="24"/>
          <w:szCs w:val="28"/>
          <w:rtl/>
          <w:lang w:val="en-US" w:bidi="ar-JO"/>
        </w:rPr>
        <w:t xml:space="preserve"> ومقارنة هذا النص بمطلع التصريح</w:t>
      </w:r>
      <w:r w:rsidR="003C1FEE" w:rsidRPr="00A762AF">
        <w:rPr>
          <w:rFonts w:ascii="Times New Roman" w:hAnsi="Times New Roman" w:cs="Simplified Arabic" w:hint="cs"/>
          <w:sz w:val="24"/>
          <w:szCs w:val="28"/>
          <w:rtl/>
          <w:lang w:val="en-US" w:bidi="ar-JO"/>
        </w:rPr>
        <w:t xml:space="preserve"> "عين العطف" ندرك ضبابية الأ</w:t>
      </w:r>
      <w:r w:rsidR="005F2220" w:rsidRPr="00A762AF">
        <w:rPr>
          <w:rFonts w:ascii="Times New Roman" w:hAnsi="Times New Roman" w:cs="Simplified Arabic" w:hint="cs"/>
          <w:sz w:val="24"/>
          <w:szCs w:val="28"/>
          <w:rtl/>
          <w:lang w:val="en-US" w:bidi="ar-JO"/>
        </w:rPr>
        <w:t>ولى وصراحة الثاني</w:t>
      </w:r>
      <w:r w:rsidR="003C1FEE" w:rsidRPr="00A762AF">
        <w:rPr>
          <w:rFonts w:ascii="Times New Roman" w:hAnsi="Times New Roman" w:cs="Simplified Arabic" w:hint="cs"/>
          <w:sz w:val="24"/>
          <w:szCs w:val="28"/>
          <w:rtl/>
          <w:lang w:val="en-US" w:bidi="ar-JO"/>
        </w:rPr>
        <w:t>ة</w:t>
      </w:r>
      <w:r w:rsidR="00A94D42" w:rsidRPr="00A762AF">
        <w:rPr>
          <w:rStyle w:val="FootnoteReference"/>
          <w:rFonts w:ascii="Times New Roman" w:hAnsi="Times New Roman" w:cs="Simplified Arabic"/>
          <w:sz w:val="24"/>
          <w:szCs w:val="28"/>
          <w:rtl/>
          <w:lang w:val="en-US" w:bidi="ar-JO"/>
        </w:rPr>
        <w:footnoteReference w:id="24"/>
      </w:r>
      <w:r w:rsidR="003C1FEE" w:rsidRPr="00A762AF">
        <w:rPr>
          <w:rFonts w:ascii="Times New Roman" w:hAnsi="Times New Roman" w:cs="Simplified Arabic" w:hint="cs"/>
          <w:sz w:val="24"/>
          <w:szCs w:val="28"/>
          <w:rtl/>
          <w:lang w:val="en-US" w:bidi="ar-JO"/>
        </w:rPr>
        <w:t>.</w:t>
      </w:r>
    </w:p>
    <w:p w:rsidR="00270F00" w:rsidRPr="000B51EA" w:rsidRDefault="00270F00" w:rsidP="004A0085">
      <w:pPr>
        <w:bidi/>
        <w:spacing w:after="0" w:line="264" w:lineRule="auto"/>
        <w:ind w:firstLine="284"/>
        <w:jc w:val="both"/>
        <w:rPr>
          <w:rFonts w:ascii="Times New Roman" w:hAnsi="Times New Roman" w:cs="Simplified Arabic"/>
          <w:spacing w:val="-2"/>
          <w:sz w:val="24"/>
          <w:szCs w:val="28"/>
          <w:rtl/>
          <w:lang w:val="en-US" w:bidi="ar-JO"/>
        </w:rPr>
      </w:pPr>
      <w:r w:rsidRPr="000B51EA">
        <w:rPr>
          <w:rFonts w:ascii="Times New Roman" w:hAnsi="Times New Roman" w:cs="Simplified Arabic" w:hint="cs"/>
          <w:spacing w:val="-2"/>
          <w:sz w:val="24"/>
          <w:szCs w:val="28"/>
          <w:rtl/>
          <w:lang w:val="en-US" w:bidi="ar-JO"/>
        </w:rPr>
        <w:lastRenderedPageBreak/>
        <w:t>حين خرج سكرتير مجلس الوزراء البريطاني من قاعة الاجتماع حاملاً ورقة يلوح بها للدكتور وايزمن الذي كان ينتظر قرار الحكوم</w:t>
      </w:r>
      <w:r w:rsidR="003C1FEE" w:rsidRPr="000B51EA">
        <w:rPr>
          <w:rFonts w:ascii="Times New Roman" w:hAnsi="Times New Roman" w:cs="Simplified Arabic" w:hint="cs"/>
          <w:spacing w:val="-2"/>
          <w:sz w:val="24"/>
          <w:szCs w:val="28"/>
          <w:rtl/>
          <w:lang w:val="en-US" w:bidi="ar-JO"/>
        </w:rPr>
        <w:t>ة</w:t>
      </w:r>
      <w:r w:rsidRPr="000B51EA">
        <w:rPr>
          <w:rFonts w:ascii="Times New Roman" w:hAnsi="Times New Roman" w:cs="Simplified Arabic" w:hint="cs"/>
          <w:spacing w:val="-2"/>
          <w:sz w:val="24"/>
          <w:szCs w:val="28"/>
          <w:rtl/>
          <w:lang w:val="en-US" w:bidi="ar-JO"/>
        </w:rPr>
        <w:t xml:space="preserve"> في</w:t>
      </w:r>
      <w:r w:rsidR="00692DA9" w:rsidRPr="000B51EA">
        <w:rPr>
          <w:rFonts w:ascii="Times New Roman" w:hAnsi="Times New Roman" w:cs="Simplified Arabic" w:hint="cs"/>
          <w:spacing w:val="-2"/>
          <w:sz w:val="24"/>
          <w:szCs w:val="28"/>
          <w:rtl/>
          <w:lang w:val="en-US" w:bidi="ar-JO"/>
        </w:rPr>
        <w:t xml:space="preserve"> </w:t>
      </w:r>
      <w:r w:rsidRPr="000B51EA">
        <w:rPr>
          <w:rFonts w:ascii="Times New Roman" w:hAnsi="Times New Roman" w:cs="Simplified Arabic" w:hint="cs"/>
          <w:spacing w:val="-2"/>
          <w:sz w:val="24"/>
          <w:szCs w:val="28"/>
          <w:rtl/>
          <w:lang w:val="en-US" w:bidi="ar-JO"/>
        </w:rPr>
        <w:t xml:space="preserve">رواق المجلس، وينادي: </w:t>
      </w:r>
      <w:r w:rsidR="004A008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د. وايزمن: </w:t>
      </w:r>
      <w:r w:rsidR="003C1FEE" w:rsidRPr="000B51EA">
        <w:rPr>
          <w:rFonts w:ascii="Times New Roman" w:hAnsi="Times New Roman" w:cs="Simplified Arabic" w:hint="cs"/>
          <w:spacing w:val="-2"/>
          <w:sz w:val="24"/>
          <w:szCs w:val="28"/>
          <w:rtl/>
          <w:lang w:val="en-US" w:bidi="ar-JO"/>
        </w:rPr>
        <w:t>إ</w:t>
      </w:r>
      <w:r w:rsidR="004A0085" w:rsidRPr="000B51EA">
        <w:rPr>
          <w:rFonts w:ascii="Times New Roman" w:hAnsi="Times New Roman" w:cs="Simplified Arabic" w:hint="cs"/>
          <w:spacing w:val="-2"/>
          <w:sz w:val="24"/>
          <w:szCs w:val="28"/>
          <w:rtl/>
          <w:lang w:val="en-US" w:bidi="ar-JO"/>
        </w:rPr>
        <w:t xml:space="preserve">نه </w:t>
      </w:r>
      <w:proofErr w:type="gramStart"/>
      <w:r w:rsidR="004A0085" w:rsidRPr="000B51EA">
        <w:rPr>
          <w:rFonts w:ascii="Times New Roman" w:hAnsi="Times New Roman" w:cs="Simplified Arabic" w:hint="cs"/>
          <w:spacing w:val="-2"/>
          <w:sz w:val="24"/>
          <w:szCs w:val="28"/>
          <w:rtl/>
          <w:lang w:val="en-US" w:bidi="ar-JO"/>
        </w:rPr>
        <w:t>ولد،</w:t>
      </w:r>
      <w:r w:rsidRPr="000B51EA">
        <w:rPr>
          <w:rFonts w:ascii="Times New Roman" w:hAnsi="Times New Roman" w:cs="Simplified Arabic" w:hint="cs"/>
          <w:spacing w:val="-2"/>
          <w:sz w:val="24"/>
          <w:szCs w:val="28"/>
          <w:rtl/>
          <w:lang w:val="en-US" w:bidi="ar-JO"/>
        </w:rPr>
        <w:t>...</w:t>
      </w:r>
      <w:proofErr w:type="gramEnd"/>
      <w:r w:rsidRPr="000B51EA">
        <w:rPr>
          <w:rFonts w:ascii="Times New Roman" w:hAnsi="Times New Roman" w:cs="Simplified Arabic" w:hint="cs"/>
          <w:spacing w:val="-2"/>
          <w:sz w:val="24"/>
          <w:szCs w:val="28"/>
          <w:rtl/>
          <w:lang w:val="en-US" w:bidi="ar-JO"/>
        </w:rPr>
        <w:t xml:space="preserve"> </w:t>
      </w:r>
      <w:r w:rsidR="003C1FEE"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نه ولد</w:t>
      </w:r>
      <w:r w:rsidR="003C1FEE"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يسجل الدكتور وايزمن في مذكراته ويقول</w:t>
      </w:r>
      <w:r w:rsidR="004A0085" w:rsidRPr="000B51EA">
        <w:rPr>
          <w:rFonts w:ascii="Times New Roman" w:hAnsi="Times New Roman" w:cs="Simplified Arabic" w:hint="cs"/>
          <w:spacing w:val="-2"/>
          <w:sz w:val="24"/>
          <w:szCs w:val="28"/>
          <w:rtl/>
          <w:lang w:val="en-US" w:bidi="ar-JO"/>
        </w:rPr>
        <w:t>،</w:t>
      </w:r>
      <w:r w:rsidRPr="000B51EA">
        <w:rPr>
          <w:rFonts w:ascii="Times New Roman" w:hAnsi="Times New Roman" w:cs="Simplified Arabic" w:hint="cs"/>
          <w:spacing w:val="-2"/>
          <w:sz w:val="24"/>
          <w:szCs w:val="28"/>
          <w:rtl/>
          <w:lang w:val="en-US" w:bidi="ar-JO"/>
        </w:rPr>
        <w:t xml:space="preserve"> </w:t>
      </w:r>
      <w:r w:rsidR="003C1FEE" w:rsidRPr="000B51EA">
        <w:rPr>
          <w:rFonts w:ascii="Times New Roman" w:hAnsi="Times New Roman" w:cs="Simplified Arabic" w:hint="cs"/>
          <w:spacing w:val="-2"/>
          <w:sz w:val="24"/>
          <w:szCs w:val="28"/>
          <w:rtl/>
          <w:lang w:val="en-US" w:bidi="ar-JO"/>
        </w:rPr>
        <w:t>إ</w:t>
      </w:r>
      <w:r w:rsidRPr="000B51EA">
        <w:rPr>
          <w:rFonts w:ascii="Times New Roman" w:hAnsi="Times New Roman" w:cs="Simplified Arabic" w:hint="cs"/>
          <w:spacing w:val="-2"/>
          <w:sz w:val="24"/>
          <w:szCs w:val="28"/>
          <w:rtl/>
          <w:lang w:val="en-US" w:bidi="ar-JO"/>
        </w:rPr>
        <w:t xml:space="preserve">نه حين قرأ ذلك التصريح لم </w:t>
      </w:r>
      <w:r w:rsidR="00A94D42" w:rsidRPr="000B51EA">
        <w:rPr>
          <w:rFonts w:ascii="Times New Roman" w:hAnsi="Times New Roman" w:cs="Simplified Arabic" w:hint="cs"/>
          <w:spacing w:val="-2"/>
          <w:sz w:val="24"/>
          <w:szCs w:val="28"/>
          <w:rtl/>
          <w:lang w:val="en-US" w:bidi="ar-JO"/>
        </w:rPr>
        <w:t>يكن هذا الولد الذي كان ينتظره</w:t>
      </w:r>
      <w:r w:rsidRPr="000B51EA">
        <w:rPr>
          <w:rFonts w:ascii="Times New Roman" w:hAnsi="Times New Roman" w:cs="Simplified Arabic" w:hint="cs"/>
          <w:spacing w:val="-2"/>
          <w:sz w:val="24"/>
          <w:szCs w:val="28"/>
          <w:rtl/>
          <w:lang w:val="en-US" w:bidi="ar-JO"/>
        </w:rPr>
        <w:t>. لقد شعر ب</w:t>
      </w:r>
      <w:r w:rsidR="002A6136" w:rsidRPr="000B51EA">
        <w:rPr>
          <w:rFonts w:ascii="Times New Roman" w:hAnsi="Times New Roman" w:cs="Simplified Arabic" w:hint="cs"/>
          <w:spacing w:val="-2"/>
          <w:sz w:val="24"/>
          <w:szCs w:val="28"/>
          <w:rtl/>
          <w:lang w:val="en-US" w:bidi="ar-JO"/>
        </w:rPr>
        <w:t>الخيب</w:t>
      </w:r>
      <w:r w:rsidR="003C1FEE" w:rsidRPr="000B51EA">
        <w:rPr>
          <w:rFonts w:ascii="Times New Roman" w:hAnsi="Times New Roman" w:cs="Simplified Arabic" w:hint="cs"/>
          <w:spacing w:val="-2"/>
          <w:sz w:val="24"/>
          <w:szCs w:val="28"/>
          <w:rtl/>
          <w:lang w:val="en-US" w:bidi="ar-JO"/>
        </w:rPr>
        <w:t>ة</w:t>
      </w:r>
      <w:r w:rsidR="002A6136" w:rsidRPr="000B51EA">
        <w:rPr>
          <w:rFonts w:ascii="Times New Roman" w:hAnsi="Times New Roman" w:cs="Simplified Arabic" w:hint="cs"/>
          <w:spacing w:val="-2"/>
          <w:sz w:val="24"/>
          <w:szCs w:val="28"/>
          <w:rtl/>
          <w:lang w:val="en-US" w:bidi="ar-JO"/>
        </w:rPr>
        <w:t xml:space="preserve"> الشديد</w:t>
      </w:r>
      <w:r w:rsidR="003C1FEE" w:rsidRPr="000B51EA">
        <w:rPr>
          <w:rFonts w:ascii="Times New Roman" w:hAnsi="Times New Roman" w:cs="Simplified Arabic" w:hint="cs"/>
          <w:spacing w:val="-2"/>
          <w:sz w:val="24"/>
          <w:szCs w:val="28"/>
          <w:rtl/>
          <w:lang w:val="en-US" w:bidi="ar-JO"/>
        </w:rPr>
        <w:t>ة</w:t>
      </w:r>
      <w:r w:rsidR="002A6136" w:rsidRPr="000B51EA">
        <w:rPr>
          <w:rFonts w:ascii="Times New Roman" w:hAnsi="Times New Roman" w:cs="Simplified Arabic" w:hint="cs"/>
          <w:spacing w:val="-2"/>
          <w:sz w:val="24"/>
          <w:szCs w:val="28"/>
          <w:rtl/>
          <w:lang w:val="en-US" w:bidi="ar-JO"/>
        </w:rPr>
        <w:t xml:space="preserve"> حين قرأ ذلك النص الذي لم يتضمن أياً من العناصر التي </w:t>
      </w:r>
      <w:r w:rsidR="003C1FEE" w:rsidRPr="000B51EA">
        <w:rPr>
          <w:rFonts w:ascii="Times New Roman" w:hAnsi="Times New Roman" w:cs="Simplified Arabic" w:hint="cs"/>
          <w:spacing w:val="-2"/>
          <w:sz w:val="24"/>
          <w:szCs w:val="28"/>
          <w:rtl/>
          <w:lang w:val="en-US" w:bidi="ar-JO"/>
        </w:rPr>
        <w:t>أ</w:t>
      </w:r>
      <w:r w:rsidR="002A6136" w:rsidRPr="000B51EA">
        <w:rPr>
          <w:rFonts w:ascii="Times New Roman" w:hAnsi="Times New Roman" w:cs="Simplified Arabic" w:hint="cs"/>
          <w:spacing w:val="-2"/>
          <w:sz w:val="24"/>
          <w:szCs w:val="28"/>
          <w:rtl/>
          <w:lang w:val="en-US" w:bidi="ar-JO"/>
        </w:rPr>
        <w:t>رادها في مشروعه</w:t>
      </w:r>
      <w:r w:rsidR="00681670" w:rsidRPr="000B51EA">
        <w:rPr>
          <w:rStyle w:val="FootnoteReference"/>
          <w:rFonts w:ascii="Times New Roman" w:hAnsi="Times New Roman" w:cs="Simplified Arabic"/>
          <w:spacing w:val="-2"/>
          <w:sz w:val="24"/>
          <w:szCs w:val="28"/>
          <w:rtl/>
          <w:lang w:val="en-US" w:bidi="ar-JO"/>
        </w:rPr>
        <w:footnoteReference w:id="25"/>
      </w:r>
      <w:r w:rsidR="003C1FEE" w:rsidRPr="000B51EA">
        <w:rPr>
          <w:rFonts w:ascii="Times New Roman" w:hAnsi="Times New Roman" w:cs="Simplified Arabic" w:hint="cs"/>
          <w:spacing w:val="-2"/>
          <w:sz w:val="24"/>
          <w:szCs w:val="28"/>
          <w:rtl/>
          <w:lang w:val="en-US" w:bidi="ar-JO"/>
        </w:rPr>
        <w:t>.</w:t>
      </w:r>
    </w:p>
    <w:p w:rsidR="00270F00" w:rsidRPr="00A762AF" w:rsidRDefault="00270F00" w:rsidP="00F437D4">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وهكذا يمكن القول </w:t>
      </w:r>
      <w:r w:rsidR="003C1FE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ن تصريح بلفور</w:t>
      </w:r>
      <w:r w:rsidR="003C1FEE"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كما صدر في </w:t>
      </w:r>
      <w:r w:rsidR="003C1FEE" w:rsidRPr="000B51EA">
        <w:rPr>
          <w:rFonts w:asciiTheme="majorBidi" w:hAnsiTheme="majorBidi" w:cstheme="majorBidi"/>
          <w:sz w:val="24"/>
          <w:szCs w:val="24"/>
          <w:lang w:val="en-US" w:bidi="ar-JO"/>
        </w:rPr>
        <w:t>2</w:t>
      </w:r>
      <w:r w:rsidR="003C1FEE" w:rsidRPr="00A762AF">
        <w:rPr>
          <w:rFonts w:ascii="Times New Roman" w:hAnsi="Times New Roman" w:cs="Simplified Arabic" w:hint="cs"/>
          <w:sz w:val="24"/>
          <w:szCs w:val="28"/>
          <w:rtl/>
          <w:lang w:val="en-US" w:bidi="ar-LB"/>
        </w:rPr>
        <w:t>/</w:t>
      </w:r>
      <w:r w:rsidR="003C1FEE" w:rsidRPr="000B51EA">
        <w:rPr>
          <w:rFonts w:asciiTheme="majorBidi" w:hAnsiTheme="majorBidi" w:cstheme="majorBidi"/>
          <w:sz w:val="24"/>
          <w:szCs w:val="24"/>
          <w:lang w:val="en-US" w:bidi="ar-LB"/>
        </w:rPr>
        <w:t>11</w:t>
      </w:r>
      <w:r w:rsidR="003C1FEE" w:rsidRPr="00A762AF">
        <w:rPr>
          <w:rFonts w:ascii="Times New Roman" w:hAnsi="Times New Roman" w:cs="Simplified Arabic" w:hint="cs"/>
          <w:sz w:val="24"/>
          <w:szCs w:val="28"/>
          <w:rtl/>
          <w:lang w:val="en-US" w:bidi="ar-LB"/>
        </w:rPr>
        <w:t>/</w:t>
      </w:r>
      <w:r w:rsidRPr="000B51EA">
        <w:rPr>
          <w:rFonts w:asciiTheme="majorBidi" w:hAnsiTheme="majorBidi" w:cstheme="majorBidi"/>
          <w:sz w:val="24"/>
          <w:szCs w:val="24"/>
          <w:rtl/>
          <w:lang w:val="en-US" w:bidi="ar-JO"/>
        </w:rPr>
        <w:t>1917</w:t>
      </w:r>
      <w:r w:rsidRPr="00A762AF">
        <w:rPr>
          <w:rFonts w:ascii="Times New Roman" w:hAnsi="Times New Roman" w:cs="Simplified Arabic" w:hint="cs"/>
          <w:sz w:val="24"/>
          <w:szCs w:val="28"/>
          <w:rtl/>
          <w:lang w:val="en-US" w:bidi="ar-JO"/>
        </w:rPr>
        <w:t>، لم يحمل أي وزن قانوني، وليس له أي قيمة قانوني</w:t>
      </w:r>
      <w:r w:rsidR="00F437D4"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w:t>
      </w:r>
      <w:r w:rsidR="002A6136" w:rsidRPr="00A762AF">
        <w:rPr>
          <w:rFonts w:ascii="Times New Roman" w:hAnsi="Times New Roman" w:cs="Simplified Arabic" w:hint="cs"/>
          <w:sz w:val="24"/>
          <w:szCs w:val="28"/>
          <w:rtl/>
          <w:lang w:val="en-US" w:bidi="ar-JO"/>
        </w:rPr>
        <w:t xml:space="preserve">ذلك </w:t>
      </w:r>
      <w:r w:rsidR="00F437D4" w:rsidRPr="00A762AF">
        <w:rPr>
          <w:rFonts w:ascii="Times New Roman" w:hAnsi="Times New Roman" w:cs="Simplified Arabic" w:hint="cs"/>
          <w:sz w:val="24"/>
          <w:szCs w:val="28"/>
          <w:rtl/>
          <w:lang w:val="en-US" w:bidi="ar-LB"/>
        </w:rPr>
        <w:t>أ</w:t>
      </w:r>
      <w:r w:rsidR="002A6136" w:rsidRPr="00A762AF">
        <w:rPr>
          <w:rFonts w:ascii="Times New Roman" w:hAnsi="Times New Roman" w:cs="Simplified Arabic" w:hint="cs"/>
          <w:sz w:val="24"/>
          <w:szCs w:val="28"/>
          <w:rtl/>
          <w:lang w:val="en-US" w:bidi="ar-JO"/>
        </w:rPr>
        <w:t xml:space="preserve">نه لم يتضمن أي </w:t>
      </w:r>
      <w:r w:rsidR="004C19E0" w:rsidRPr="00A762AF">
        <w:rPr>
          <w:rFonts w:ascii="Times New Roman" w:hAnsi="Times New Roman" w:cs="Simplified Arabic" w:hint="cs"/>
          <w:sz w:val="24"/>
          <w:szCs w:val="28"/>
          <w:rtl/>
          <w:lang w:val="en-US" w:bidi="ar-JO"/>
        </w:rPr>
        <w:t xml:space="preserve">قبول أو </w:t>
      </w:r>
      <w:r w:rsidR="002A6136" w:rsidRPr="00A762AF">
        <w:rPr>
          <w:rFonts w:ascii="Times New Roman" w:hAnsi="Times New Roman" w:cs="Simplified Arabic" w:hint="cs"/>
          <w:sz w:val="24"/>
          <w:szCs w:val="28"/>
          <w:rtl/>
          <w:lang w:val="en-US" w:bidi="ar-JO"/>
        </w:rPr>
        <w:t xml:space="preserve">تعهد أو وعد، </w:t>
      </w:r>
      <w:r w:rsidRPr="00A762AF">
        <w:rPr>
          <w:rFonts w:ascii="Times New Roman" w:hAnsi="Times New Roman" w:cs="Simplified Arabic" w:hint="cs"/>
          <w:sz w:val="24"/>
          <w:szCs w:val="28"/>
          <w:rtl/>
          <w:lang w:val="en-US" w:bidi="ar-JO"/>
        </w:rPr>
        <w:t xml:space="preserve">ولم يكن </w:t>
      </w:r>
      <w:r w:rsidR="00F437D4" w:rsidRPr="00A762AF">
        <w:rPr>
          <w:rFonts w:ascii="Times New Roman" w:hAnsi="Times New Roman" w:cs="Simplified Arabic" w:hint="cs"/>
          <w:sz w:val="24"/>
          <w:szCs w:val="28"/>
          <w:rtl/>
          <w:lang w:val="en-US" w:bidi="ar-JO"/>
        </w:rPr>
        <w:t>إلا</w:t>
      </w:r>
      <w:r w:rsidRPr="00A762AF">
        <w:rPr>
          <w:rFonts w:ascii="Times New Roman" w:hAnsi="Times New Roman" w:cs="Simplified Arabic" w:hint="cs"/>
          <w:sz w:val="24"/>
          <w:szCs w:val="28"/>
          <w:rtl/>
          <w:lang w:val="en-US" w:bidi="ar-JO"/>
        </w:rPr>
        <w:t xml:space="preserve"> مجرد تعبير عن تعاطف</w:t>
      </w:r>
      <w:r w:rsidR="004C19E0" w:rsidRPr="00A762AF">
        <w:rPr>
          <w:rFonts w:ascii="Times New Roman" w:hAnsi="Times New Roman" w:cs="Simplified Arabic" w:hint="cs"/>
          <w:sz w:val="24"/>
          <w:szCs w:val="28"/>
          <w:rtl/>
          <w:lang w:val="en-US" w:bidi="ar-JO"/>
        </w:rPr>
        <w:t xml:space="preserve"> أو مشاعر عاطفي</w:t>
      </w:r>
      <w:r w:rsidR="00F437D4"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ولا يمكن لأي قاض </w:t>
      </w:r>
      <w:r w:rsidR="00F437D4"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 xml:space="preserve">ن يناقش هذا التصريح على </w:t>
      </w:r>
      <w:r w:rsidR="00F437D4"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نه ينطوي على التزام قانوني.</w:t>
      </w:r>
      <w:r w:rsidR="00A94D42" w:rsidRPr="00A762AF">
        <w:rPr>
          <w:rFonts w:ascii="Times New Roman" w:hAnsi="Times New Roman" w:cs="Simplified Arabic" w:hint="cs"/>
          <w:sz w:val="24"/>
          <w:szCs w:val="28"/>
          <w:rtl/>
          <w:lang w:val="en-US" w:bidi="ar-JO"/>
        </w:rPr>
        <w:t xml:space="preserve"> وهذه النتيج</w:t>
      </w:r>
      <w:r w:rsidR="00F437D4"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لا تنفي </w:t>
      </w:r>
      <w:r w:rsidR="00F437D4" w:rsidRPr="00A762AF">
        <w:rPr>
          <w:rFonts w:ascii="Times New Roman" w:hAnsi="Times New Roman" w:cs="Simplified Arabic" w:hint="cs"/>
          <w:sz w:val="24"/>
          <w:szCs w:val="28"/>
          <w:rtl/>
          <w:lang w:val="en-US" w:bidi="ar-JO"/>
        </w:rPr>
        <w:t>أ</w:t>
      </w:r>
      <w:r w:rsidR="00A94D42" w:rsidRPr="00A762AF">
        <w:rPr>
          <w:rFonts w:ascii="Times New Roman" w:hAnsi="Times New Roman" w:cs="Simplified Arabic" w:hint="cs"/>
          <w:sz w:val="24"/>
          <w:szCs w:val="28"/>
          <w:rtl/>
          <w:lang w:val="en-US" w:bidi="ar-JO"/>
        </w:rPr>
        <w:t>و تقلل من قيمته السياس</w:t>
      </w:r>
      <w:r w:rsidR="00F437D4" w:rsidRPr="00A762AF">
        <w:rPr>
          <w:rFonts w:ascii="Times New Roman" w:hAnsi="Times New Roman" w:cs="Simplified Arabic" w:hint="cs"/>
          <w:sz w:val="24"/>
          <w:szCs w:val="28"/>
          <w:rtl/>
          <w:lang w:val="en-US" w:bidi="ar-JO"/>
        </w:rPr>
        <w:t>ية</w:t>
      </w:r>
      <w:r w:rsidR="00A94D42" w:rsidRPr="00A762AF">
        <w:rPr>
          <w:rFonts w:ascii="Times New Roman" w:hAnsi="Times New Roman" w:cs="Simplified Arabic" w:hint="cs"/>
          <w:sz w:val="24"/>
          <w:szCs w:val="28"/>
          <w:rtl/>
          <w:lang w:val="en-US" w:bidi="ar-JO"/>
        </w:rPr>
        <w:t xml:space="preserve"> والدعائي</w:t>
      </w:r>
      <w:r w:rsidR="00F437D4"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التي </w:t>
      </w:r>
      <w:r w:rsidR="00F437D4" w:rsidRPr="00A762AF">
        <w:rPr>
          <w:rFonts w:ascii="Times New Roman" w:hAnsi="Times New Roman" w:cs="Simplified Arabic" w:hint="cs"/>
          <w:sz w:val="24"/>
          <w:szCs w:val="28"/>
          <w:rtl/>
          <w:lang w:val="en-US" w:bidi="ar-JO"/>
        </w:rPr>
        <w:t>أ</w:t>
      </w:r>
      <w:r w:rsidR="00A94D42" w:rsidRPr="00A762AF">
        <w:rPr>
          <w:rFonts w:ascii="Times New Roman" w:hAnsi="Times New Roman" w:cs="Simplified Arabic" w:hint="cs"/>
          <w:sz w:val="24"/>
          <w:szCs w:val="28"/>
          <w:rtl/>
          <w:lang w:val="en-US" w:bidi="ar-JO"/>
        </w:rPr>
        <w:t>جادت الحرك</w:t>
      </w:r>
      <w:r w:rsidR="00F437D4"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الصهيوني</w:t>
      </w:r>
      <w:r w:rsidR="00F437D4" w:rsidRPr="00A762AF">
        <w:rPr>
          <w:rFonts w:ascii="Times New Roman" w:hAnsi="Times New Roman" w:cs="Simplified Arabic" w:hint="cs"/>
          <w:sz w:val="24"/>
          <w:szCs w:val="28"/>
          <w:rtl/>
          <w:lang w:val="en-US" w:bidi="ar-JO"/>
        </w:rPr>
        <w:t>ة</w:t>
      </w:r>
      <w:r w:rsidR="00A94D42" w:rsidRPr="00A762AF">
        <w:rPr>
          <w:rFonts w:ascii="Times New Roman" w:hAnsi="Times New Roman" w:cs="Simplified Arabic" w:hint="cs"/>
          <w:sz w:val="24"/>
          <w:szCs w:val="28"/>
          <w:rtl/>
          <w:lang w:val="en-US" w:bidi="ar-JO"/>
        </w:rPr>
        <w:t xml:space="preserve"> استغلالها </w:t>
      </w:r>
      <w:r w:rsidR="00F437D4" w:rsidRPr="00A762AF">
        <w:rPr>
          <w:rFonts w:ascii="Times New Roman" w:hAnsi="Times New Roman" w:cs="Simplified Arabic" w:hint="cs"/>
          <w:sz w:val="24"/>
          <w:szCs w:val="28"/>
          <w:rtl/>
          <w:lang w:val="en-US" w:bidi="ar-JO"/>
        </w:rPr>
        <w:t>إ</w:t>
      </w:r>
      <w:r w:rsidR="00A94D42" w:rsidRPr="00A762AF">
        <w:rPr>
          <w:rFonts w:ascii="Times New Roman" w:hAnsi="Times New Roman" w:cs="Simplified Arabic" w:hint="cs"/>
          <w:sz w:val="24"/>
          <w:szCs w:val="28"/>
          <w:rtl/>
          <w:lang w:val="en-US" w:bidi="ar-JO"/>
        </w:rPr>
        <w:t>لى الحد الأقصى.</w:t>
      </w:r>
    </w:p>
    <w:p w:rsidR="00270F00" w:rsidRPr="000B51EA" w:rsidRDefault="004C19E0" w:rsidP="008344CF">
      <w:pPr>
        <w:bidi/>
        <w:spacing w:after="0" w:line="264" w:lineRule="auto"/>
        <w:ind w:firstLine="284"/>
        <w:jc w:val="both"/>
        <w:rPr>
          <w:rFonts w:ascii="Times New Roman" w:hAnsi="Times New Roman" w:cs="Simplified Arabic"/>
          <w:spacing w:val="-4"/>
          <w:sz w:val="24"/>
          <w:szCs w:val="28"/>
          <w:rtl/>
          <w:lang w:val="en-US" w:bidi="ar-JO"/>
        </w:rPr>
      </w:pPr>
      <w:r w:rsidRPr="000B51EA">
        <w:rPr>
          <w:rFonts w:ascii="Times New Roman" w:hAnsi="Times New Roman" w:cs="Simplified Arabic" w:hint="cs"/>
          <w:spacing w:val="-4"/>
          <w:sz w:val="24"/>
          <w:szCs w:val="28"/>
          <w:rtl/>
          <w:lang w:val="en-US" w:bidi="ar-JO"/>
        </w:rPr>
        <w:t xml:space="preserve">لقد تمّ </w:t>
      </w:r>
      <w:r w:rsidR="00EE0370"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دراج نص</w:t>
      </w:r>
      <w:r w:rsidR="00EE0370" w:rsidRPr="000B51EA">
        <w:rPr>
          <w:rFonts w:ascii="Times New Roman" w:hAnsi="Times New Roman" w:cs="Simplified Arabic" w:hint="cs"/>
          <w:spacing w:val="-4"/>
          <w:sz w:val="24"/>
          <w:szCs w:val="28"/>
          <w:rtl/>
          <w:lang w:val="en-US" w:bidi="ar-JO"/>
        </w:rPr>
        <w:t>ّ</w:t>
      </w:r>
      <w:r w:rsidRPr="000B51EA">
        <w:rPr>
          <w:rFonts w:ascii="Times New Roman" w:hAnsi="Times New Roman" w:cs="Simplified Arabic" w:hint="cs"/>
          <w:spacing w:val="-4"/>
          <w:sz w:val="24"/>
          <w:szCs w:val="28"/>
          <w:rtl/>
          <w:lang w:val="en-US" w:bidi="ar-JO"/>
        </w:rPr>
        <w:t xml:space="preserve"> تصريح بلفور في مقدمة صك</w:t>
      </w:r>
      <w:r w:rsidR="00EE0370" w:rsidRPr="000B51EA">
        <w:rPr>
          <w:rFonts w:ascii="Times New Roman" w:hAnsi="Times New Roman" w:cs="Simplified Arabic" w:hint="cs"/>
          <w:spacing w:val="-4"/>
          <w:sz w:val="24"/>
          <w:szCs w:val="28"/>
          <w:rtl/>
          <w:lang w:val="en-US" w:bidi="ar-JO"/>
        </w:rPr>
        <w:t>ّ</w:t>
      </w:r>
      <w:r w:rsidRPr="000B51EA">
        <w:rPr>
          <w:rFonts w:ascii="Times New Roman" w:hAnsi="Times New Roman" w:cs="Simplified Arabic" w:hint="cs"/>
          <w:spacing w:val="-4"/>
          <w:sz w:val="24"/>
          <w:szCs w:val="28"/>
          <w:rtl/>
          <w:lang w:val="en-US" w:bidi="ar-JO"/>
        </w:rPr>
        <w:t xml:space="preserve"> الانتداب على فلسطين</w:t>
      </w:r>
      <w:r w:rsidR="00A94D42" w:rsidRPr="000B51EA">
        <w:rPr>
          <w:rFonts w:ascii="Times New Roman" w:hAnsi="Times New Roman" w:cs="Simplified Arabic" w:hint="cs"/>
          <w:spacing w:val="-4"/>
          <w:sz w:val="24"/>
          <w:szCs w:val="28"/>
          <w:rtl/>
          <w:lang w:val="en-US" w:bidi="ar-JO"/>
        </w:rPr>
        <w:t xml:space="preserve"> وليس في صلبه</w:t>
      </w:r>
      <w:r w:rsidRPr="000B51EA">
        <w:rPr>
          <w:rFonts w:ascii="Times New Roman" w:hAnsi="Times New Roman" w:cs="Simplified Arabic" w:hint="cs"/>
          <w:spacing w:val="-4"/>
          <w:sz w:val="24"/>
          <w:szCs w:val="28"/>
          <w:rtl/>
          <w:lang w:val="en-US" w:bidi="ar-JO"/>
        </w:rPr>
        <w:t xml:space="preserve">، ومن هنا يمكن النظر </w:t>
      </w:r>
      <w:r w:rsidR="00EE0370"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 xml:space="preserve">ليه على </w:t>
      </w:r>
      <w:r w:rsidR="00EE0370" w:rsidRPr="000B51EA">
        <w:rPr>
          <w:rFonts w:ascii="Times New Roman" w:hAnsi="Times New Roman" w:cs="Simplified Arabic" w:hint="cs"/>
          <w:spacing w:val="-4"/>
          <w:sz w:val="24"/>
          <w:szCs w:val="28"/>
          <w:rtl/>
          <w:lang w:val="en-US" w:bidi="ar-LB"/>
        </w:rPr>
        <w:t>أ</w:t>
      </w:r>
      <w:r w:rsidRPr="000B51EA">
        <w:rPr>
          <w:rFonts w:ascii="Times New Roman" w:hAnsi="Times New Roman" w:cs="Simplified Arabic" w:hint="cs"/>
          <w:spacing w:val="-4"/>
          <w:sz w:val="24"/>
          <w:szCs w:val="28"/>
          <w:rtl/>
          <w:lang w:val="en-US" w:bidi="ar-JO"/>
        </w:rPr>
        <w:t>نه أصبح وثيق</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دولي</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معترفاً بها في ظل</w:t>
      </w:r>
      <w:r w:rsidR="00EE0370" w:rsidRPr="000B51EA">
        <w:rPr>
          <w:rFonts w:ascii="Times New Roman" w:hAnsi="Times New Roman" w:cs="Simplified Arabic" w:hint="cs"/>
          <w:spacing w:val="-4"/>
          <w:sz w:val="24"/>
          <w:szCs w:val="28"/>
          <w:rtl/>
          <w:lang w:val="en-US" w:bidi="ar-JO"/>
        </w:rPr>
        <w:t>ّ</w:t>
      </w:r>
      <w:r w:rsidRPr="000B51EA">
        <w:rPr>
          <w:rFonts w:ascii="Times New Roman" w:hAnsi="Times New Roman" w:cs="Simplified Arabic" w:hint="cs"/>
          <w:spacing w:val="-4"/>
          <w:sz w:val="24"/>
          <w:szCs w:val="28"/>
          <w:rtl/>
          <w:lang w:val="en-US" w:bidi="ar-JO"/>
        </w:rPr>
        <w:t xml:space="preserve"> الشرعي</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الدولي</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التي صاغتها عصبة ال</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 xml:space="preserve">مم في </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عقاب الحرب العالمي</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ال</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ولى. والتصريح بهذه الصف</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يجب </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ن يقرأ مع نصوص صك</w:t>
      </w:r>
      <w:r w:rsidR="00EE0370" w:rsidRPr="000B51EA">
        <w:rPr>
          <w:rFonts w:ascii="Times New Roman" w:hAnsi="Times New Roman" w:cs="Simplified Arabic" w:hint="cs"/>
          <w:spacing w:val="-4"/>
          <w:sz w:val="24"/>
          <w:szCs w:val="28"/>
          <w:rtl/>
          <w:lang w:val="en-US" w:bidi="ar-JO"/>
        </w:rPr>
        <w:t>ّ</w:t>
      </w:r>
      <w:r w:rsidRPr="000B51EA">
        <w:rPr>
          <w:rFonts w:ascii="Times New Roman" w:hAnsi="Times New Roman" w:cs="Simplified Arabic" w:hint="cs"/>
          <w:spacing w:val="-4"/>
          <w:sz w:val="24"/>
          <w:szCs w:val="28"/>
          <w:rtl/>
          <w:lang w:val="en-US" w:bidi="ar-JO"/>
        </w:rPr>
        <w:t xml:space="preserve"> الانتداب على فلسطين، ولا يقرأ على استقلال وقد </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 xml:space="preserve">صبح جزءاً لا يتجزأ منه. </w:t>
      </w:r>
      <w:r w:rsidR="00EE0370"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ن فكرة الانتداب، كما صاغها الجنرال ال</w:t>
      </w:r>
      <w:r w:rsidR="00EE0370"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نجليزي يون سمت</w:t>
      </w:r>
      <w:r w:rsidR="003E28FF" w:rsidRPr="000B51EA">
        <w:rPr>
          <w:rFonts w:ascii="Times New Roman" w:hAnsi="Times New Roman" w:cs="Simplified Arabic" w:hint="cs"/>
          <w:spacing w:val="-4"/>
          <w:sz w:val="24"/>
          <w:szCs w:val="28"/>
          <w:rtl/>
          <w:lang w:val="en-US" w:bidi="ar-LB"/>
        </w:rPr>
        <w:t>س</w:t>
      </w:r>
      <w:r w:rsidRPr="000B51EA">
        <w:rPr>
          <w:rFonts w:ascii="Times New Roman" w:hAnsi="Times New Roman" w:cs="Simplified Arabic" w:hint="cs"/>
          <w:spacing w:val="-4"/>
          <w:sz w:val="24"/>
          <w:szCs w:val="28"/>
          <w:rtl/>
          <w:lang w:val="en-US" w:bidi="ar-JO"/>
        </w:rPr>
        <w:t xml:space="preserve"> </w:t>
      </w:r>
      <w:r w:rsidRPr="000B51EA">
        <w:rPr>
          <w:rFonts w:ascii="Times New Roman" w:hAnsi="Times New Roman" w:cs="Simplified Arabic"/>
          <w:spacing w:val="-4"/>
          <w:sz w:val="24"/>
          <w:szCs w:val="28"/>
          <w:lang w:val="en-US" w:bidi="ar-JO"/>
        </w:rPr>
        <w:t>Jan Smut</w:t>
      </w:r>
      <w:r w:rsidR="003E28FF" w:rsidRPr="000B51EA">
        <w:rPr>
          <w:rFonts w:ascii="Times New Roman" w:hAnsi="Times New Roman" w:cs="Simplified Arabic"/>
          <w:spacing w:val="-4"/>
          <w:sz w:val="24"/>
          <w:szCs w:val="28"/>
          <w:lang w:val="en-US" w:bidi="ar-JO"/>
        </w:rPr>
        <w:t>s</w:t>
      </w:r>
      <w:r w:rsidRPr="000B51EA">
        <w:rPr>
          <w:rFonts w:ascii="Times New Roman" w:hAnsi="Times New Roman" w:cs="Simplified Arabic" w:hint="cs"/>
          <w:spacing w:val="-4"/>
          <w:sz w:val="24"/>
          <w:szCs w:val="28"/>
          <w:rtl/>
          <w:lang w:val="en-US" w:bidi="ar-JO"/>
        </w:rPr>
        <w:t>، وأيده في ذلك الرئيس ال</w:t>
      </w:r>
      <w:r w:rsidR="00EE0370"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مر</w:t>
      </w:r>
      <w:r w:rsidR="00EE0370" w:rsidRPr="000B51EA">
        <w:rPr>
          <w:rFonts w:ascii="Times New Roman" w:hAnsi="Times New Roman" w:cs="Simplified Arabic" w:hint="cs"/>
          <w:spacing w:val="-4"/>
          <w:sz w:val="24"/>
          <w:szCs w:val="28"/>
          <w:rtl/>
          <w:lang w:val="en-US" w:bidi="ar-JO"/>
        </w:rPr>
        <w:t>ي</w:t>
      </w:r>
      <w:r w:rsidRPr="000B51EA">
        <w:rPr>
          <w:rFonts w:ascii="Times New Roman" w:hAnsi="Times New Roman" w:cs="Simplified Arabic" w:hint="cs"/>
          <w:spacing w:val="-4"/>
          <w:sz w:val="24"/>
          <w:szCs w:val="28"/>
          <w:rtl/>
          <w:lang w:val="en-US" w:bidi="ar-JO"/>
        </w:rPr>
        <w:t xml:space="preserve">كي </w:t>
      </w:r>
      <w:proofErr w:type="spellStart"/>
      <w:r w:rsidRPr="000B51EA">
        <w:rPr>
          <w:rFonts w:ascii="Times New Roman" w:hAnsi="Times New Roman" w:cs="Simplified Arabic" w:hint="cs"/>
          <w:spacing w:val="-4"/>
          <w:sz w:val="24"/>
          <w:szCs w:val="28"/>
          <w:rtl/>
          <w:lang w:val="en-US" w:bidi="ar-JO"/>
        </w:rPr>
        <w:t>ويدرو</w:t>
      </w:r>
      <w:proofErr w:type="spellEnd"/>
      <w:r w:rsidRPr="000B51EA">
        <w:rPr>
          <w:rFonts w:ascii="Times New Roman" w:hAnsi="Times New Roman" w:cs="Simplified Arabic" w:hint="cs"/>
          <w:spacing w:val="-4"/>
          <w:sz w:val="24"/>
          <w:szCs w:val="28"/>
          <w:rtl/>
          <w:lang w:val="en-US" w:bidi="ar-JO"/>
        </w:rPr>
        <w:t xml:space="preserve"> ويلسون</w:t>
      </w:r>
      <w:r w:rsidR="00A94D42" w:rsidRPr="000B51EA">
        <w:rPr>
          <w:rStyle w:val="FootnoteReference"/>
          <w:rFonts w:ascii="Times New Roman" w:hAnsi="Times New Roman" w:cs="Simplified Arabic"/>
          <w:spacing w:val="-4"/>
          <w:sz w:val="24"/>
          <w:szCs w:val="28"/>
          <w:rtl/>
          <w:lang w:val="en-US" w:bidi="ar-JO"/>
        </w:rPr>
        <w:footnoteReference w:id="26"/>
      </w:r>
      <w:r w:rsidRPr="000B51EA">
        <w:rPr>
          <w:rFonts w:ascii="Times New Roman" w:hAnsi="Times New Roman" w:cs="Simplified Arabic" w:hint="cs"/>
          <w:spacing w:val="-4"/>
          <w:sz w:val="24"/>
          <w:szCs w:val="28"/>
          <w:rtl/>
          <w:lang w:val="en-US" w:bidi="ar-JO"/>
        </w:rPr>
        <w:t>، هي تمكين شع</w:t>
      </w:r>
      <w:r w:rsidR="00EE0370" w:rsidRPr="000B51EA">
        <w:rPr>
          <w:rFonts w:ascii="Times New Roman" w:hAnsi="Times New Roman" w:cs="Simplified Arabic" w:hint="cs"/>
          <w:spacing w:val="-4"/>
          <w:sz w:val="24"/>
          <w:szCs w:val="28"/>
          <w:rtl/>
          <w:lang w:val="en-US" w:bidi="ar-JO"/>
        </w:rPr>
        <w:t>وب المناطق التي تمّ سلخها عن الإ</w:t>
      </w:r>
      <w:r w:rsidRPr="000B51EA">
        <w:rPr>
          <w:rFonts w:ascii="Times New Roman" w:hAnsi="Times New Roman" w:cs="Simplified Arabic" w:hint="cs"/>
          <w:spacing w:val="-4"/>
          <w:sz w:val="24"/>
          <w:szCs w:val="28"/>
          <w:rtl/>
          <w:lang w:val="en-US" w:bidi="ar-JO"/>
        </w:rPr>
        <w:t>مبراطوريات</w:t>
      </w:r>
      <w:r w:rsidR="00EE0370" w:rsidRPr="000B51EA">
        <w:rPr>
          <w:rFonts w:ascii="Times New Roman" w:hAnsi="Times New Roman" w:cs="Simplified Arabic" w:hint="cs"/>
          <w:spacing w:val="-4"/>
          <w:sz w:val="24"/>
          <w:szCs w:val="28"/>
          <w:rtl/>
          <w:lang w:val="en-US" w:bidi="ar-JO"/>
        </w:rPr>
        <w:t xml:space="preserve"> التي هزمت في الحرب الأ</w:t>
      </w:r>
      <w:r w:rsidRPr="000B51EA">
        <w:rPr>
          <w:rFonts w:ascii="Times New Roman" w:hAnsi="Times New Roman" w:cs="Simplified Arabic" w:hint="cs"/>
          <w:spacing w:val="-4"/>
          <w:sz w:val="24"/>
          <w:szCs w:val="28"/>
          <w:rtl/>
          <w:lang w:val="en-US" w:bidi="ar-JO"/>
        </w:rPr>
        <w:t>ولى</w:t>
      </w:r>
      <w:r w:rsidR="00A94D42" w:rsidRPr="000B51EA">
        <w:rPr>
          <w:rStyle w:val="FootnoteReference"/>
          <w:rFonts w:ascii="Times New Roman" w:hAnsi="Times New Roman" w:cs="Simplified Arabic"/>
          <w:spacing w:val="-4"/>
          <w:sz w:val="24"/>
          <w:szCs w:val="28"/>
          <w:rtl/>
          <w:lang w:val="en-US" w:bidi="ar-JO"/>
        </w:rPr>
        <w:footnoteReference w:id="27"/>
      </w:r>
      <w:r w:rsidRPr="000B51EA">
        <w:rPr>
          <w:rFonts w:ascii="Times New Roman" w:hAnsi="Times New Roman" w:cs="Simplified Arabic" w:hint="cs"/>
          <w:spacing w:val="-4"/>
          <w:sz w:val="24"/>
          <w:szCs w:val="28"/>
          <w:rtl/>
          <w:lang w:val="en-US" w:bidi="ar-JO"/>
        </w:rPr>
        <w:t>، ومنها ال</w:t>
      </w:r>
      <w:r w:rsidR="00EE0370"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مبراطوري</w:t>
      </w:r>
      <w:r w:rsidR="00EE0370"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العثماني</w:t>
      </w:r>
      <w:r w:rsidR="00554DB6" w:rsidRPr="000B51EA">
        <w:rPr>
          <w:rFonts w:ascii="Times New Roman" w:hAnsi="Times New Roman" w:cs="Simplified Arabic" w:hint="cs"/>
          <w:spacing w:val="-4"/>
          <w:sz w:val="24"/>
          <w:szCs w:val="28"/>
          <w:rtl/>
          <w:lang w:val="en-US" w:bidi="ar-JO"/>
        </w:rPr>
        <w:t>ة</w:t>
      </w:r>
      <w:r w:rsidRPr="000B51EA">
        <w:rPr>
          <w:rFonts w:ascii="Times New Roman" w:hAnsi="Times New Roman" w:cs="Simplified Arabic" w:hint="cs"/>
          <w:spacing w:val="-4"/>
          <w:sz w:val="24"/>
          <w:szCs w:val="28"/>
          <w:rtl/>
          <w:lang w:val="en-US" w:bidi="ar-JO"/>
        </w:rPr>
        <w:t xml:space="preserve">، من الوصول </w:t>
      </w:r>
      <w:r w:rsidR="00554DB6"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 xml:space="preserve">لى حكم نفسها بنفسها، </w:t>
      </w:r>
      <w:r w:rsidR="008344CF" w:rsidRPr="000B51EA">
        <w:rPr>
          <w:rFonts w:ascii="Times New Roman" w:hAnsi="Times New Roman" w:cs="Simplified Arabic" w:hint="cs"/>
          <w:spacing w:val="-4"/>
          <w:sz w:val="24"/>
          <w:szCs w:val="28"/>
          <w:rtl/>
          <w:lang w:val="en-US" w:bidi="ar-JO"/>
        </w:rPr>
        <w:t>أ</w:t>
      </w:r>
      <w:r w:rsidRPr="000B51EA">
        <w:rPr>
          <w:rFonts w:ascii="Times New Roman" w:hAnsi="Times New Roman" w:cs="Simplified Arabic" w:hint="cs"/>
          <w:spacing w:val="-4"/>
          <w:sz w:val="24"/>
          <w:szCs w:val="28"/>
          <w:rtl/>
          <w:lang w:val="en-US" w:bidi="ar-JO"/>
        </w:rPr>
        <w:t xml:space="preserve">ي </w:t>
      </w:r>
      <w:r w:rsidR="008344CF" w:rsidRPr="000B51EA">
        <w:rPr>
          <w:rFonts w:ascii="Times New Roman" w:hAnsi="Times New Roman" w:cs="Simplified Arabic" w:hint="cs"/>
          <w:spacing w:val="-4"/>
          <w:sz w:val="24"/>
          <w:szCs w:val="28"/>
          <w:rtl/>
          <w:lang w:val="en-US" w:bidi="ar-JO"/>
        </w:rPr>
        <w:t>إ</w:t>
      </w:r>
      <w:r w:rsidRPr="000B51EA">
        <w:rPr>
          <w:rFonts w:ascii="Times New Roman" w:hAnsi="Times New Roman" w:cs="Simplified Arabic" w:hint="cs"/>
          <w:spacing w:val="-4"/>
          <w:sz w:val="24"/>
          <w:szCs w:val="28"/>
          <w:rtl/>
          <w:lang w:val="en-US" w:bidi="ar-JO"/>
        </w:rPr>
        <w:t>نجاز الاستقلال وممارسة حق</w:t>
      </w:r>
      <w:r w:rsidR="00554DB6" w:rsidRPr="000B51EA">
        <w:rPr>
          <w:rFonts w:ascii="Times New Roman" w:hAnsi="Times New Roman" w:cs="Simplified Arabic" w:hint="cs"/>
          <w:spacing w:val="-4"/>
          <w:sz w:val="24"/>
          <w:szCs w:val="28"/>
          <w:rtl/>
          <w:lang w:val="en-US" w:bidi="ar-JO"/>
        </w:rPr>
        <w:t>ّ</w:t>
      </w:r>
      <w:r w:rsidRPr="000B51EA">
        <w:rPr>
          <w:rFonts w:ascii="Times New Roman" w:hAnsi="Times New Roman" w:cs="Simplified Arabic" w:hint="cs"/>
          <w:spacing w:val="-4"/>
          <w:sz w:val="24"/>
          <w:szCs w:val="28"/>
          <w:rtl/>
          <w:lang w:val="en-US" w:bidi="ar-JO"/>
        </w:rPr>
        <w:t xml:space="preserve"> تقرير المصير</w:t>
      </w:r>
      <w:r w:rsidR="00554DB6" w:rsidRPr="000B51EA">
        <w:rPr>
          <w:rFonts w:ascii="Times New Roman" w:hAnsi="Times New Roman" w:cs="Simplified Arabic" w:hint="cs"/>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وهذا هو ما كانت تع</w:t>
      </w:r>
      <w:r w:rsidR="00554DB6" w:rsidRPr="000B51EA">
        <w:rPr>
          <w:rFonts w:ascii="Times New Roman" w:hAnsi="Times New Roman" w:cs="Simplified Arabic" w:hint="cs"/>
          <w:spacing w:val="-4"/>
          <w:sz w:val="24"/>
          <w:szCs w:val="28"/>
          <w:rtl/>
          <w:lang w:val="en-US" w:bidi="ar-JO"/>
        </w:rPr>
        <w:t>دُّه</w:t>
      </w:r>
      <w:r w:rsidR="00270F00" w:rsidRPr="000B51EA">
        <w:rPr>
          <w:rFonts w:ascii="Times New Roman" w:hAnsi="Times New Roman" w:cs="Simplified Arabic" w:hint="cs"/>
          <w:spacing w:val="-4"/>
          <w:sz w:val="24"/>
          <w:szCs w:val="28"/>
          <w:rtl/>
          <w:lang w:val="en-US" w:bidi="ar-JO"/>
        </w:rPr>
        <w:t xml:space="preserve"> عصبة ال</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مم "الوديع</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المقدس</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في عنق الحضار</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w:t>
      </w:r>
      <w:r w:rsidR="00554DB6" w:rsidRPr="000B51EA">
        <w:rPr>
          <w:rFonts w:ascii="Times New Roman" w:hAnsi="Times New Roman" w:cs="Simplified Arabic" w:hint="cs"/>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وقد </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يدت هذا التفسير محكمة العدل الدولي</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في </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كثر من قضي</w:t>
      </w:r>
      <w:r w:rsidR="00554DB6" w:rsidRPr="000B51EA">
        <w:rPr>
          <w:rFonts w:ascii="Times New Roman" w:hAnsi="Times New Roman" w:cs="Simplified Arabic" w:hint="cs"/>
          <w:spacing w:val="-4"/>
          <w:sz w:val="24"/>
          <w:szCs w:val="28"/>
          <w:rtl/>
          <w:lang w:val="en-US" w:bidi="ar-JO"/>
        </w:rPr>
        <w:t>ة</w:t>
      </w:r>
      <w:r w:rsidR="008344CF" w:rsidRPr="000B51EA">
        <w:rPr>
          <w:rFonts w:ascii="Times New Roman" w:hAnsi="Times New Roman" w:cs="Simplified Arabic" w:hint="cs"/>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بما في ذلك قضية جدار الفصل العنصري الصادر في </w:t>
      </w:r>
      <w:r w:rsidR="00554DB6" w:rsidRPr="000B51EA">
        <w:rPr>
          <w:rFonts w:ascii="Times New Roman" w:hAnsi="Times New Roman" w:cs="Simplified Arabic" w:hint="cs"/>
          <w:spacing w:val="-4"/>
          <w:sz w:val="24"/>
          <w:szCs w:val="28"/>
          <w:rtl/>
          <w:lang w:val="en-US" w:bidi="ar-JO"/>
        </w:rPr>
        <w:t>سنة</w:t>
      </w:r>
      <w:r w:rsidR="00270F00" w:rsidRPr="000B51EA">
        <w:rPr>
          <w:rFonts w:ascii="Times New Roman" w:hAnsi="Times New Roman" w:cs="Simplified Arabic" w:hint="cs"/>
          <w:spacing w:val="-4"/>
          <w:sz w:val="24"/>
          <w:szCs w:val="28"/>
          <w:rtl/>
          <w:lang w:val="en-US" w:bidi="ar-JO"/>
        </w:rPr>
        <w:t xml:space="preserve"> </w:t>
      </w:r>
      <w:r w:rsidR="00270F00" w:rsidRPr="000B51EA">
        <w:rPr>
          <w:rFonts w:asciiTheme="majorBidi" w:hAnsiTheme="majorBidi" w:cstheme="majorBidi"/>
          <w:spacing w:val="-4"/>
          <w:sz w:val="24"/>
          <w:szCs w:val="24"/>
          <w:rtl/>
          <w:lang w:val="en-US" w:bidi="ar-JO"/>
        </w:rPr>
        <w:t>2004</w:t>
      </w:r>
      <w:r w:rsidR="00C30360" w:rsidRPr="000B51EA">
        <w:rPr>
          <w:rStyle w:val="FootnoteReference"/>
          <w:rFonts w:ascii="Times New Roman" w:hAnsi="Times New Roman" w:cs="Simplified Arabic"/>
          <w:spacing w:val="-4"/>
          <w:sz w:val="24"/>
          <w:szCs w:val="28"/>
          <w:rtl/>
          <w:lang w:val="en-US" w:bidi="ar-JO"/>
        </w:rPr>
        <w:footnoteReference w:id="28"/>
      </w:r>
      <w:r w:rsidR="00270F00" w:rsidRPr="000B51EA">
        <w:rPr>
          <w:rFonts w:ascii="Times New Roman" w:hAnsi="Times New Roman" w:cs="Simplified Arabic" w:hint="cs"/>
          <w:spacing w:val="-4"/>
          <w:sz w:val="24"/>
          <w:szCs w:val="28"/>
          <w:rtl/>
          <w:lang w:val="en-US" w:bidi="ar-JO"/>
        </w:rPr>
        <w:t>. فالذي وقع تحت الانتداب هو ال</w:t>
      </w:r>
      <w:r w:rsidR="00554DB6" w:rsidRPr="000B51EA">
        <w:rPr>
          <w:rFonts w:ascii="Times New Roman" w:hAnsi="Times New Roman" w:cs="Simplified Arabic" w:hint="cs"/>
          <w:spacing w:val="-4"/>
          <w:sz w:val="24"/>
          <w:szCs w:val="28"/>
          <w:rtl/>
          <w:lang w:val="en-US" w:bidi="ar-LB"/>
        </w:rPr>
        <w:t>إ</w:t>
      </w:r>
      <w:proofErr w:type="spellStart"/>
      <w:r w:rsidR="00270F00" w:rsidRPr="000B51EA">
        <w:rPr>
          <w:rFonts w:ascii="Times New Roman" w:hAnsi="Times New Roman" w:cs="Simplified Arabic" w:hint="cs"/>
          <w:spacing w:val="-4"/>
          <w:sz w:val="24"/>
          <w:szCs w:val="28"/>
          <w:rtl/>
          <w:lang w:val="en-US" w:bidi="ar-JO"/>
        </w:rPr>
        <w:t>قليم</w:t>
      </w:r>
      <w:proofErr w:type="spellEnd"/>
      <w:r w:rsidR="00270F00" w:rsidRPr="000B51EA">
        <w:rPr>
          <w:rFonts w:ascii="Times New Roman" w:hAnsi="Times New Roman" w:cs="Simplified Arabic" w:hint="cs"/>
          <w:spacing w:val="-4"/>
          <w:sz w:val="24"/>
          <w:szCs w:val="28"/>
          <w:rtl/>
          <w:lang w:val="en-US" w:bidi="ar-JO"/>
        </w:rPr>
        <w:t xml:space="preserve"> الفلسطيني والشعب الفلسطيني، وهو الذي سوف ينتهي به الحال </w:t>
      </w:r>
      <w:r w:rsidR="00554DB6" w:rsidRPr="000B51EA">
        <w:rPr>
          <w:rFonts w:ascii="Times New Roman" w:hAnsi="Times New Roman" w:cs="Simplified Arabic" w:hint="cs"/>
          <w:spacing w:val="-4"/>
          <w:sz w:val="24"/>
          <w:szCs w:val="28"/>
          <w:rtl/>
          <w:lang w:val="en-US" w:bidi="ar-JO"/>
        </w:rPr>
        <w:t>إ</w:t>
      </w:r>
      <w:r w:rsidR="00270F00" w:rsidRPr="000B51EA">
        <w:rPr>
          <w:rFonts w:ascii="Times New Roman" w:hAnsi="Times New Roman" w:cs="Simplified Arabic" w:hint="cs"/>
          <w:spacing w:val="-4"/>
          <w:sz w:val="24"/>
          <w:szCs w:val="28"/>
          <w:rtl/>
          <w:lang w:val="en-US" w:bidi="ar-JO"/>
        </w:rPr>
        <w:t>لى ممارسة</w:t>
      </w:r>
      <w:r w:rsidR="002A6136" w:rsidRPr="000B51EA">
        <w:rPr>
          <w:rFonts w:ascii="Times New Roman" w:hAnsi="Times New Roman" w:cs="Simplified Arabic" w:hint="cs"/>
          <w:spacing w:val="-4"/>
          <w:sz w:val="24"/>
          <w:szCs w:val="28"/>
          <w:rtl/>
          <w:lang w:val="en-US" w:bidi="ar-JO"/>
        </w:rPr>
        <w:t xml:space="preserve"> حق</w:t>
      </w:r>
      <w:r w:rsidR="00554DB6" w:rsidRPr="000B51EA">
        <w:rPr>
          <w:rFonts w:ascii="Times New Roman" w:hAnsi="Times New Roman" w:cs="Simplified Arabic" w:hint="cs"/>
          <w:spacing w:val="-4"/>
          <w:sz w:val="24"/>
          <w:szCs w:val="28"/>
          <w:rtl/>
          <w:lang w:val="en-US" w:bidi="ar-JO"/>
        </w:rPr>
        <w:t>ّ</w:t>
      </w:r>
      <w:r w:rsidR="002A6136" w:rsidRPr="000B51EA">
        <w:rPr>
          <w:rFonts w:ascii="Times New Roman" w:hAnsi="Times New Roman" w:cs="Simplified Arabic" w:hint="cs"/>
          <w:spacing w:val="-4"/>
          <w:sz w:val="24"/>
          <w:szCs w:val="28"/>
          <w:rtl/>
          <w:lang w:val="en-US" w:bidi="ar-JO"/>
        </w:rPr>
        <w:t xml:space="preserve"> تقرير المصير والاستقلال باعتباره</w:t>
      </w:r>
      <w:r w:rsidR="00270F00" w:rsidRPr="000B51EA">
        <w:rPr>
          <w:rFonts w:ascii="Times New Roman" w:hAnsi="Times New Roman" w:cs="Simplified Arabic" w:hint="cs"/>
          <w:spacing w:val="-4"/>
          <w:sz w:val="24"/>
          <w:szCs w:val="28"/>
          <w:rtl/>
          <w:lang w:val="en-US" w:bidi="ar-JO"/>
        </w:rPr>
        <w:t xml:space="preserve"> "عهدة مقدس</w:t>
      </w:r>
      <w:r w:rsidR="008344CF"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في عنق الحضار</w:t>
      </w:r>
      <w:r w:rsidR="00554DB6" w:rsidRPr="000B51EA">
        <w:rPr>
          <w:rFonts w:ascii="Times New Roman" w:hAnsi="Times New Roman" w:cs="Simplified Arabic" w:hint="cs"/>
          <w:spacing w:val="-4"/>
          <w:sz w:val="24"/>
          <w:szCs w:val="28"/>
          <w:rtl/>
          <w:lang w:val="en-US" w:bidi="ar-JO"/>
        </w:rPr>
        <w:t>ة". من الثابت كذلك أ</w:t>
      </w:r>
      <w:r w:rsidR="00270F00" w:rsidRPr="000B51EA">
        <w:rPr>
          <w:rFonts w:ascii="Times New Roman" w:hAnsi="Times New Roman" w:cs="Simplified Arabic" w:hint="cs"/>
          <w:spacing w:val="-4"/>
          <w:sz w:val="24"/>
          <w:szCs w:val="28"/>
          <w:rtl/>
          <w:lang w:val="en-US" w:bidi="ar-JO"/>
        </w:rPr>
        <w:t>ن صك</w:t>
      </w:r>
      <w:r w:rsidR="00554DB6" w:rsidRPr="000B51EA">
        <w:rPr>
          <w:rFonts w:ascii="Times New Roman" w:hAnsi="Times New Roman" w:cs="Simplified Arabic" w:hint="cs"/>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الانتداب هذا والخاص بفلسطين جاء مثقلاً ب</w:t>
      </w:r>
      <w:r w:rsidR="00554DB6" w:rsidRPr="000B51EA">
        <w:rPr>
          <w:rFonts w:ascii="Times New Roman" w:hAnsi="Times New Roman" w:cs="Simplified Arabic" w:hint="cs"/>
          <w:spacing w:val="-4"/>
          <w:sz w:val="24"/>
          <w:szCs w:val="28"/>
          <w:rtl/>
          <w:lang w:val="en-US" w:bidi="ar-JO"/>
        </w:rPr>
        <w:t>إ</w:t>
      </w:r>
      <w:r w:rsidR="00270F00" w:rsidRPr="000B51EA">
        <w:rPr>
          <w:rFonts w:ascii="Times New Roman" w:hAnsi="Times New Roman" w:cs="Simplified Arabic" w:hint="cs"/>
          <w:spacing w:val="-4"/>
          <w:sz w:val="24"/>
          <w:szCs w:val="28"/>
          <w:rtl/>
          <w:lang w:val="en-US" w:bidi="ar-JO"/>
        </w:rPr>
        <w:t>قامة "وطن قومي يهودي" فيها</w:t>
      </w:r>
      <w:r w:rsidR="00554DB6" w:rsidRPr="000B51EA">
        <w:rPr>
          <w:rFonts w:ascii="Times New Roman" w:hAnsi="Times New Roman" w:cs="Simplified Arabic" w:hint="cs"/>
          <w:spacing w:val="-4"/>
          <w:sz w:val="24"/>
          <w:szCs w:val="28"/>
          <w:rtl/>
          <w:lang w:val="en-US" w:bidi="ar-LB"/>
        </w:rPr>
        <w:t>،</w:t>
      </w:r>
      <w:r w:rsidR="00270F00" w:rsidRPr="000B51EA">
        <w:rPr>
          <w:rFonts w:ascii="Times New Roman" w:hAnsi="Times New Roman" w:cs="Simplified Arabic" w:hint="cs"/>
          <w:spacing w:val="-4"/>
          <w:sz w:val="24"/>
          <w:szCs w:val="28"/>
          <w:rtl/>
          <w:lang w:val="en-US" w:bidi="ar-JO"/>
        </w:rPr>
        <w:t xml:space="preserve"> </w:t>
      </w:r>
      <w:r w:rsidR="00554DB6" w:rsidRPr="000B51EA">
        <w:rPr>
          <w:rFonts w:ascii="Times New Roman" w:hAnsi="Times New Roman" w:cs="Simplified Arabic" w:hint="cs"/>
          <w:spacing w:val="-4"/>
          <w:sz w:val="24"/>
          <w:szCs w:val="28"/>
          <w:rtl/>
          <w:lang w:val="en-US" w:bidi="ar-JO"/>
        </w:rPr>
        <w:t>إلا</w:t>
      </w:r>
      <w:r w:rsidR="00270F00" w:rsidRPr="000B51EA">
        <w:rPr>
          <w:rFonts w:ascii="Times New Roman" w:hAnsi="Times New Roman" w:cs="Simplified Arabic" w:hint="cs"/>
          <w:spacing w:val="-4"/>
          <w:sz w:val="24"/>
          <w:szCs w:val="28"/>
          <w:rtl/>
          <w:lang w:val="en-US" w:bidi="ar-JO"/>
        </w:rPr>
        <w:t xml:space="preserve"> </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 xml:space="preserve">نه جاء مشروطاً بعدم </w:t>
      </w:r>
      <w:r w:rsidR="00270F00" w:rsidRPr="000B51EA">
        <w:rPr>
          <w:rFonts w:ascii="Times New Roman" w:hAnsi="Times New Roman" w:cs="Simplified Arabic" w:hint="cs"/>
          <w:spacing w:val="-4"/>
          <w:sz w:val="24"/>
          <w:szCs w:val="28"/>
          <w:rtl/>
          <w:lang w:val="en-US" w:bidi="ar-JO"/>
        </w:rPr>
        <w:lastRenderedPageBreak/>
        <w:t>المسّ بالحقوق المدني</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والديني</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للفلسطينيين، ومشروطاً كذلك </w:t>
      </w:r>
      <w:r w:rsidR="00554DB6" w:rsidRPr="000B51EA">
        <w:rPr>
          <w:rFonts w:ascii="Simplified Arabic" w:hAnsi="Simplified Arabic" w:cs="Simplified Arabic"/>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وكما نصت الماد</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الخامس</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من صك</w:t>
      </w:r>
      <w:r w:rsidR="00554DB6" w:rsidRPr="000B51EA">
        <w:rPr>
          <w:rFonts w:ascii="Times New Roman" w:hAnsi="Times New Roman" w:cs="Simplified Arabic" w:hint="cs"/>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الانتداب</w:t>
      </w:r>
      <w:r w:rsidR="00554DB6" w:rsidRPr="000B51EA">
        <w:rPr>
          <w:rFonts w:ascii="Simplified Arabic" w:hAnsi="Simplified Arabic" w:cs="Simplified Arabic"/>
          <w:spacing w:val="-4"/>
          <w:sz w:val="24"/>
          <w:szCs w:val="28"/>
          <w:rtl/>
          <w:lang w:val="en-US" w:bidi="ar-JO"/>
        </w:rPr>
        <w:t>—</w:t>
      </w:r>
      <w:r w:rsidR="00270F00" w:rsidRPr="000B51EA">
        <w:rPr>
          <w:rFonts w:ascii="Times New Roman" w:hAnsi="Times New Roman" w:cs="Simplified Arabic" w:hint="cs"/>
          <w:spacing w:val="-4"/>
          <w:sz w:val="24"/>
          <w:szCs w:val="28"/>
          <w:rtl/>
          <w:lang w:val="en-US" w:bidi="ar-JO"/>
        </w:rPr>
        <w:t xml:space="preserve"> بال</w:t>
      </w:r>
      <w:r w:rsidR="00B021E5" w:rsidRPr="000B51EA">
        <w:rPr>
          <w:rFonts w:ascii="Times New Roman" w:hAnsi="Times New Roman" w:cs="Simplified Arabic" w:hint="cs"/>
          <w:spacing w:val="-4"/>
          <w:sz w:val="24"/>
          <w:szCs w:val="28"/>
          <w:rtl/>
          <w:lang w:val="en-US" w:bidi="ar-JO"/>
        </w:rPr>
        <w:t>م</w:t>
      </w:r>
      <w:r w:rsidR="00270F00" w:rsidRPr="000B51EA">
        <w:rPr>
          <w:rFonts w:ascii="Times New Roman" w:hAnsi="Times New Roman" w:cs="Simplified Arabic" w:hint="cs"/>
          <w:spacing w:val="-4"/>
          <w:sz w:val="24"/>
          <w:szCs w:val="28"/>
          <w:rtl/>
          <w:lang w:val="en-US" w:bidi="ar-JO"/>
        </w:rPr>
        <w:t>ح</w:t>
      </w:r>
      <w:r w:rsidR="00B021E5" w:rsidRPr="000B51EA">
        <w:rPr>
          <w:rFonts w:ascii="Times New Roman" w:hAnsi="Times New Roman" w:cs="Simplified Arabic" w:hint="cs"/>
          <w:spacing w:val="-4"/>
          <w:sz w:val="24"/>
          <w:szCs w:val="28"/>
          <w:rtl/>
          <w:lang w:val="en-US" w:bidi="ar-JO"/>
        </w:rPr>
        <w:t>افظ</w:t>
      </w:r>
      <w:r w:rsidR="00554DB6" w:rsidRPr="000B51EA">
        <w:rPr>
          <w:rFonts w:ascii="Times New Roman" w:hAnsi="Times New Roman" w:cs="Simplified Arabic" w:hint="cs"/>
          <w:spacing w:val="-4"/>
          <w:sz w:val="24"/>
          <w:szCs w:val="28"/>
          <w:rtl/>
          <w:lang w:val="en-US" w:bidi="ar-JO"/>
        </w:rPr>
        <w:t>ة</w:t>
      </w:r>
      <w:r w:rsidR="00B021E5" w:rsidRPr="000B51EA">
        <w:rPr>
          <w:rFonts w:ascii="Times New Roman" w:hAnsi="Times New Roman" w:cs="Simplified Arabic" w:hint="cs"/>
          <w:spacing w:val="-4"/>
          <w:sz w:val="24"/>
          <w:szCs w:val="28"/>
          <w:rtl/>
          <w:lang w:val="en-US" w:bidi="ar-JO"/>
        </w:rPr>
        <w:t xml:space="preserve"> </w:t>
      </w:r>
      <w:r w:rsidR="00270F00" w:rsidRPr="000B51EA">
        <w:rPr>
          <w:rFonts w:ascii="Times New Roman" w:hAnsi="Times New Roman" w:cs="Simplified Arabic" w:hint="cs"/>
          <w:spacing w:val="-4"/>
          <w:sz w:val="24"/>
          <w:szCs w:val="28"/>
          <w:rtl/>
          <w:lang w:val="en-US" w:bidi="ar-JO"/>
        </w:rPr>
        <w:t>على الوحد</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ال</w:t>
      </w:r>
      <w:r w:rsidR="00554DB6" w:rsidRPr="000B51EA">
        <w:rPr>
          <w:rFonts w:ascii="Times New Roman" w:hAnsi="Times New Roman" w:cs="Simplified Arabic" w:hint="cs"/>
          <w:spacing w:val="-4"/>
          <w:sz w:val="24"/>
          <w:szCs w:val="28"/>
          <w:rtl/>
          <w:lang w:val="en-US" w:bidi="ar-JO"/>
        </w:rPr>
        <w:t>إ</w:t>
      </w:r>
      <w:r w:rsidR="00270F00" w:rsidRPr="000B51EA">
        <w:rPr>
          <w:rFonts w:ascii="Times New Roman" w:hAnsi="Times New Roman" w:cs="Simplified Arabic" w:hint="cs"/>
          <w:spacing w:val="-4"/>
          <w:sz w:val="24"/>
          <w:szCs w:val="28"/>
          <w:rtl/>
          <w:lang w:val="en-US" w:bidi="ar-JO"/>
        </w:rPr>
        <w:t>قليمي</w:t>
      </w:r>
      <w:r w:rsidR="00554DB6" w:rsidRPr="000B51EA">
        <w:rPr>
          <w:rFonts w:ascii="Times New Roman" w:hAnsi="Times New Roman" w:cs="Simplified Arabic" w:hint="cs"/>
          <w:spacing w:val="-4"/>
          <w:sz w:val="24"/>
          <w:szCs w:val="28"/>
          <w:rtl/>
          <w:lang w:val="en-US" w:bidi="ar-JO"/>
        </w:rPr>
        <w:t>ة</w:t>
      </w:r>
      <w:r w:rsidR="00270F00" w:rsidRPr="000B51EA">
        <w:rPr>
          <w:rFonts w:ascii="Times New Roman" w:hAnsi="Times New Roman" w:cs="Simplified Arabic" w:hint="cs"/>
          <w:spacing w:val="-4"/>
          <w:sz w:val="24"/>
          <w:szCs w:val="28"/>
          <w:rtl/>
          <w:lang w:val="en-US" w:bidi="ar-JO"/>
        </w:rPr>
        <w:t xml:space="preserve"> لفلسطين، حيث التزمت سلطة الانتداب بعدم تجزئة </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 xml:space="preserve">و تأجير </w:t>
      </w:r>
      <w:r w:rsidR="00554DB6" w:rsidRPr="000B51EA">
        <w:rPr>
          <w:rFonts w:ascii="Times New Roman" w:hAnsi="Times New Roman" w:cs="Simplified Arabic" w:hint="cs"/>
          <w:spacing w:val="-4"/>
          <w:sz w:val="24"/>
          <w:szCs w:val="28"/>
          <w:rtl/>
          <w:lang w:val="en-US" w:bidi="ar-JO"/>
        </w:rPr>
        <w:t>أ</w:t>
      </w:r>
      <w:r w:rsidR="00270F00" w:rsidRPr="000B51EA">
        <w:rPr>
          <w:rFonts w:ascii="Times New Roman" w:hAnsi="Times New Roman" w:cs="Simplified Arabic" w:hint="cs"/>
          <w:spacing w:val="-4"/>
          <w:sz w:val="24"/>
          <w:szCs w:val="28"/>
          <w:rtl/>
          <w:lang w:val="en-US" w:bidi="ar-JO"/>
        </w:rPr>
        <w:t>ي جزء من ال</w:t>
      </w:r>
      <w:r w:rsidR="00554DB6" w:rsidRPr="000B51EA">
        <w:rPr>
          <w:rFonts w:ascii="Times New Roman" w:hAnsi="Times New Roman" w:cs="Simplified Arabic" w:hint="cs"/>
          <w:spacing w:val="-4"/>
          <w:sz w:val="24"/>
          <w:szCs w:val="28"/>
          <w:rtl/>
          <w:lang w:val="en-US" w:bidi="ar-JO"/>
        </w:rPr>
        <w:t>إ</w:t>
      </w:r>
      <w:r w:rsidR="00270F00" w:rsidRPr="000B51EA">
        <w:rPr>
          <w:rFonts w:ascii="Times New Roman" w:hAnsi="Times New Roman" w:cs="Simplified Arabic" w:hint="cs"/>
          <w:spacing w:val="-4"/>
          <w:sz w:val="24"/>
          <w:szCs w:val="28"/>
          <w:rtl/>
          <w:lang w:val="en-US" w:bidi="ar-JO"/>
        </w:rPr>
        <w:t>قليم الواقع تحت الانتداب.</w:t>
      </w:r>
      <w:r w:rsidR="00B021E5" w:rsidRPr="000B51EA">
        <w:rPr>
          <w:rFonts w:ascii="Times New Roman" w:hAnsi="Times New Roman" w:cs="Simplified Arabic" w:hint="cs"/>
          <w:spacing w:val="-4"/>
          <w:sz w:val="24"/>
          <w:szCs w:val="28"/>
          <w:rtl/>
          <w:lang w:val="en-US" w:bidi="ar-JO"/>
        </w:rPr>
        <w:t xml:space="preserve"> أي أن "الوطن القومي اليهودي" يجب </w:t>
      </w:r>
      <w:r w:rsidR="00554DB6" w:rsidRPr="000B51EA">
        <w:rPr>
          <w:rFonts w:ascii="Times New Roman" w:hAnsi="Times New Roman" w:cs="Simplified Arabic" w:hint="cs"/>
          <w:spacing w:val="-4"/>
          <w:sz w:val="24"/>
          <w:szCs w:val="28"/>
          <w:rtl/>
          <w:lang w:val="en-US" w:bidi="ar-JO"/>
        </w:rPr>
        <w:t>أ</w:t>
      </w:r>
      <w:r w:rsidR="00B021E5" w:rsidRPr="000B51EA">
        <w:rPr>
          <w:rFonts w:ascii="Times New Roman" w:hAnsi="Times New Roman" w:cs="Simplified Arabic" w:hint="cs"/>
          <w:spacing w:val="-4"/>
          <w:sz w:val="24"/>
          <w:szCs w:val="28"/>
          <w:rtl/>
          <w:lang w:val="en-US" w:bidi="ar-JO"/>
        </w:rPr>
        <w:t>ن يقام ضمن الوحد</w:t>
      </w:r>
      <w:r w:rsidR="00554DB6" w:rsidRPr="000B51EA">
        <w:rPr>
          <w:rFonts w:ascii="Times New Roman" w:hAnsi="Times New Roman" w:cs="Simplified Arabic" w:hint="cs"/>
          <w:spacing w:val="-4"/>
          <w:sz w:val="24"/>
          <w:szCs w:val="28"/>
          <w:rtl/>
          <w:lang w:val="en-US" w:bidi="ar-JO"/>
        </w:rPr>
        <w:t>ة</w:t>
      </w:r>
      <w:r w:rsidR="00B021E5" w:rsidRPr="000B51EA">
        <w:rPr>
          <w:rFonts w:ascii="Times New Roman" w:hAnsi="Times New Roman" w:cs="Simplified Arabic" w:hint="cs"/>
          <w:spacing w:val="-4"/>
          <w:sz w:val="24"/>
          <w:szCs w:val="28"/>
          <w:rtl/>
          <w:lang w:val="en-US" w:bidi="ar-JO"/>
        </w:rPr>
        <w:t xml:space="preserve"> ال</w:t>
      </w:r>
      <w:r w:rsidR="00554DB6" w:rsidRPr="000B51EA">
        <w:rPr>
          <w:rFonts w:ascii="Times New Roman" w:hAnsi="Times New Roman" w:cs="Simplified Arabic" w:hint="cs"/>
          <w:spacing w:val="-4"/>
          <w:sz w:val="24"/>
          <w:szCs w:val="28"/>
          <w:rtl/>
          <w:lang w:val="en-US" w:bidi="ar-JO"/>
        </w:rPr>
        <w:t>إ</w:t>
      </w:r>
      <w:r w:rsidR="00B021E5" w:rsidRPr="000B51EA">
        <w:rPr>
          <w:rFonts w:ascii="Times New Roman" w:hAnsi="Times New Roman" w:cs="Simplified Arabic" w:hint="cs"/>
          <w:spacing w:val="-4"/>
          <w:sz w:val="24"/>
          <w:szCs w:val="28"/>
          <w:rtl/>
          <w:lang w:val="en-US" w:bidi="ar-JO"/>
        </w:rPr>
        <w:t>قليمي</w:t>
      </w:r>
      <w:r w:rsidR="00554DB6" w:rsidRPr="000B51EA">
        <w:rPr>
          <w:rFonts w:ascii="Times New Roman" w:hAnsi="Times New Roman" w:cs="Simplified Arabic" w:hint="cs"/>
          <w:spacing w:val="-4"/>
          <w:sz w:val="24"/>
          <w:szCs w:val="28"/>
          <w:rtl/>
          <w:lang w:val="en-US" w:bidi="ar-JO"/>
        </w:rPr>
        <w:t>ة</w:t>
      </w:r>
      <w:r w:rsidR="00B021E5" w:rsidRPr="000B51EA">
        <w:rPr>
          <w:rFonts w:ascii="Times New Roman" w:hAnsi="Times New Roman" w:cs="Simplified Arabic" w:hint="cs"/>
          <w:spacing w:val="-4"/>
          <w:sz w:val="24"/>
          <w:szCs w:val="28"/>
          <w:rtl/>
          <w:lang w:val="en-US" w:bidi="ar-JO"/>
        </w:rPr>
        <w:t xml:space="preserve"> لفلسطين</w:t>
      </w:r>
      <w:r w:rsidR="008344CF" w:rsidRPr="000B51EA">
        <w:rPr>
          <w:rFonts w:ascii="Times New Roman" w:hAnsi="Times New Roman" w:cs="Simplified Arabic" w:hint="cs"/>
          <w:spacing w:val="-4"/>
          <w:sz w:val="24"/>
          <w:szCs w:val="28"/>
          <w:rtl/>
          <w:lang w:val="en-US" w:bidi="ar-LB"/>
        </w:rPr>
        <w:t>،</w:t>
      </w:r>
      <w:r w:rsidR="00B021E5" w:rsidRPr="000B51EA">
        <w:rPr>
          <w:rFonts w:ascii="Times New Roman" w:hAnsi="Times New Roman" w:cs="Simplified Arabic" w:hint="cs"/>
          <w:spacing w:val="-4"/>
          <w:sz w:val="24"/>
          <w:szCs w:val="28"/>
          <w:rtl/>
          <w:lang w:val="en-US" w:bidi="ar-JO"/>
        </w:rPr>
        <w:t xml:space="preserve"> ولا يجوز </w:t>
      </w:r>
      <w:r w:rsidR="00554DB6" w:rsidRPr="000B51EA">
        <w:rPr>
          <w:rFonts w:ascii="Simplified Arabic" w:hAnsi="Simplified Arabic" w:cs="Simplified Arabic"/>
          <w:spacing w:val="-4"/>
          <w:sz w:val="24"/>
          <w:szCs w:val="28"/>
          <w:rtl/>
          <w:lang w:val="en-US" w:bidi="ar-JO"/>
        </w:rPr>
        <w:t>—</w:t>
      </w:r>
      <w:r w:rsidR="00B021E5" w:rsidRPr="000B51EA">
        <w:rPr>
          <w:rFonts w:ascii="Times New Roman" w:hAnsi="Times New Roman" w:cs="Simplified Arabic" w:hint="cs"/>
          <w:spacing w:val="-4"/>
          <w:sz w:val="24"/>
          <w:szCs w:val="28"/>
          <w:rtl/>
          <w:lang w:val="en-US" w:bidi="ar-JO"/>
        </w:rPr>
        <w:t>طبقاً لنص الانتداب</w:t>
      </w:r>
      <w:r w:rsidR="00554DB6" w:rsidRPr="000B51EA">
        <w:rPr>
          <w:rFonts w:ascii="Simplified Arabic" w:hAnsi="Simplified Arabic" w:cs="Simplified Arabic"/>
          <w:spacing w:val="-4"/>
          <w:sz w:val="24"/>
          <w:szCs w:val="28"/>
          <w:rtl/>
          <w:lang w:val="en-US" w:bidi="ar-JO"/>
        </w:rPr>
        <w:t>—</w:t>
      </w:r>
      <w:r w:rsidR="00692DA9" w:rsidRPr="000B51EA">
        <w:rPr>
          <w:rFonts w:ascii="Times New Roman" w:hAnsi="Times New Roman" w:cs="Simplified Arabic" w:hint="cs"/>
          <w:spacing w:val="-4"/>
          <w:sz w:val="24"/>
          <w:szCs w:val="28"/>
          <w:rtl/>
          <w:lang w:val="en-US" w:bidi="ar-JO"/>
        </w:rPr>
        <w:t xml:space="preserve"> </w:t>
      </w:r>
      <w:r w:rsidR="00B021E5" w:rsidRPr="000B51EA">
        <w:rPr>
          <w:rFonts w:ascii="Times New Roman" w:hAnsi="Times New Roman" w:cs="Simplified Arabic" w:hint="cs"/>
          <w:spacing w:val="-4"/>
          <w:sz w:val="24"/>
          <w:szCs w:val="28"/>
          <w:rtl/>
          <w:lang w:val="en-US" w:bidi="ar-JO"/>
        </w:rPr>
        <w:t>اجتزاء جزء من فلسطين ل</w:t>
      </w:r>
      <w:r w:rsidR="00554DB6" w:rsidRPr="000B51EA">
        <w:rPr>
          <w:rFonts w:ascii="Times New Roman" w:hAnsi="Times New Roman" w:cs="Simplified Arabic" w:hint="cs"/>
          <w:spacing w:val="-4"/>
          <w:sz w:val="24"/>
          <w:szCs w:val="28"/>
          <w:rtl/>
          <w:lang w:val="en-US" w:bidi="ar-JO"/>
        </w:rPr>
        <w:t>إ</w:t>
      </w:r>
      <w:r w:rsidR="00B021E5" w:rsidRPr="000B51EA">
        <w:rPr>
          <w:rFonts w:ascii="Times New Roman" w:hAnsi="Times New Roman" w:cs="Simplified Arabic" w:hint="cs"/>
          <w:spacing w:val="-4"/>
          <w:sz w:val="24"/>
          <w:szCs w:val="28"/>
          <w:rtl/>
          <w:lang w:val="en-US" w:bidi="ar-JO"/>
        </w:rPr>
        <w:t xml:space="preserve">قامة هذا الوطن. وهذا يعني </w:t>
      </w:r>
      <w:r w:rsidR="00554DB6" w:rsidRPr="000B51EA">
        <w:rPr>
          <w:rFonts w:ascii="Times New Roman" w:hAnsi="Times New Roman" w:cs="Simplified Arabic" w:hint="cs"/>
          <w:spacing w:val="-4"/>
          <w:sz w:val="24"/>
          <w:szCs w:val="28"/>
          <w:rtl/>
          <w:lang w:val="en-US" w:bidi="ar-LB"/>
        </w:rPr>
        <w:t>أ</w:t>
      </w:r>
      <w:r w:rsidR="00B021E5" w:rsidRPr="000B51EA">
        <w:rPr>
          <w:rFonts w:ascii="Times New Roman" w:hAnsi="Times New Roman" w:cs="Simplified Arabic" w:hint="cs"/>
          <w:spacing w:val="-4"/>
          <w:sz w:val="24"/>
          <w:szCs w:val="28"/>
          <w:rtl/>
          <w:lang w:val="en-US" w:bidi="ar-JO"/>
        </w:rPr>
        <w:t>ن "ال</w:t>
      </w:r>
      <w:r w:rsidR="00554DB6" w:rsidRPr="000B51EA">
        <w:rPr>
          <w:rFonts w:ascii="Times New Roman" w:hAnsi="Times New Roman" w:cs="Simplified Arabic" w:hint="cs"/>
          <w:spacing w:val="-4"/>
          <w:sz w:val="24"/>
          <w:szCs w:val="28"/>
          <w:rtl/>
          <w:lang w:val="en-US" w:bidi="ar-JO"/>
        </w:rPr>
        <w:t>وطن القومي اليهودي" قد يكون قرية،</w:t>
      </w:r>
      <w:r w:rsidR="00B021E5" w:rsidRPr="000B51EA">
        <w:rPr>
          <w:rFonts w:ascii="Times New Roman" w:hAnsi="Times New Roman" w:cs="Simplified Arabic" w:hint="cs"/>
          <w:spacing w:val="-4"/>
          <w:sz w:val="24"/>
          <w:szCs w:val="28"/>
          <w:rtl/>
          <w:lang w:val="en-US" w:bidi="ar-JO"/>
        </w:rPr>
        <w:t xml:space="preserve"> </w:t>
      </w:r>
      <w:r w:rsidR="00554DB6" w:rsidRPr="000B51EA">
        <w:rPr>
          <w:rFonts w:ascii="Times New Roman" w:hAnsi="Times New Roman" w:cs="Simplified Arabic" w:hint="cs"/>
          <w:spacing w:val="-4"/>
          <w:sz w:val="24"/>
          <w:szCs w:val="28"/>
          <w:rtl/>
          <w:lang w:val="en-US" w:bidi="ar-JO"/>
        </w:rPr>
        <w:t>أ</w:t>
      </w:r>
      <w:r w:rsidR="00B021E5" w:rsidRPr="000B51EA">
        <w:rPr>
          <w:rFonts w:ascii="Times New Roman" w:hAnsi="Times New Roman" w:cs="Simplified Arabic" w:hint="cs"/>
          <w:spacing w:val="-4"/>
          <w:sz w:val="24"/>
          <w:szCs w:val="28"/>
          <w:rtl/>
          <w:lang w:val="en-US" w:bidi="ar-JO"/>
        </w:rPr>
        <w:t>و مدين</w:t>
      </w:r>
      <w:r w:rsidR="00554DB6" w:rsidRPr="000B51EA">
        <w:rPr>
          <w:rFonts w:ascii="Times New Roman" w:hAnsi="Times New Roman" w:cs="Simplified Arabic" w:hint="cs"/>
          <w:spacing w:val="-4"/>
          <w:sz w:val="24"/>
          <w:szCs w:val="28"/>
          <w:rtl/>
          <w:lang w:val="en-US" w:bidi="ar-JO"/>
        </w:rPr>
        <w:t>ة</w:t>
      </w:r>
      <w:r w:rsidR="005E04BC" w:rsidRPr="000B51EA">
        <w:rPr>
          <w:rFonts w:ascii="Times New Roman" w:hAnsi="Times New Roman" w:cs="Simplified Arabic" w:hint="cs"/>
          <w:spacing w:val="-4"/>
          <w:sz w:val="24"/>
          <w:szCs w:val="28"/>
          <w:rtl/>
          <w:lang w:val="en-US" w:bidi="ar-JO"/>
        </w:rPr>
        <w:t>،</w:t>
      </w:r>
      <w:r w:rsidR="00B021E5" w:rsidRPr="000B51EA">
        <w:rPr>
          <w:rFonts w:ascii="Times New Roman" w:hAnsi="Times New Roman" w:cs="Simplified Arabic" w:hint="cs"/>
          <w:spacing w:val="-4"/>
          <w:sz w:val="24"/>
          <w:szCs w:val="28"/>
          <w:rtl/>
          <w:lang w:val="en-US" w:bidi="ar-JO"/>
        </w:rPr>
        <w:t xml:space="preserve"> </w:t>
      </w:r>
      <w:r w:rsidR="005E04BC" w:rsidRPr="000B51EA">
        <w:rPr>
          <w:rFonts w:ascii="Times New Roman" w:hAnsi="Times New Roman" w:cs="Simplified Arabic" w:hint="cs"/>
          <w:spacing w:val="-4"/>
          <w:sz w:val="24"/>
          <w:szCs w:val="28"/>
          <w:rtl/>
          <w:lang w:val="en-US" w:bidi="ar-JO"/>
        </w:rPr>
        <w:t>أو مقاطعه ضمن الإ</w:t>
      </w:r>
      <w:r w:rsidR="00B021E5" w:rsidRPr="000B51EA">
        <w:rPr>
          <w:rFonts w:ascii="Times New Roman" w:hAnsi="Times New Roman" w:cs="Simplified Arabic" w:hint="cs"/>
          <w:spacing w:val="-4"/>
          <w:sz w:val="24"/>
          <w:szCs w:val="28"/>
          <w:rtl/>
          <w:lang w:val="en-US" w:bidi="ar-JO"/>
        </w:rPr>
        <w:t>قليم الفلسطيني.</w:t>
      </w:r>
    </w:p>
    <w:p w:rsidR="00270F00" w:rsidRPr="00A762AF" w:rsidRDefault="00270F00" w:rsidP="008344CF">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وبغض النظر عن مشروعية شرط </w:t>
      </w:r>
      <w:r w:rsidR="005E04BC"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 xml:space="preserve">قامة </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وطن قومي يهودي</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ف</w:t>
      </w:r>
      <w:r w:rsidR="002A6136" w:rsidRPr="00A762AF">
        <w:rPr>
          <w:rFonts w:ascii="Times New Roman" w:hAnsi="Times New Roman" w:cs="Simplified Arabic" w:hint="cs"/>
          <w:sz w:val="24"/>
          <w:szCs w:val="28"/>
          <w:rtl/>
          <w:lang w:val="en-US" w:bidi="ar-JO"/>
        </w:rPr>
        <w:t>ي</w:t>
      </w:r>
      <w:r w:rsidRPr="00A762AF">
        <w:rPr>
          <w:rFonts w:ascii="Times New Roman" w:hAnsi="Times New Roman" w:cs="Simplified Arabic" w:hint="cs"/>
          <w:sz w:val="24"/>
          <w:szCs w:val="28"/>
          <w:rtl/>
          <w:lang w:val="en-US" w:bidi="ar-JO"/>
        </w:rPr>
        <w:t xml:space="preserve"> فلسطين، ف</w:t>
      </w:r>
      <w:r w:rsidR="005E04BC"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نه بلا شك</w:t>
      </w:r>
      <w:r w:rsidR="005E04BC"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جاء استثناءً لمبدأ</w:t>
      </w:r>
      <w:r w:rsidR="002A6136" w:rsidRPr="00A762AF">
        <w:rPr>
          <w:rFonts w:ascii="Times New Roman" w:hAnsi="Times New Roman" w:cs="Simplified Arabic" w:hint="cs"/>
          <w:sz w:val="24"/>
          <w:szCs w:val="28"/>
          <w:rtl/>
          <w:lang w:val="en-US" w:bidi="ar-JO"/>
        </w:rPr>
        <w:t xml:space="preserve"> "الوديع</w:t>
      </w:r>
      <w:r w:rsidR="005E04BC" w:rsidRPr="00A762AF">
        <w:rPr>
          <w:rFonts w:ascii="Times New Roman" w:hAnsi="Times New Roman" w:cs="Simplified Arabic" w:hint="cs"/>
          <w:sz w:val="24"/>
          <w:szCs w:val="28"/>
          <w:rtl/>
          <w:lang w:val="en-US" w:bidi="ar-JO"/>
        </w:rPr>
        <w:t>ة</w:t>
      </w:r>
      <w:r w:rsidR="002A6136" w:rsidRPr="00A762AF">
        <w:rPr>
          <w:rFonts w:ascii="Times New Roman" w:hAnsi="Times New Roman" w:cs="Simplified Arabic" w:hint="cs"/>
          <w:sz w:val="24"/>
          <w:szCs w:val="28"/>
          <w:rtl/>
          <w:lang w:val="en-US" w:bidi="ar-JO"/>
        </w:rPr>
        <w:t xml:space="preserve"> المقدس</w:t>
      </w:r>
      <w:r w:rsidR="005E04BC" w:rsidRPr="00A762AF">
        <w:rPr>
          <w:rFonts w:ascii="Times New Roman" w:hAnsi="Times New Roman" w:cs="Simplified Arabic" w:hint="cs"/>
          <w:sz w:val="24"/>
          <w:szCs w:val="28"/>
          <w:rtl/>
          <w:lang w:val="en-US" w:bidi="ar-JO"/>
        </w:rPr>
        <w:t>ة</w:t>
      </w:r>
      <w:r w:rsidR="002A6136" w:rsidRPr="00A762AF">
        <w:rPr>
          <w:rFonts w:ascii="Times New Roman" w:hAnsi="Times New Roman" w:cs="Simplified Arabic" w:hint="cs"/>
          <w:sz w:val="24"/>
          <w:szCs w:val="28"/>
          <w:rtl/>
          <w:lang w:val="en-US" w:bidi="ar-JO"/>
        </w:rPr>
        <w:t xml:space="preserve"> في عنق الحضار</w:t>
      </w:r>
      <w:r w:rsidR="005E04BC" w:rsidRPr="00A762AF">
        <w:rPr>
          <w:rFonts w:ascii="Times New Roman" w:hAnsi="Times New Roman" w:cs="Simplified Arabic" w:hint="cs"/>
          <w:sz w:val="24"/>
          <w:szCs w:val="28"/>
          <w:rtl/>
          <w:lang w:val="en-US" w:bidi="ar-JO"/>
        </w:rPr>
        <w:t>ة"، ذلك أ</w:t>
      </w:r>
      <w:r w:rsidRPr="00A762AF">
        <w:rPr>
          <w:rFonts w:ascii="Times New Roman" w:hAnsi="Times New Roman" w:cs="Simplified Arabic" w:hint="cs"/>
          <w:sz w:val="24"/>
          <w:szCs w:val="28"/>
          <w:rtl/>
          <w:lang w:val="en-US" w:bidi="ar-JO"/>
        </w:rPr>
        <w:t>ن تعريفاً</w:t>
      </w:r>
      <w:r w:rsidR="00B021E5" w:rsidRPr="00A762AF">
        <w:rPr>
          <w:rFonts w:ascii="Times New Roman" w:hAnsi="Times New Roman" w:cs="Simplified Arabic" w:hint="cs"/>
          <w:sz w:val="24"/>
          <w:szCs w:val="28"/>
          <w:rtl/>
          <w:lang w:val="en-US" w:bidi="ar-JO"/>
        </w:rPr>
        <w:t xml:space="preserve"> قانونياً محدداً</w:t>
      </w:r>
      <w:r w:rsidRPr="00A762AF">
        <w:rPr>
          <w:rFonts w:ascii="Times New Roman" w:hAnsi="Times New Roman" w:cs="Simplified Arabic" w:hint="cs"/>
          <w:sz w:val="24"/>
          <w:szCs w:val="28"/>
          <w:rtl/>
          <w:lang w:val="en-US" w:bidi="ar-JO"/>
        </w:rPr>
        <w:t xml:space="preserve"> لما يسمى </w:t>
      </w:r>
      <w:proofErr w:type="gramStart"/>
      <w:r w:rsidRPr="00A762AF">
        <w:rPr>
          <w:rFonts w:ascii="Times New Roman" w:hAnsi="Times New Roman" w:cs="Simplified Arabic" w:hint="cs"/>
          <w:sz w:val="24"/>
          <w:szCs w:val="28"/>
          <w:rtl/>
          <w:lang w:val="en-US" w:bidi="ar-JO"/>
        </w:rPr>
        <w:t>بـ"</w:t>
      </w:r>
      <w:proofErr w:type="gramEnd"/>
      <w:r w:rsidRPr="00A762AF">
        <w:rPr>
          <w:rFonts w:ascii="Times New Roman" w:hAnsi="Times New Roman" w:cs="Simplified Arabic" w:hint="cs"/>
          <w:sz w:val="24"/>
          <w:szCs w:val="28"/>
          <w:rtl/>
          <w:lang w:val="en-US" w:bidi="ar-JO"/>
        </w:rPr>
        <w:t xml:space="preserve">الوطن القومي اليهودي" لم يرد في </w:t>
      </w:r>
      <w:r w:rsidR="005E04BC"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دبيات عصبة ال</w:t>
      </w:r>
      <w:r w:rsidR="005E04BC"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مم</w:t>
      </w:r>
      <w:r w:rsidR="005E04BC"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w:t>
      </w:r>
      <w:r w:rsidR="005E04BC"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و دولة الانتداب</w:t>
      </w:r>
      <w:r w:rsidR="005E04BC"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w:t>
      </w:r>
      <w:r w:rsidR="005E04BC"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و الوكال</w:t>
      </w:r>
      <w:r w:rsidR="005E04BC"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اليهودي</w:t>
      </w:r>
      <w:r w:rsidR="005E04BC"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التي </w:t>
      </w:r>
      <w:r w:rsidR="008C0EA7"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نشئت بموجب صك</w:t>
      </w:r>
      <w:r w:rsidR="008C0EA7"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الانتداب</w:t>
      </w:r>
      <w:r w:rsidR="00C30360" w:rsidRPr="00A762AF">
        <w:rPr>
          <w:rStyle w:val="FootnoteReference"/>
          <w:rFonts w:ascii="Times New Roman" w:hAnsi="Times New Roman" w:cs="Simplified Arabic"/>
          <w:sz w:val="24"/>
          <w:szCs w:val="28"/>
          <w:rtl/>
          <w:lang w:val="en-US" w:bidi="ar-JO"/>
        </w:rPr>
        <w:footnoteReference w:id="29"/>
      </w:r>
      <w:r w:rsidRPr="00A762AF">
        <w:rPr>
          <w:rFonts w:ascii="Times New Roman" w:hAnsi="Times New Roman" w:cs="Simplified Arabic" w:hint="cs"/>
          <w:sz w:val="24"/>
          <w:szCs w:val="28"/>
          <w:rtl/>
          <w:lang w:val="en-US" w:bidi="ar-JO"/>
        </w:rPr>
        <w:t>. وظل</w:t>
      </w:r>
      <w:r w:rsidR="008C0EA7"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ال</w:t>
      </w:r>
      <w:r w:rsidR="002A6136" w:rsidRPr="00A762AF">
        <w:rPr>
          <w:rFonts w:ascii="Times New Roman" w:hAnsi="Times New Roman" w:cs="Simplified Arabic" w:hint="cs"/>
          <w:sz w:val="24"/>
          <w:szCs w:val="28"/>
          <w:rtl/>
          <w:lang w:val="en-US" w:bidi="ar-JO"/>
        </w:rPr>
        <w:t>أصل</w:t>
      </w:r>
      <w:r w:rsidRPr="00A762AF">
        <w:rPr>
          <w:rFonts w:ascii="Times New Roman" w:hAnsi="Times New Roman" w:cs="Simplified Arabic" w:hint="cs"/>
          <w:sz w:val="24"/>
          <w:szCs w:val="28"/>
          <w:rtl/>
          <w:lang w:val="en-US" w:bidi="ar-JO"/>
        </w:rPr>
        <w:t xml:space="preserve"> العام في صك</w:t>
      </w:r>
      <w:r w:rsidR="008C0EA7"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الانتداب واضحاً ومحدداً، وهو حق</w:t>
      </w:r>
      <w:r w:rsidR="008C0EA7"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تقرير المصير، بينما جاء الا</w:t>
      </w:r>
      <w:r w:rsidR="00F749B9" w:rsidRPr="00A762AF">
        <w:rPr>
          <w:rFonts w:ascii="Times New Roman" w:hAnsi="Times New Roman" w:cs="Simplified Arabic" w:hint="cs"/>
          <w:sz w:val="24"/>
          <w:szCs w:val="28"/>
          <w:rtl/>
          <w:lang w:val="en-US" w:bidi="ar-JO"/>
        </w:rPr>
        <w:t xml:space="preserve">ستثناء، </w:t>
      </w:r>
      <w:r w:rsidR="008344CF" w:rsidRPr="00A762AF">
        <w:rPr>
          <w:rFonts w:ascii="Times New Roman" w:hAnsi="Times New Roman" w:cs="Simplified Arabic" w:hint="cs"/>
          <w:sz w:val="24"/>
          <w:szCs w:val="28"/>
          <w:rtl/>
          <w:lang w:val="en-US" w:bidi="ar-JO"/>
        </w:rPr>
        <w:t>أ</w:t>
      </w:r>
      <w:r w:rsidR="00F749B9" w:rsidRPr="00A762AF">
        <w:rPr>
          <w:rFonts w:ascii="Times New Roman" w:hAnsi="Times New Roman" w:cs="Simplified Arabic" w:hint="cs"/>
          <w:sz w:val="24"/>
          <w:szCs w:val="28"/>
          <w:rtl/>
          <w:lang w:val="en-US" w:bidi="ar-JO"/>
        </w:rPr>
        <w:t xml:space="preserve">ي </w:t>
      </w:r>
      <w:r w:rsidR="008C0EA7" w:rsidRPr="00A762AF">
        <w:rPr>
          <w:rFonts w:ascii="Times New Roman" w:hAnsi="Times New Roman" w:cs="Simplified Arabic" w:hint="cs"/>
          <w:sz w:val="24"/>
          <w:szCs w:val="28"/>
          <w:rtl/>
          <w:lang w:val="en-US" w:bidi="ar-JO"/>
        </w:rPr>
        <w:t>إيجاد</w:t>
      </w:r>
      <w:r w:rsidR="00F749B9" w:rsidRPr="00A762AF">
        <w:rPr>
          <w:rFonts w:ascii="Times New Roman" w:hAnsi="Times New Roman" w:cs="Simplified Arabic" w:hint="cs"/>
          <w:sz w:val="24"/>
          <w:szCs w:val="28"/>
          <w:rtl/>
          <w:lang w:val="en-US" w:bidi="ar-JO"/>
        </w:rPr>
        <w:t xml:space="preserve"> </w:t>
      </w:r>
      <w:r w:rsidR="008344CF" w:rsidRPr="00A762AF">
        <w:rPr>
          <w:rFonts w:ascii="Times New Roman" w:hAnsi="Times New Roman" w:cs="Simplified Arabic" w:hint="cs"/>
          <w:sz w:val="24"/>
          <w:szCs w:val="28"/>
          <w:rtl/>
          <w:lang w:val="en-US" w:bidi="ar-JO"/>
        </w:rPr>
        <w:t>"</w:t>
      </w:r>
      <w:r w:rsidR="00F749B9" w:rsidRPr="00A762AF">
        <w:rPr>
          <w:rFonts w:ascii="Times New Roman" w:hAnsi="Times New Roman" w:cs="Simplified Arabic" w:hint="cs"/>
          <w:sz w:val="24"/>
          <w:szCs w:val="28"/>
          <w:rtl/>
          <w:lang w:val="en-US" w:bidi="ar-JO"/>
        </w:rPr>
        <w:t>وطن قومي يهودي</w:t>
      </w:r>
      <w:r w:rsidR="008344CF" w:rsidRPr="00A762AF">
        <w:rPr>
          <w:rFonts w:ascii="Times New Roman" w:hAnsi="Times New Roman" w:cs="Simplified Arabic" w:hint="cs"/>
          <w:sz w:val="24"/>
          <w:szCs w:val="28"/>
          <w:rtl/>
          <w:lang w:val="en-US" w:bidi="ar-JO"/>
        </w:rPr>
        <w:t>"</w:t>
      </w:r>
      <w:r w:rsidR="00F749B9" w:rsidRPr="00A762AF">
        <w:rPr>
          <w:rFonts w:ascii="Times New Roman" w:hAnsi="Times New Roman" w:cs="Simplified Arabic" w:hint="cs"/>
          <w:sz w:val="24"/>
          <w:szCs w:val="28"/>
          <w:rtl/>
          <w:lang w:val="en-US" w:bidi="ar-JO"/>
        </w:rPr>
        <w:t>، غامضاً غير محدد المعالم.</w:t>
      </w:r>
      <w:r w:rsidR="00C30360" w:rsidRPr="00A762AF">
        <w:rPr>
          <w:rFonts w:ascii="Times New Roman" w:hAnsi="Times New Roman" w:cs="Simplified Arabic" w:hint="cs"/>
          <w:sz w:val="24"/>
          <w:szCs w:val="28"/>
          <w:rtl/>
          <w:lang w:val="en-US" w:bidi="ar-JO"/>
        </w:rPr>
        <w:t xml:space="preserve"> وهذا يعني </w:t>
      </w:r>
      <w:r w:rsidR="008C0EA7" w:rsidRPr="00A762AF">
        <w:rPr>
          <w:rFonts w:ascii="Times New Roman" w:hAnsi="Times New Roman" w:cs="Simplified Arabic" w:hint="cs"/>
          <w:sz w:val="24"/>
          <w:szCs w:val="28"/>
          <w:rtl/>
          <w:lang w:val="en-US" w:bidi="ar-JO"/>
        </w:rPr>
        <w:t>أ</w:t>
      </w:r>
      <w:r w:rsidR="00C30360" w:rsidRPr="00A762AF">
        <w:rPr>
          <w:rFonts w:ascii="Times New Roman" w:hAnsi="Times New Roman" w:cs="Simplified Arabic" w:hint="cs"/>
          <w:sz w:val="24"/>
          <w:szCs w:val="28"/>
          <w:rtl/>
          <w:lang w:val="en-US" w:bidi="ar-JO"/>
        </w:rPr>
        <w:t xml:space="preserve">ن تحقيق "الاستثناء" يجب </w:t>
      </w:r>
      <w:r w:rsidR="008C0EA7" w:rsidRPr="00A762AF">
        <w:rPr>
          <w:rFonts w:ascii="Times New Roman" w:hAnsi="Times New Roman" w:cs="Simplified Arabic" w:hint="cs"/>
          <w:sz w:val="24"/>
          <w:szCs w:val="28"/>
          <w:rtl/>
          <w:lang w:val="en-US" w:bidi="ar-JO"/>
        </w:rPr>
        <w:t>أ</w:t>
      </w:r>
      <w:r w:rsidR="00C30360" w:rsidRPr="00A762AF">
        <w:rPr>
          <w:rFonts w:ascii="Times New Roman" w:hAnsi="Times New Roman" w:cs="Simplified Arabic" w:hint="cs"/>
          <w:sz w:val="24"/>
          <w:szCs w:val="28"/>
          <w:rtl/>
          <w:lang w:val="en-US" w:bidi="ar-JO"/>
        </w:rPr>
        <w:t>ن يكون مشروطاً ب</w:t>
      </w:r>
      <w:r w:rsidR="008C0EA7" w:rsidRPr="00A762AF">
        <w:rPr>
          <w:rFonts w:ascii="Times New Roman" w:hAnsi="Times New Roman" w:cs="Simplified Arabic" w:hint="cs"/>
          <w:sz w:val="24"/>
          <w:szCs w:val="28"/>
          <w:rtl/>
          <w:lang w:val="en-US" w:bidi="ar-JO"/>
        </w:rPr>
        <w:t>إ</w:t>
      </w:r>
      <w:r w:rsidR="00C30360" w:rsidRPr="00A762AF">
        <w:rPr>
          <w:rFonts w:ascii="Times New Roman" w:hAnsi="Times New Roman" w:cs="Simplified Arabic" w:hint="cs"/>
          <w:sz w:val="24"/>
          <w:szCs w:val="28"/>
          <w:rtl/>
          <w:lang w:val="en-US" w:bidi="ar-JO"/>
        </w:rPr>
        <w:t>نجاز متطلبات "الأصل".</w:t>
      </w:r>
    </w:p>
    <w:p w:rsidR="00F749B9" w:rsidRPr="00A762AF" w:rsidRDefault="00F749B9" w:rsidP="008344CF">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من اللافت للنظر، </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سلطة الانتداب، وهي الحكوم</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البريطاني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قامت بال</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خلال بكل التزام رئيسي ورد في صك</w:t>
      </w:r>
      <w:r w:rsidR="009E06FE"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الانتداب تجاه الأصل، </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ي ال</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 xml:space="preserve">قليم الفلسطيني والشعب الفلسطيني، في الوقت الذي قامت برعاية </w:t>
      </w:r>
      <w:r w:rsidR="00C30360" w:rsidRPr="00A762AF">
        <w:rPr>
          <w:rFonts w:ascii="Times New Roman" w:hAnsi="Times New Roman" w:cs="Simplified Arabic" w:hint="cs"/>
          <w:sz w:val="24"/>
          <w:szCs w:val="28"/>
          <w:rtl/>
          <w:lang w:val="en-US" w:bidi="ar-JO"/>
        </w:rPr>
        <w:t>الاستثناء،</w:t>
      </w:r>
      <w:r w:rsidRPr="00A762AF">
        <w:rPr>
          <w:rFonts w:ascii="Times New Roman" w:hAnsi="Times New Roman" w:cs="Simplified Arabic" w:hint="cs"/>
          <w:sz w:val="24"/>
          <w:szCs w:val="28"/>
          <w:rtl/>
          <w:lang w:val="en-US" w:bidi="ar-JO"/>
        </w:rPr>
        <w:t xml:space="preserve"> وهو </w:t>
      </w:r>
      <w:r w:rsidR="007E2105"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الوطن القومي اليهودي</w:t>
      </w:r>
      <w:r w:rsidR="007E2105"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وهنا تقع المسؤولي</w:t>
      </w:r>
      <w:r w:rsidR="00513E83"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القانوني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لبريطانيا. </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 xml:space="preserve">ي </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مسؤوليتها القانوني</w:t>
      </w:r>
      <w:r w:rsidR="009E06FE" w:rsidRPr="00A762AF">
        <w:rPr>
          <w:rFonts w:ascii="Times New Roman" w:hAnsi="Times New Roman" w:cs="Simplified Arabic" w:hint="cs"/>
          <w:sz w:val="24"/>
          <w:szCs w:val="28"/>
          <w:rtl/>
          <w:lang w:val="en-US" w:bidi="ar-JO"/>
        </w:rPr>
        <w:t>ة تقوم على الإ</w:t>
      </w:r>
      <w:r w:rsidRPr="00A762AF">
        <w:rPr>
          <w:rFonts w:ascii="Times New Roman" w:hAnsi="Times New Roman" w:cs="Simplified Arabic" w:hint="cs"/>
          <w:sz w:val="24"/>
          <w:szCs w:val="28"/>
          <w:rtl/>
          <w:lang w:val="en-US" w:bidi="ar-JO"/>
        </w:rPr>
        <w:t>خلال ب</w:t>
      </w:r>
      <w:r w:rsidR="002A6136" w:rsidRPr="00A762AF">
        <w:rPr>
          <w:rFonts w:ascii="Times New Roman" w:hAnsi="Times New Roman" w:cs="Simplified Arabic" w:hint="cs"/>
          <w:sz w:val="24"/>
          <w:szCs w:val="28"/>
          <w:rtl/>
          <w:lang w:val="en-US" w:bidi="ar-JO"/>
        </w:rPr>
        <w:t>التزام دولي على نحو مقصود ومبرم</w:t>
      </w:r>
      <w:r w:rsidRPr="00A762AF">
        <w:rPr>
          <w:rFonts w:ascii="Times New Roman" w:hAnsi="Times New Roman" w:cs="Simplified Arabic" w:hint="cs"/>
          <w:sz w:val="24"/>
          <w:szCs w:val="28"/>
          <w:rtl/>
          <w:lang w:val="en-US" w:bidi="ar-JO"/>
        </w:rPr>
        <w:t>ج وهادف</w:t>
      </w:r>
      <w:r w:rsidR="00C30360" w:rsidRPr="00A762AF">
        <w:rPr>
          <w:rStyle w:val="FootnoteReference"/>
          <w:rFonts w:ascii="Times New Roman" w:hAnsi="Times New Roman" w:cs="Simplified Arabic"/>
          <w:sz w:val="24"/>
          <w:szCs w:val="28"/>
          <w:rtl/>
          <w:lang w:val="en-US" w:bidi="ar-JO"/>
        </w:rPr>
        <w:footnoteReference w:id="30"/>
      </w:r>
      <w:r w:rsidRPr="00A762AF">
        <w:rPr>
          <w:rFonts w:ascii="Times New Roman" w:hAnsi="Times New Roman" w:cs="Simplified Arabic" w:hint="cs"/>
          <w:sz w:val="24"/>
          <w:szCs w:val="28"/>
          <w:rtl/>
          <w:lang w:val="en-US" w:bidi="ar-JO"/>
        </w:rPr>
        <w:t xml:space="preserve">، وهو </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نها قامت بكل ما من شأنه حرمان الشعب الفلسطيني من تطوير مؤسساته</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ومصادر</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وبناء قدراته الذاتي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والانتاجي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لكي يكون قادراً على ممارسة حق</w:t>
      </w:r>
      <w:r w:rsidR="009E06FE"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تقرير مصيره</w:t>
      </w:r>
      <w:r w:rsidR="0089217B" w:rsidRPr="00A762AF">
        <w:rPr>
          <w:rStyle w:val="FootnoteReference"/>
          <w:rFonts w:ascii="Times New Roman" w:hAnsi="Times New Roman" w:cs="Simplified Arabic"/>
          <w:sz w:val="24"/>
          <w:szCs w:val="28"/>
          <w:rtl/>
          <w:lang w:val="en-US" w:bidi="ar-JO"/>
        </w:rPr>
        <w:footnoteReference w:id="31"/>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وفي الوقت ذاته، عد</w:t>
      </w:r>
      <w:r w:rsidR="009E06FE"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لت قوانين ال</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راضي لتسهيل انتقال الملكي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العقاري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لى المستوطنين ال</w:t>
      </w:r>
      <w:r w:rsidR="009E06FE"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وروبيين، وشر</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عت قوانين للهجر</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والجنسي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وال</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قام</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لتمكين المستوطنين من اكتساب الجنسي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الفلسطيني</w:t>
      </w:r>
      <w:r w:rsidR="009E06FE" w:rsidRPr="00A762AF">
        <w:rPr>
          <w:rFonts w:ascii="Times New Roman" w:hAnsi="Times New Roman" w:cs="Simplified Arabic" w:hint="cs"/>
          <w:sz w:val="24"/>
          <w:szCs w:val="28"/>
          <w:rtl/>
          <w:lang w:val="en-US" w:bidi="ar-JO"/>
        </w:rPr>
        <w:t>ة</w:t>
      </w:r>
      <w:r w:rsidR="00B501F0" w:rsidRPr="00A762AF">
        <w:rPr>
          <w:rFonts w:ascii="Times New Roman" w:hAnsi="Times New Roman" w:cs="Simplified Arabic" w:hint="cs"/>
          <w:sz w:val="24"/>
          <w:szCs w:val="28"/>
          <w:rtl/>
          <w:lang w:val="en-US" w:bidi="ar-JO"/>
        </w:rPr>
        <w:t xml:space="preserve"> وال</w:t>
      </w:r>
      <w:r w:rsidR="009E06FE" w:rsidRPr="00A762AF">
        <w:rPr>
          <w:rFonts w:ascii="Times New Roman" w:hAnsi="Times New Roman" w:cs="Simplified Arabic" w:hint="cs"/>
          <w:sz w:val="24"/>
          <w:szCs w:val="28"/>
          <w:rtl/>
          <w:lang w:val="en-US" w:bidi="ar-JO"/>
        </w:rPr>
        <w:t>إ</w:t>
      </w:r>
      <w:r w:rsidR="00B501F0" w:rsidRPr="00A762AF">
        <w:rPr>
          <w:rFonts w:ascii="Times New Roman" w:hAnsi="Times New Roman" w:cs="Simplified Arabic" w:hint="cs"/>
          <w:sz w:val="24"/>
          <w:szCs w:val="28"/>
          <w:rtl/>
          <w:lang w:val="en-US" w:bidi="ar-JO"/>
        </w:rPr>
        <w:t>قام</w:t>
      </w:r>
      <w:r w:rsidR="009E06FE" w:rsidRPr="00A762AF">
        <w:rPr>
          <w:rFonts w:ascii="Times New Roman" w:hAnsi="Times New Roman" w:cs="Simplified Arabic" w:hint="cs"/>
          <w:sz w:val="24"/>
          <w:szCs w:val="28"/>
          <w:rtl/>
          <w:lang w:val="en-US" w:bidi="ar-JO"/>
        </w:rPr>
        <w:t>ة</w:t>
      </w:r>
      <w:r w:rsidR="00B501F0" w:rsidRPr="00A762AF">
        <w:rPr>
          <w:rFonts w:ascii="Times New Roman" w:hAnsi="Times New Roman" w:cs="Simplified Arabic" w:hint="cs"/>
          <w:sz w:val="24"/>
          <w:szCs w:val="28"/>
          <w:rtl/>
          <w:lang w:val="en-US" w:bidi="ar-JO"/>
        </w:rPr>
        <w:t xml:space="preserve"> فيها مع حق</w:t>
      </w:r>
      <w:r w:rsidR="009E06FE" w:rsidRPr="00A762AF">
        <w:rPr>
          <w:rFonts w:ascii="Times New Roman" w:hAnsi="Times New Roman" w:cs="Simplified Arabic" w:hint="cs"/>
          <w:sz w:val="24"/>
          <w:szCs w:val="28"/>
          <w:rtl/>
          <w:lang w:val="en-US" w:bidi="ar-JO"/>
        </w:rPr>
        <w:t>ّ</w:t>
      </w:r>
      <w:r w:rsidR="00B501F0" w:rsidRPr="00A762AF">
        <w:rPr>
          <w:rFonts w:ascii="Times New Roman" w:hAnsi="Times New Roman" w:cs="Simplified Arabic" w:hint="cs"/>
          <w:sz w:val="24"/>
          <w:szCs w:val="28"/>
          <w:rtl/>
          <w:lang w:val="en-US" w:bidi="ar-JO"/>
        </w:rPr>
        <w:t xml:space="preserve"> التملك والعمل</w:t>
      </w:r>
      <w:r w:rsidRPr="00A762AF">
        <w:rPr>
          <w:rFonts w:ascii="Times New Roman" w:hAnsi="Times New Roman" w:cs="Simplified Arabic" w:hint="cs"/>
          <w:sz w:val="24"/>
          <w:szCs w:val="28"/>
          <w:rtl/>
          <w:lang w:val="en-US" w:bidi="ar-JO"/>
        </w:rPr>
        <w:t>، وسه</w:t>
      </w:r>
      <w:r w:rsidR="009E06FE"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لت لهم تطوير مؤسساتهم العسكري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والاقتصادي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وال</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داري</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التي كانت جاهز</w:t>
      </w:r>
      <w:r w:rsidR="009E06FE"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للانقضا</w:t>
      </w:r>
      <w:r w:rsidR="009E06FE" w:rsidRPr="00A762AF">
        <w:rPr>
          <w:rFonts w:ascii="Times New Roman" w:hAnsi="Times New Roman" w:cs="Simplified Arabic" w:hint="cs"/>
          <w:sz w:val="24"/>
          <w:szCs w:val="28"/>
          <w:rtl/>
          <w:lang w:val="en-US" w:bidi="ar-JO"/>
        </w:rPr>
        <w:t>ض</w:t>
      </w:r>
      <w:r w:rsidRPr="00A762AF">
        <w:rPr>
          <w:rFonts w:ascii="Times New Roman" w:hAnsi="Times New Roman" w:cs="Simplified Arabic" w:hint="cs"/>
          <w:sz w:val="24"/>
          <w:szCs w:val="28"/>
          <w:rtl/>
          <w:lang w:val="en-US" w:bidi="ar-JO"/>
        </w:rPr>
        <w:t xml:space="preserve"> على مؤسسات </w:t>
      </w:r>
      <w:r w:rsidRPr="00A762AF">
        <w:rPr>
          <w:rFonts w:ascii="Times New Roman" w:hAnsi="Times New Roman" w:cs="Simplified Arabic" w:hint="cs"/>
          <w:sz w:val="24"/>
          <w:szCs w:val="28"/>
          <w:rtl/>
          <w:lang w:val="en-US" w:bidi="ar-JO"/>
        </w:rPr>
        <w:lastRenderedPageBreak/>
        <w:t>الدول</w:t>
      </w:r>
      <w:r w:rsidR="009E06FE" w:rsidRPr="00A762AF">
        <w:rPr>
          <w:rFonts w:ascii="Times New Roman" w:hAnsi="Times New Roman" w:cs="Simplified Arabic" w:hint="cs"/>
          <w:sz w:val="24"/>
          <w:szCs w:val="28"/>
          <w:rtl/>
          <w:lang w:val="en-US" w:bidi="ar-JO"/>
        </w:rPr>
        <w:t>ة</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حين غادرت سلطة الانتداب ال</w:t>
      </w:r>
      <w:r w:rsidR="009E06FE"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قليم الفلسطيني.</w:t>
      </w:r>
      <w:r w:rsidR="0089217B" w:rsidRPr="00A762AF">
        <w:rPr>
          <w:rFonts w:ascii="Times New Roman" w:hAnsi="Times New Roman" w:cs="Simplified Arabic" w:hint="cs"/>
          <w:sz w:val="24"/>
          <w:szCs w:val="28"/>
          <w:rtl/>
          <w:lang w:val="en-US" w:bidi="ar-JO"/>
        </w:rPr>
        <w:t xml:space="preserve"> </w:t>
      </w:r>
      <w:r w:rsidR="009E06FE" w:rsidRPr="00A762AF">
        <w:rPr>
          <w:rFonts w:ascii="Times New Roman" w:hAnsi="Times New Roman" w:cs="Simplified Arabic" w:hint="cs"/>
          <w:sz w:val="24"/>
          <w:szCs w:val="28"/>
          <w:rtl/>
          <w:lang w:val="en-US" w:bidi="ar-JO"/>
        </w:rPr>
        <w:t>إ</w:t>
      </w:r>
      <w:r w:rsidR="0089217B" w:rsidRPr="00A762AF">
        <w:rPr>
          <w:rFonts w:ascii="Times New Roman" w:hAnsi="Times New Roman" w:cs="Simplified Arabic" w:hint="cs"/>
          <w:sz w:val="24"/>
          <w:szCs w:val="28"/>
          <w:rtl/>
          <w:lang w:val="en-US" w:bidi="ar-JO"/>
        </w:rPr>
        <w:t>ن تصرفات سلطة الانتداب كان سلو</w:t>
      </w:r>
      <w:r w:rsidR="00B501F0" w:rsidRPr="00A762AF">
        <w:rPr>
          <w:rFonts w:ascii="Times New Roman" w:hAnsi="Times New Roman" w:cs="Simplified Arabic" w:hint="cs"/>
          <w:sz w:val="24"/>
          <w:szCs w:val="28"/>
          <w:rtl/>
          <w:lang w:val="en-US" w:bidi="ar-JO"/>
        </w:rPr>
        <w:t xml:space="preserve">كاً </w:t>
      </w:r>
      <w:r w:rsidR="009E06FE" w:rsidRPr="00A762AF">
        <w:rPr>
          <w:rFonts w:ascii="Times New Roman" w:hAnsi="Times New Roman" w:cs="Simplified Arabic" w:hint="cs"/>
          <w:sz w:val="24"/>
          <w:szCs w:val="28"/>
          <w:rtl/>
          <w:lang w:val="en-US" w:bidi="ar-JO"/>
        </w:rPr>
        <w:t>ي</w:t>
      </w:r>
      <w:r w:rsidR="00B501F0" w:rsidRPr="00A762AF">
        <w:rPr>
          <w:rFonts w:ascii="Times New Roman" w:hAnsi="Times New Roman" w:cs="Simplified Arabic" w:hint="cs"/>
          <w:sz w:val="24"/>
          <w:szCs w:val="28"/>
          <w:rtl/>
          <w:lang w:val="en-US" w:bidi="ar-JO"/>
        </w:rPr>
        <w:t>تناقض مع التزاماتها بالمحا</w:t>
      </w:r>
      <w:r w:rsidR="0089217B" w:rsidRPr="00A762AF">
        <w:rPr>
          <w:rFonts w:ascii="Times New Roman" w:hAnsi="Times New Roman" w:cs="Simplified Arabic" w:hint="cs"/>
          <w:sz w:val="24"/>
          <w:szCs w:val="28"/>
          <w:rtl/>
          <w:lang w:val="en-US" w:bidi="ar-JO"/>
        </w:rPr>
        <w:t>فظ</w:t>
      </w:r>
      <w:r w:rsidR="009E06FE"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على الحقوق المدني</w:t>
      </w:r>
      <w:r w:rsidR="009E06FE"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والديني</w:t>
      </w:r>
      <w:r w:rsidR="009E06FE"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والحقوق ال</w:t>
      </w:r>
      <w:r w:rsidR="009E06FE" w:rsidRPr="00A762AF">
        <w:rPr>
          <w:rFonts w:ascii="Times New Roman" w:hAnsi="Times New Roman" w:cs="Simplified Arabic" w:hint="cs"/>
          <w:sz w:val="24"/>
          <w:szCs w:val="28"/>
          <w:rtl/>
          <w:lang w:val="en-US" w:bidi="ar-JO"/>
        </w:rPr>
        <w:t>أ</w:t>
      </w:r>
      <w:r w:rsidR="0089217B" w:rsidRPr="00A762AF">
        <w:rPr>
          <w:rFonts w:ascii="Times New Roman" w:hAnsi="Times New Roman" w:cs="Simplified Arabic" w:hint="cs"/>
          <w:sz w:val="24"/>
          <w:szCs w:val="28"/>
          <w:rtl/>
          <w:lang w:val="en-US" w:bidi="ar-JO"/>
        </w:rPr>
        <w:t>خرى للجاليات غير اليهودي</w:t>
      </w:r>
      <w:r w:rsidR="009E06FE"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في فلسطين</w:t>
      </w:r>
      <w:r w:rsidR="0089217B" w:rsidRPr="00A762AF">
        <w:rPr>
          <w:rStyle w:val="FootnoteReference"/>
          <w:rFonts w:ascii="Times New Roman" w:hAnsi="Times New Roman" w:cs="Simplified Arabic"/>
          <w:sz w:val="24"/>
          <w:szCs w:val="28"/>
          <w:rtl/>
          <w:lang w:val="en-US" w:bidi="ar-JO"/>
        </w:rPr>
        <w:footnoteReference w:id="32"/>
      </w:r>
      <w:r w:rsidR="009E06FE" w:rsidRPr="00A762AF">
        <w:rPr>
          <w:rFonts w:ascii="Times New Roman" w:hAnsi="Times New Roman" w:cs="Simplified Arabic" w:hint="cs"/>
          <w:sz w:val="24"/>
          <w:szCs w:val="28"/>
          <w:rtl/>
          <w:lang w:val="en-US" w:bidi="ar-JO"/>
        </w:rPr>
        <w:t>.</w:t>
      </w:r>
    </w:p>
    <w:p w:rsidR="00F749B9" w:rsidRPr="00A762AF" w:rsidRDefault="00C0209F" w:rsidP="00C0209F">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ن الدعو</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لمقاضاة بريطانيا على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 xml:space="preserve">ساس </w:t>
      </w: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صدار تصريح بلفور</w:t>
      </w:r>
      <w:r w:rsidR="008344CF" w:rsidRPr="00A762AF">
        <w:rPr>
          <w:rFonts w:ascii="Times New Roman" w:hAnsi="Times New Roman" w:cs="Simplified Arabic" w:hint="cs"/>
          <w:sz w:val="24"/>
          <w:szCs w:val="28"/>
          <w:rtl/>
          <w:lang w:val="en-US" w:bidi="ar-JO"/>
        </w:rPr>
        <w:t>،</w:t>
      </w:r>
      <w:r w:rsidR="005F2220" w:rsidRPr="00A762AF">
        <w:rPr>
          <w:rFonts w:ascii="Times New Roman" w:hAnsi="Times New Roman" w:cs="Simplified Arabic" w:hint="cs"/>
          <w:sz w:val="24"/>
          <w:szCs w:val="28"/>
          <w:rtl/>
          <w:lang w:val="en-US" w:bidi="ar-JO"/>
        </w:rPr>
        <w:t xml:space="preserve"> هي دعوة لا تحمل جديّة ولا تدلل على تقدير قانوني سليم، بينما كان تقدير الموقف القانوني على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ساس مخالفة بريطانيا لالتزاماتها بموجب</w:t>
      </w:r>
      <w:r w:rsidR="00692DA9" w:rsidRPr="00A762AF">
        <w:rPr>
          <w:rFonts w:ascii="Times New Roman" w:hAnsi="Times New Roman" w:cs="Simplified Arabic" w:hint="cs"/>
          <w:sz w:val="24"/>
          <w:szCs w:val="28"/>
          <w:rtl/>
          <w:lang w:val="en-US" w:bidi="ar-JO"/>
        </w:rPr>
        <w:t xml:space="preserve"> </w:t>
      </w:r>
      <w:r w:rsidR="0089217B" w:rsidRPr="00A762AF">
        <w:rPr>
          <w:rFonts w:ascii="Times New Roman" w:hAnsi="Times New Roman" w:cs="Simplified Arabic" w:hint="cs"/>
          <w:sz w:val="24"/>
          <w:szCs w:val="28"/>
          <w:rtl/>
          <w:lang w:val="en-US" w:bidi="ar-JO"/>
        </w:rPr>
        <w:t>صك</w:t>
      </w:r>
      <w:r w:rsidRPr="00A762AF">
        <w:rPr>
          <w:rFonts w:ascii="Times New Roman" w:hAnsi="Times New Roman" w:cs="Simplified Arabic" w:hint="cs"/>
          <w:sz w:val="24"/>
          <w:szCs w:val="28"/>
          <w:rtl/>
          <w:lang w:val="en-US" w:bidi="ar-JO"/>
        </w:rPr>
        <w:t>ّ</w:t>
      </w:r>
      <w:r w:rsidR="0089217B" w:rsidRPr="00A762AF">
        <w:rPr>
          <w:rFonts w:ascii="Times New Roman" w:hAnsi="Times New Roman" w:cs="Simplified Arabic" w:hint="cs"/>
          <w:sz w:val="24"/>
          <w:szCs w:val="28"/>
          <w:rtl/>
          <w:lang w:val="en-US" w:bidi="ar-JO"/>
        </w:rPr>
        <w:t xml:space="preserve"> </w:t>
      </w:r>
      <w:r w:rsidR="005F2220" w:rsidRPr="00A762AF">
        <w:rPr>
          <w:rFonts w:ascii="Times New Roman" w:hAnsi="Times New Roman" w:cs="Simplified Arabic" w:hint="cs"/>
          <w:sz w:val="24"/>
          <w:szCs w:val="28"/>
          <w:rtl/>
          <w:lang w:val="en-US" w:bidi="ar-JO"/>
        </w:rPr>
        <w:t xml:space="preserve">الانتداب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 xml:space="preserve">كثر صواباً وجديّة، ذلك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ن بريطانيا لم تلتزم بشيء بموجب تصريح بلفور</w:t>
      </w:r>
      <w:r w:rsidR="00B501F0" w:rsidRPr="00A762AF">
        <w:rPr>
          <w:rFonts w:ascii="Times New Roman" w:hAnsi="Times New Roman" w:cs="Simplified Arabic" w:hint="cs"/>
          <w:sz w:val="24"/>
          <w:szCs w:val="28"/>
          <w:rtl/>
          <w:lang w:val="en-US" w:bidi="ar-JO"/>
        </w:rPr>
        <w:t>،</w:t>
      </w:r>
      <w:r w:rsidR="005F2220" w:rsidRPr="00A762AF">
        <w:rPr>
          <w:rFonts w:ascii="Times New Roman" w:hAnsi="Times New Roman" w:cs="Simplified Arabic" w:hint="cs"/>
          <w:sz w:val="24"/>
          <w:szCs w:val="28"/>
          <w:rtl/>
          <w:lang w:val="en-US" w:bidi="ar-JO"/>
        </w:rPr>
        <w:t xml:space="preserve"> بينما فرض عليها صك</w:t>
      </w:r>
      <w:r w:rsidRPr="00A762AF">
        <w:rPr>
          <w:rFonts w:ascii="Times New Roman" w:hAnsi="Times New Roman" w:cs="Simplified Arabic" w:hint="cs"/>
          <w:sz w:val="24"/>
          <w:szCs w:val="28"/>
          <w:rtl/>
          <w:lang w:val="en-US" w:bidi="ar-JO"/>
        </w:rPr>
        <w:t>ّ</w:t>
      </w:r>
      <w:r w:rsidR="005F2220" w:rsidRPr="00A762AF">
        <w:rPr>
          <w:rFonts w:ascii="Times New Roman" w:hAnsi="Times New Roman" w:cs="Simplified Arabic" w:hint="cs"/>
          <w:sz w:val="24"/>
          <w:szCs w:val="28"/>
          <w:rtl/>
          <w:lang w:val="en-US" w:bidi="ar-JO"/>
        </w:rPr>
        <w:t xml:space="preserve"> الانتداب التزامات قانونيه </w:t>
      </w:r>
      <w:r w:rsidR="0089217B" w:rsidRPr="00A762AF">
        <w:rPr>
          <w:rFonts w:ascii="Times New Roman" w:hAnsi="Times New Roman" w:cs="Simplified Arabic" w:hint="cs"/>
          <w:sz w:val="24"/>
          <w:szCs w:val="28"/>
          <w:rtl/>
          <w:lang w:val="en-US" w:bidi="ar-JO"/>
        </w:rPr>
        <w:t>محدد</w:t>
      </w:r>
      <w:r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وصريح</w:t>
      </w:r>
      <w:r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وأخلّت بها جميعها بقصد وتدبير.</w:t>
      </w:r>
    </w:p>
    <w:p w:rsidR="005F2220" w:rsidRPr="00A762AF" w:rsidRDefault="005F2220" w:rsidP="008344CF">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 xml:space="preserve">ودون </w:t>
      </w:r>
      <w:r w:rsidR="00C0209F"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خلال بما ورد أعلاه، فإن ال</w:t>
      </w:r>
      <w:r w:rsidR="00C0209F"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 xml:space="preserve">مانة تقتضي التساؤل مع الذين يطالبون بريطانيا بالاعتذار عن </w:t>
      </w:r>
      <w:r w:rsidR="00C0209F"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صدار تصريح بل</w:t>
      </w:r>
      <w:r w:rsidR="0089217B" w:rsidRPr="00A762AF">
        <w:rPr>
          <w:rFonts w:ascii="Times New Roman" w:hAnsi="Times New Roman" w:cs="Simplified Arabic" w:hint="cs"/>
          <w:sz w:val="24"/>
          <w:szCs w:val="28"/>
          <w:rtl/>
          <w:lang w:val="en-US" w:bidi="ar-JO"/>
        </w:rPr>
        <w:t>فور</w:t>
      </w:r>
      <w:r w:rsidR="00C0209F" w:rsidRPr="00A762AF">
        <w:rPr>
          <w:rFonts w:ascii="Times New Roman" w:hAnsi="Times New Roman" w:cs="Simplified Arabic" w:hint="cs"/>
          <w:sz w:val="24"/>
          <w:szCs w:val="28"/>
          <w:rtl/>
          <w:lang w:val="en-US" w:bidi="ar-JO"/>
        </w:rPr>
        <w:t>،</w:t>
      </w:r>
      <w:r w:rsidR="0089217B" w:rsidRPr="00A762AF">
        <w:rPr>
          <w:rFonts w:ascii="Times New Roman" w:hAnsi="Times New Roman" w:cs="Simplified Arabic" w:hint="cs"/>
          <w:sz w:val="24"/>
          <w:szCs w:val="28"/>
          <w:rtl/>
          <w:lang w:val="en-US" w:bidi="ar-JO"/>
        </w:rPr>
        <w:t xml:space="preserve"> بل وتحريك دعاوى قضائي</w:t>
      </w:r>
      <w:r w:rsidR="00C0209F" w:rsidRPr="00A762AF">
        <w:rPr>
          <w:rFonts w:ascii="Times New Roman" w:hAnsi="Times New Roman" w:cs="Simplified Arabic" w:hint="cs"/>
          <w:sz w:val="24"/>
          <w:szCs w:val="28"/>
          <w:rtl/>
          <w:lang w:val="en-US" w:bidi="ar-JO"/>
        </w:rPr>
        <w:t>ة</w:t>
      </w:r>
      <w:r w:rsidR="0089217B" w:rsidRPr="00A762AF">
        <w:rPr>
          <w:rFonts w:ascii="Times New Roman" w:hAnsi="Times New Roman" w:cs="Simplified Arabic" w:hint="cs"/>
          <w:sz w:val="24"/>
          <w:szCs w:val="28"/>
          <w:rtl/>
          <w:lang w:val="en-US" w:bidi="ar-JO"/>
        </w:rPr>
        <w:t xml:space="preserve"> ضدها،</w:t>
      </w:r>
      <w:r w:rsidRPr="00A762AF">
        <w:rPr>
          <w:rFonts w:ascii="Times New Roman" w:hAnsi="Times New Roman" w:cs="Simplified Arabic" w:hint="cs"/>
          <w:sz w:val="24"/>
          <w:szCs w:val="28"/>
          <w:rtl/>
          <w:lang w:val="en-US" w:bidi="ar-JO"/>
        </w:rPr>
        <w:t xml:space="preserve"> من أنه نسي هؤلاء </w:t>
      </w:r>
      <w:r w:rsidR="00C0209F"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الميثاق الوطني الفلسطيني قد أعلن</w:t>
      </w:r>
      <w:r w:rsidR="0089217B" w:rsidRPr="00A762AF">
        <w:rPr>
          <w:rFonts w:ascii="Times New Roman" w:hAnsi="Times New Roman" w:cs="Simplified Arabic" w:hint="cs"/>
          <w:sz w:val="24"/>
          <w:szCs w:val="28"/>
          <w:rtl/>
          <w:lang w:val="en-US" w:bidi="ar-JO"/>
        </w:rPr>
        <w:t xml:space="preserve"> عند صياغته</w:t>
      </w:r>
      <w:r w:rsidRPr="00A762AF">
        <w:rPr>
          <w:rFonts w:ascii="Times New Roman" w:hAnsi="Times New Roman" w:cs="Simplified Arabic" w:hint="cs"/>
          <w:sz w:val="24"/>
          <w:szCs w:val="28"/>
          <w:rtl/>
          <w:lang w:val="en-US" w:bidi="ar-JO"/>
        </w:rPr>
        <w:t xml:space="preserve"> بطلان تصريح بلفور وصك</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الانتداب، ثم ع</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د</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ل المجلس الوطني الفلسطيني عن ذلك حين صو</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ت على تعديل الميثاق في جلسته المنعقد</w:t>
      </w:r>
      <w:r w:rsidR="00C0209F"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في غز</w:t>
      </w:r>
      <w:r w:rsidR="008344CF"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في </w:t>
      </w:r>
      <w:r w:rsidR="00C0209F" w:rsidRPr="00A762AF">
        <w:rPr>
          <w:rFonts w:ascii="Times New Roman" w:hAnsi="Times New Roman" w:cs="Simplified Arabic" w:hint="cs"/>
          <w:sz w:val="24"/>
          <w:szCs w:val="28"/>
          <w:rtl/>
          <w:lang w:val="en-US" w:bidi="ar-JO"/>
        </w:rPr>
        <w:t>سنة</w:t>
      </w:r>
      <w:r w:rsidRPr="00A762AF">
        <w:rPr>
          <w:rFonts w:ascii="Times New Roman" w:hAnsi="Times New Roman" w:cs="Simplified Arabic" w:hint="cs"/>
          <w:sz w:val="24"/>
          <w:szCs w:val="28"/>
          <w:rtl/>
          <w:lang w:val="en-US" w:bidi="ar-JO"/>
        </w:rPr>
        <w:t xml:space="preserve"> </w:t>
      </w:r>
      <w:r w:rsidRPr="000B51EA">
        <w:rPr>
          <w:rFonts w:asciiTheme="majorBidi" w:hAnsiTheme="majorBidi" w:cstheme="majorBidi"/>
          <w:sz w:val="24"/>
          <w:szCs w:val="24"/>
          <w:rtl/>
          <w:lang w:val="en-US" w:bidi="ar-JO"/>
        </w:rPr>
        <w:t>19</w:t>
      </w:r>
      <w:r w:rsidR="0089217B" w:rsidRPr="000B51EA">
        <w:rPr>
          <w:rFonts w:asciiTheme="majorBidi" w:hAnsiTheme="majorBidi" w:cstheme="majorBidi"/>
          <w:sz w:val="24"/>
          <w:szCs w:val="24"/>
          <w:rtl/>
          <w:lang w:val="en-US" w:bidi="ar-JO"/>
        </w:rPr>
        <w:t>96</w:t>
      </w:r>
      <w:r w:rsidR="0089217B" w:rsidRPr="00A762AF">
        <w:rPr>
          <w:rFonts w:ascii="Times New Roman" w:hAnsi="Times New Roman" w:cs="Simplified Arabic" w:hint="cs"/>
          <w:sz w:val="24"/>
          <w:szCs w:val="28"/>
          <w:rtl/>
          <w:lang w:val="en-US" w:bidi="ar-JO"/>
        </w:rPr>
        <w:t>، وشطب تلك المواد التي قالت با</w:t>
      </w:r>
      <w:r w:rsidRPr="00A762AF">
        <w:rPr>
          <w:rFonts w:ascii="Times New Roman" w:hAnsi="Times New Roman" w:cs="Simplified Arabic" w:hint="cs"/>
          <w:sz w:val="24"/>
          <w:szCs w:val="28"/>
          <w:rtl/>
          <w:lang w:val="en-US" w:bidi="ar-JO"/>
        </w:rPr>
        <w:t xml:space="preserve">لبطلان. أليس في هذا الموقف </w:t>
      </w:r>
      <w:r w:rsidR="00C0209F"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قرار من أن ما ورد في الميثاق كان غير صحيح</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و</w:t>
      </w:r>
      <w:r w:rsidR="00C0209F"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ن الفلسطينيين ب</w:t>
      </w:r>
      <w:r w:rsidR="00C0209F"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لغاء هذ</w:t>
      </w:r>
      <w:r w:rsidR="00C0209F" w:rsidRPr="00A762AF">
        <w:rPr>
          <w:rFonts w:ascii="Times New Roman" w:hAnsi="Times New Roman" w:cs="Simplified Arabic" w:hint="cs"/>
          <w:sz w:val="24"/>
          <w:szCs w:val="28"/>
          <w:rtl/>
          <w:lang w:val="en-US" w:bidi="ar-JO"/>
        </w:rPr>
        <w:t>ه</w:t>
      </w:r>
      <w:r w:rsidRPr="00A762AF">
        <w:rPr>
          <w:rFonts w:ascii="Times New Roman" w:hAnsi="Times New Roman" w:cs="Simplified Arabic" w:hint="cs"/>
          <w:sz w:val="24"/>
          <w:szCs w:val="28"/>
          <w:rtl/>
          <w:lang w:val="en-US" w:bidi="ar-JO"/>
        </w:rPr>
        <w:t xml:space="preserve"> المواد قد صو</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بوا الوضع في مؤتمر غزّ</w:t>
      </w:r>
      <w:r w:rsidR="00C0209F"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هل اعتذر الفلسطينيون ال</w:t>
      </w:r>
      <w:r w:rsidR="00C0209F" w:rsidRPr="00A762AF">
        <w:rPr>
          <w:rFonts w:ascii="Times New Roman" w:hAnsi="Times New Roman" w:cs="Simplified Arabic" w:hint="cs"/>
          <w:sz w:val="24"/>
          <w:szCs w:val="28"/>
          <w:rtl/>
          <w:lang w:val="en-US" w:bidi="ar-JO"/>
        </w:rPr>
        <w:t>آ</w:t>
      </w:r>
      <w:r w:rsidRPr="00A762AF">
        <w:rPr>
          <w:rFonts w:ascii="Times New Roman" w:hAnsi="Times New Roman" w:cs="Simplified Arabic" w:hint="cs"/>
          <w:sz w:val="24"/>
          <w:szCs w:val="28"/>
          <w:rtl/>
          <w:lang w:val="en-US" w:bidi="ar-JO"/>
        </w:rPr>
        <w:t>ن عن التصويب ويطالبون ب</w:t>
      </w:r>
      <w:r w:rsidR="00B501F0" w:rsidRPr="00A762AF">
        <w:rPr>
          <w:rFonts w:ascii="Times New Roman" w:hAnsi="Times New Roman" w:cs="Simplified Arabic" w:hint="cs"/>
          <w:sz w:val="24"/>
          <w:szCs w:val="28"/>
          <w:rtl/>
          <w:lang w:val="en-US" w:bidi="ar-JO"/>
        </w:rPr>
        <w:t>ريطانيا</w:t>
      </w:r>
      <w:r w:rsidR="0015642A" w:rsidRPr="00A762AF">
        <w:rPr>
          <w:rFonts w:ascii="Times New Roman" w:hAnsi="Times New Roman" w:cs="Simplified Arabic" w:hint="cs"/>
          <w:sz w:val="24"/>
          <w:szCs w:val="28"/>
          <w:rtl/>
          <w:lang w:val="en-US" w:bidi="ar-JO"/>
        </w:rPr>
        <w:t xml:space="preserve"> بالاعتذار</w:t>
      </w:r>
      <w:r w:rsidR="00B501F0" w:rsidRPr="00A762AF">
        <w:rPr>
          <w:rFonts w:ascii="Times New Roman" w:hAnsi="Times New Roman" w:cs="Simplified Arabic" w:hint="cs"/>
          <w:sz w:val="24"/>
          <w:szCs w:val="28"/>
          <w:rtl/>
          <w:lang w:val="en-US" w:bidi="ar-JO"/>
        </w:rPr>
        <w:t>، بل ومقاضاتها</w:t>
      </w:r>
      <w:r w:rsidRPr="00A762AF">
        <w:rPr>
          <w:rFonts w:ascii="Times New Roman" w:hAnsi="Times New Roman" w:cs="Simplified Arabic" w:hint="cs"/>
          <w:sz w:val="24"/>
          <w:szCs w:val="28"/>
          <w:rtl/>
          <w:lang w:val="en-US" w:bidi="ar-JO"/>
        </w:rPr>
        <w:t>؟!</w:t>
      </w:r>
      <w:r w:rsidR="0089217B" w:rsidRPr="00A762AF">
        <w:rPr>
          <w:rFonts w:ascii="Times New Roman" w:hAnsi="Times New Roman" w:cs="Simplified Arabic" w:hint="cs"/>
          <w:sz w:val="24"/>
          <w:szCs w:val="28"/>
          <w:rtl/>
          <w:lang w:val="en-US" w:bidi="ar-JO"/>
        </w:rPr>
        <w:t xml:space="preserve"> ألا </w:t>
      </w:r>
      <w:r w:rsidR="00B501F0" w:rsidRPr="00A762AF">
        <w:rPr>
          <w:rFonts w:ascii="Times New Roman" w:hAnsi="Times New Roman" w:cs="Simplified Arabic" w:hint="cs"/>
          <w:sz w:val="24"/>
          <w:szCs w:val="28"/>
          <w:rtl/>
          <w:lang w:val="en-US" w:bidi="ar-JO"/>
        </w:rPr>
        <w:t>ينطوي هذا الموقف</w:t>
      </w:r>
      <w:r w:rsidR="0089217B" w:rsidRPr="00A762AF">
        <w:rPr>
          <w:rFonts w:ascii="Times New Roman" w:hAnsi="Times New Roman" w:cs="Simplified Arabic" w:hint="cs"/>
          <w:sz w:val="24"/>
          <w:szCs w:val="28"/>
          <w:rtl/>
          <w:lang w:val="en-US" w:bidi="ar-JO"/>
        </w:rPr>
        <w:t xml:space="preserve"> على تناقض واضح</w:t>
      </w:r>
      <w:r w:rsidR="00B501F0" w:rsidRPr="00A762AF">
        <w:rPr>
          <w:rFonts w:ascii="Times New Roman" w:hAnsi="Times New Roman" w:cs="Simplified Arabic" w:hint="cs"/>
          <w:sz w:val="24"/>
          <w:szCs w:val="28"/>
          <w:rtl/>
          <w:lang w:val="en-US" w:bidi="ar-JO"/>
        </w:rPr>
        <w:t>، بل تهاتر بيّن</w:t>
      </w:r>
      <w:r w:rsidR="0089217B" w:rsidRPr="00A762AF">
        <w:rPr>
          <w:rFonts w:ascii="Times New Roman" w:hAnsi="Times New Roman" w:cs="Simplified Arabic" w:hint="cs"/>
          <w:sz w:val="24"/>
          <w:szCs w:val="28"/>
          <w:rtl/>
          <w:lang w:val="en-US" w:bidi="ar-JO"/>
        </w:rPr>
        <w:t>؟!</w:t>
      </w:r>
    </w:p>
    <w:p w:rsidR="005F2220" w:rsidRPr="00A762AF" w:rsidRDefault="005F2220" w:rsidP="00AC59C6">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ألم يكن أجدى للشعب الفلسطيني، ولا</w:t>
      </w:r>
      <w:r w:rsidR="00C0209F" w:rsidRPr="00A762AF">
        <w:rPr>
          <w:rFonts w:ascii="Times New Roman" w:hAnsi="Times New Roman" w:cs="Simplified Arabic" w:hint="cs"/>
          <w:sz w:val="24"/>
          <w:szCs w:val="28"/>
          <w:rtl/>
          <w:lang w:val="en-US" w:bidi="ar-JO"/>
        </w:rPr>
        <w:t xml:space="preserve"> </w:t>
      </w:r>
      <w:r w:rsidRPr="00A762AF">
        <w:rPr>
          <w:rFonts w:ascii="Times New Roman" w:hAnsi="Times New Roman" w:cs="Simplified Arabic" w:hint="cs"/>
          <w:sz w:val="24"/>
          <w:szCs w:val="28"/>
          <w:rtl/>
          <w:lang w:val="en-US" w:bidi="ar-JO"/>
        </w:rPr>
        <w:t>سي</w:t>
      </w:r>
      <w:r w:rsidR="00C0209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ما ذلك الجزء الرازح تحت نير الاحتلال لخمسين عاماً متواصل</w:t>
      </w:r>
      <w:r w:rsidR="00C0209F"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من صرف الجهد والمال في ملاحقة مجرمي الحرب ال</w:t>
      </w:r>
      <w:r w:rsidR="00C0209F" w:rsidRPr="00A762AF">
        <w:rPr>
          <w:rFonts w:ascii="Times New Roman" w:hAnsi="Times New Roman" w:cs="Simplified Arabic" w:hint="cs"/>
          <w:sz w:val="24"/>
          <w:szCs w:val="28"/>
          <w:rtl/>
          <w:lang w:val="en-US" w:bidi="ar-JO"/>
        </w:rPr>
        <w:t>إ</w:t>
      </w:r>
      <w:r w:rsidRPr="00A762AF">
        <w:rPr>
          <w:rFonts w:ascii="Times New Roman" w:hAnsi="Times New Roman" w:cs="Simplified Arabic" w:hint="cs"/>
          <w:sz w:val="24"/>
          <w:szCs w:val="28"/>
          <w:rtl/>
          <w:lang w:val="en-US" w:bidi="ar-JO"/>
        </w:rPr>
        <w:t xml:space="preserve">سرائيليين </w:t>
      </w:r>
      <w:r w:rsidR="00C0209F" w:rsidRPr="00A762AF">
        <w:rPr>
          <w:rFonts w:ascii="Times New Roman" w:hAnsi="Times New Roman" w:cs="Simplified Arabic" w:hint="cs"/>
          <w:sz w:val="24"/>
          <w:szCs w:val="28"/>
          <w:rtl/>
          <w:lang w:val="en-US" w:bidi="ar-JO"/>
        </w:rPr>
        <w:t>أ</w:t>
      </w:r>
      <w:r w:rsidRPr="00A762AF">
        <w:rPr>
          <w:rFonts w:ascii="Times New Roman" w:hAnsi="Times New Roman" w:cs="Simplified Arabic" w:hint="cs"/>
          <w:sz w:val="24"/>
          <w:szCs w:val="28"/>
          <w:rtl/>
          <w:lang w:val="en-US" w:bidi="ar-JO"/>
        </w:rPr>
        <w:t>مام محكمة الجنايات الدولي</w:t>
      </w:r>
      <w:r w:rsidR="00C0209F" w:rsidRPr="00A762AF">
        <w:rPr>
          <w:rFonts w:ascii="Times New Roman" w:hAnsi="Times New Roman" w:cs="Simplified Arabic" w:hint="cs"/>
          <w:sz w:val="24"/>
          <w:szCs w:val="28"/>
          <w:rtl/>
          <w:lang w:val="en-US" w:bidi="ar-JO"/>
        </w:rPr>
        <w:t>ة</w:t>
      </w:r>
      <w:r w:rsidR="008344CF" w:rsidRPr="00A762AF">
        <w:rPr>
          <w:rFonts w:ascii="Times New Roman" w:hAnsi="Times New Roman" w:cs="Simplified Arabic" w:hint="cs"/>
          <w:sz w:val="24"/>
          <w:szCs w:val="28"/>
          <w:rtl/>
          <w:lang w:val="en-US" w:bidi="ar-JO"/>
        </w:rPr>
        <w:t>،</w:t>
      </w:r>
      <w:r w:rsidRPr="00A762AF">
        <w:rPr>
          <w:rFonts w:ascii="Times New Roman" w:hAnsi="Times New Roman" w:cs="Simplified Arabic" w:hint="cs"/>
          <w:sz w:val="24"/>
          <w:szCs w:val="28"/>
          <w:rtl/>
          <w:lang w:val="en-US" w:bidi="ar-JO"/>
        </w:rPr>
        <w:t xml:space="preserve"> </w:t>
      </w:r>
      <w:r w:rsidR="00C0209F" w:rsidRPr="00A762AF">
        <w:rPr>
          <w:rFonts w:ascii="Times New Roman" w:hAnsi="Times New Roman" w:cs="Simplified Arabic" w:hint="cs"/>
          <w:sz w:val="24"/>
          <w:szCs w:val="28"/>
          <w:rtl/>
          <w:lang w:val="en-US" w:bidi="ar-JO"/>
        </w:rPr>
        <w:t>بدلاً من نبش قبر بلفور والتسكع أ</w:t>
      </w:r>
      <w:r w:rsidRPr="00A762AF">
        <w:rPr>
          <w:rFonts w:ascii="Times New Roman" w:hAnsi="Times New Roman" w:cs="Simplified Arabic" w:hint="cs"/>
          <w:sz w:val="24"/>
          <w:szCs w:val="28"/>
          <w:rtl/>
          <w:lang w:val="en-US" w:bidi="ar-JO"/>
        </w:rPr>
        <w:t>مام محاكم غير محددة المعال</w:t>
      </w:r>
      <w:r w:rsidR="0089217B" w:rsidRPr="00A762AF">
        <w:rPr>
          <w:rFonts w:ascii="Times New Roman" w:hAnsi="Times New Roman" w:cs="Simplified Arabic" w:hint="cs"/>
          <w:sz w:val="24"/>
          <w:szCs w:val="28"/>
          <w:rtl/>
          <w:lang w:val="en-US" w:bidi="ar-JO"/>
        </w:rPr>
        <w:t>م والصلاحي</w:t>
      </w:r>
      <w:r w:rsidR="008344CF" w:rsidRPr="00A762AF">
        <w:rPr>
          <w:rFonts w:ascii="Times New Roman" w:hAnsi="Times New Roman" w:cs="Simplified Arabic" w:hint="cs"/>
          <w:sz w:val="24"/>
          <w:szCs w:val="28"/>
          <w:rtl/>
          <w:lang w:val="en-US" w:bidi="ar-JO"/>
        </w:rPr>
        <w:t>ة</w:t>
      </w:r>
      <w:r w:rsidRPr="00A762AF">
        <w:rPr>
          <w:rFonts w:ascii="Times New Roman" w:hAnsi="Times New Roman" w:cs="Simplified Arabic" w:hint="cs"/>
          <w:sz w:val="24"/>
          <w:szCs w:val="28"/>
          <w:rtl/>
          <w:lang w:val="en-US" w:bidi="ar-JO"/>
        </w:rPr>
        <w:t xml:space="preserve"> التي سوف تقام الدعاوى بخصوص تصريحه.</w:t>
      </w:r>
    </w:p>
    <w:p w:rsidR="0078372C" w:rsidRPr="00A762AF" w:rsidRDefault="00C0209F" w:rsidP="000B51EA">
      <w:pPr>
        <w:bidi/>
        <w:spacing w:after="0" w:line="264" w:lineRule="auto"/>
        <w:ind w:firstLine="284"/>
        <w:jc w:val="both"/>
        <w:rPr>
          <w:rFonts w:ascii="Times New Roman" w:hAnsi="Times New Roman" w:cs="Simplified Arabic"/>
          <w:sz w:val="24"/>
          <w:szCs w:val="28"/>
          <w:rtl/>
          <w:lang w:val="en-US" w:bidi="ar-JO"/>
        </w:rPr>
      </w:pP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 xml:space="preserve">ن القهر الذي يعانيه الشعب </w:t>
      </w:r>
      <w:r w:rsidR="0089217B" w:rsidRPr="00A762AF">
        <w:rPr>
          <w:rFonts w:ascii="Times New Roman" w:hAnsi="Times New Roman" w:cs="Simplified Arabic" w:hint="cs"/>
          <w:sz w:val="24"/>
          <w:szCs w:val="28"/>
          <w:rtl/>
          <w:lang w:val="en-US" w:bidi="ar-JO"/>
        </w:rPr>
        <w:t xml:space="preserve">الفلسطيني </w:t>
      </w:r>
      <w:r w:rsidR="005F2220" w:rsidRPr="00A762AF">
        <w:rPr>
          <w:rFonts w:ascii="Times New Roman" w:hAnsi="Times New Roman" w:cs="Simplified Arabic" w:hint="cs"/>
          <w:sz w:val="24"/>
          <w:szCs w:val="28"/>
          <w:rtl/>
          <w:lang w:val="en-US" w:bidi="ar-JO"/>
        </w:rPr>
        <w:t>الواقع تحت الاحتلال أولى بالاهتمام</w:t>
      </w:r>
      <w:r w:rsidR="0089217B" w:rsidRPr="00A762AF">
        <w:rPr>
          <w:rFonts w:ascii="Times New Roman" w:hAnsi="Times New Roman" w:cs="Simplified Arabic" w:hint="cs"/>
          <w:sz w:val="24"/>
          <w:szCs w:val="28"/>
          <w:rtl/>
          <w:lang w:val="en-US" w:bidi="ar-JO"/>
        </w:rPr>
        <w:t>،</w:t>
      </w:r>
      <w:r w:rsidR="005F2220" w:rsidRPr="00A762AF">
        <w:rPr>
          <w:rFonts w:ascii="Times New Roman" w:hAnsi="Times New Roman" w:cs="Simplified Arabic" w:hint="cs"/>
          <w:sz w:val="24"/>
          <w:szCs w:val="28"/>
          <w:rtl/>
          <w:lang w:val="en-US" w:bidi="ar-JO"/>
        </w:rPr>
        <w:t xml:space="preserve"> ذلك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ن المعانا</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قائم</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يومياً، والمحكمة محدد</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ومعرّف</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ومعروفة العنوان والطريق، والمطلوب قرار سياسي بتح</w:t>
      </w:r>
      <w:r w:rsidR="0089217B" w:rsidRPr="00A762AF">
        <w:rPr>
          <w:rFonts w:ascii="Times New Roman" w:hAnsi="Times New Roman" w:cs="Simplified Arabic" w:hint="cs"/>
          <w:sz w:val="24"/>
          <w:szCs w:val="28"/>
          <w:rtl/>
          <w:lang w:val="en-US" w:bidi="ar-JO"/>
        </w:rPr>
        <w:t>ريك هذه الدعاوى دون وجلٍ أو خوف</w:t>
      </w:r>
      <w:r w:rsidR="005F2220" w:rsidRPr="00A762AF">
        <w:rPr>
          <w:rFonts w:ascii="Times New Roman" w:hAnsi="Times New Roman" w:cs="Simplified Arabic" w:hint="cs"/>
          <w:sz w:val="24"/>
          <w:szCs w:val="28"/>
          <w:rtl/>
          <w:lang w:val="en-US" w:bidi="ar-JO"/>
        </w:rPr>
        <w:t xml:space="preserve"> من </w:t>
      </w:r>
      <w:r w:rsidRPr="00A762AF">
        <w:rPr>
          <w:rFonts w:ascii="Times New Roman" w:hAnsi="Times New Roman" w:cs="Simplified Arabic" w:hint="cs"/>
          <w:sz w:val="24"/>
          <w:szCs w:val="28"/>
          <w:rtl/>
          <w:lang w:val="en-US" w:bidi="ar-LB"/>
        </w:rPr>
        <w:t>أ</w:t>
      </w:r>
      <w:r w:rsidR="005F2220" w:rsidRPr="00A762AF">
        <w:rPr>
          <w:rFonts w:ascii="Times New Roman" w:hAnsi="Times New Roman" w:cs="Simplified Arabic" w:hint="cs"/>
          <w:sz w:val="24"/>
          <w:szCs w:val="28"/>
          <w:rtl/>
          <w:lang w:val="en-US" w:bidi="ar-JO"/>
        </w:rPr>
        <w:t>ن ال</w:t>
      </w: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دار</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ال</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مر</w:t>
      </w:r>
      <w:r w:rsidRPr="00A762AF">
        <w:rPr>
          <w:rFonts w:ascii="Times New Roman" w:hAnsi="Times New Roman" w:cs="Simplified Arabic" w:hint="cs"/>
          <w:sz w:val="24"/>
          <w:szCs w:val="28"/>
          <w:rtl/>
          <w:lang w:val="en-US" w:bidi="ar-JO"/>
        </w:rPr>
        <w:t>يكية</w:t>
      </w:r>
      <w:r w:rsidR="005F2220" w:rsidRPr="00A762AF">
        <w:rPr>
          <w:rFonts w:ascii="Times New Roman" w:hAnsi="Times New Roman" w:cs="Simplified Arabic" w:hint="cs"/>
          <w:sz w:val="24"/>
          <w:szCs w:val="28"/>
          <w:rtl/>
          <w:lang w:val="en-US" w:bidi="ar-JO"/>
        </w:rPr>
        <w:t xml:space="preserve"> سوف تحجب مساعداتها المالي</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والتي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 xml:space="preserve">صبحت هي </w:t>
      </w:r>
      <w:r w:rsidRPr="00A762AF">
        <w:rPr>
          <w:rFonts w:ascii="Times New Roman" w:hAnsi="Times New Roman" w:cs="Simplified Arabic" w:hint="cs"/>
          <w:sz w:val="24"/>
          <w:szCs w:val="28"/>
          <w:rtl/>
          <w:lang w:val="en-US" w:bidi="ar-JO"/>
        </w:rPr>
        <w:t>أ</w:t>
      </w:r>
      <w:r w:rsidR="005F2220" w:rsidRPr="00A762AF">
        <w:rPr>
          <w:rFonts w:ascii="Times New Roman" w:hAnsi="Times New Roman" w:cs="Simplified Arabic" w:hint="cs"/>
          <w:sz w:val="24"/>
          <w:szCs w:val="28"/>
          <w:rtl/>
          <w:lang w:val="en-US" w:bidi="ar-JO"/>
        </w:rPr>
        <w:t xml:space="preserve">قرب </w:t>
      </w: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لى الرشو</w:t>
      </w:r>
      <w:r w:rsidRPr="00A762AF">
        <w:rPr>
          <w:rFonts w:ascii="Times New Roman" w:hAnsi="Times New Roman" w:cs="Simplified Arabic" w:hint="cs"/>
          <w:sz w:val="24"/>
          <w:szCs w:val="28"/>
          <w:rtl/>
          <w:lang w:val="en-US" w:bidi="ar-JO"/>
        </w:rPr>
        <w:t>ة</w:t>
      </w:r>
      <w:r w:rsidR="005F2220" w:rsidRPr="00A762AF">
        <w:rPr>
          <w:rFonts w:ascii="Times New Roman" w:hAnsi="Times New Roman" w:cs="Simplified Arabic" w:hint="cs"/>
          <w:sz w:val="24"/>
          <w:szCs w:val="28"/>
          <w:rtl/>
          <w:lang w:val="en-US" w:bidi="ar-JO"/>
        </w:rPr>
        <w:t xml:space="preserve"> منها </w:t>
      </w:r>
      <w:r w:rsidRPr="00A762AF">
        <w:rPr>
          <w:rFonts w:ascii="Times New Roman" w:hAnsi="Times New Roman" w:cs="Simplified Arabic" w:hint="cs"/>
          <w:sz w:val="24"/>
          <w:szCs w:val="28"/>
          <w:rtl/>
          <w:lang w:val="en-US" w:bidi="ar-JO"/>
        </w:rPr>
        <w:t>إ</w:t>
      </w:r>
      <w:r w:rsidR="005F2220" w:rsidRPr="00A762AF">
        <w:rPr>
          <w:rFonts w:ascii="Times New Roman" w:hAnsi="Times New Roman" w:cs="Simplified Arabic" w:hint="cs"/>
          <w:sz w:val="24"/>
          <w:szCs w:val="28"/>
          <w:rtl/>
          <w:lang w:val="en-US" w:bidi="ar-JO"/>
        </w:rPr>
        <w:t>لى المعون</w:t>
      </w:r>
      <w:r w:rsidRPr="00A762AF">
        <w:rPr>
          <w:rFonts w:ascii="Times New Roman" w:hAnsi="Times New Roman" w:cs="Simplified Arabic" w:hint="cs"/>
          <w:sz w:val="24"/>
          <w:szCs w:val="28"/>
          <w:rtl/>
          <w:lang w:val="en-US" w:bidi="ar-JO"/>
        </w:rPr>
        <w:t>ة</w:t>
      </w:r>
      <w:r w:rsidR="005F2220" w:rsidRPr="00A762AF">
        <w:rPr>
          <w:rStyle w:val="FootnoteReference"/>
          <w:rFonts w:ascii="Times New Roman" w:hAnsi="Times New Roman" w:cs="Simplified Arabic"/>
          <w:sz w:val="24"/>
          <w:szCs w:val="28"/>
          <w:rtl/>
          <w:lang w:val="en-US" w:bidi="ar-JO"/>
        </w:rPr>
        <w:footnoteReference w:id="33"/>
      </w:r>
      <w:r w:rsidRPr="00A762AF">
        <w:rPr>
          <w:rFonts w:ascii="Times New Roman" w:hAnsi="Times New Roman" w:cs="Simplified Arabic" w:hint="cs"/>
          <w:sz w:val="24"/>
          <w:szCs w:val="28"/>
          <w:rtl/>
          <w:lang w:val="en-US" w:bidi="ar-JO"/>
        </w:rPr>
        <w:t>.</w:t>
      </w:r>
    </w:p>
    <w:p w:rsidR="0078372C" w:rsidRPr="00A762AF" w:rsidRDefault="00FC30A1" w:rsidP="0078372C">
      <w:pPr>
        <w:bidi/>
        <w:spacing w:after="0" w:line="264" w:lineRule="auto"/>
        <w:ind w:firstLine="284"/>
        <w:jc w:val="both"/>
        <w:rPr>
          <w:rFonts w:ascii="Times New Roman" w:hAnsi="Times New Roman" w:cs="Simplified Arabic"/>
          <w:sz w:val="24"/>
          <w:szCs w:val="28"/>
          <w:rtl/>
          <w:lang w:val="en-US" w:bidi="ar-JO"/>
        </w:rPr>
      </w:pPr>
      <w:r>
        <w:rPr>
          <w:rFonts w:ascii="Times New Roman" w:hAnsi="Times New Roman" w:cs="Simplified Arabic"/>
          <w:noProof/>
          <w:sz w:val="24"/>
          <w:szCs w:val="28"/>
          <w:rtl/>
          <w:lang w:val="en-US"/>
        </w:rPr>
        <w:lastRenderedPageBreak/>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7543800" cy="10677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s-Fawzi-Kassim.gif"/>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p>
    <w:sectPr w:rsidR="0078372C" w:rsidRPr="00A762AF" w:rsidSect="000414EA">
      <w:footerReference w:type="even" r:id="rId10"/>
      <w:footerReference w:type="default" r:id="rId11"/>
      <w:pgSz w:w="11907" w:h="16840" w:code="9"/>
      <w:pgMar w:top="1418" w:right="1701"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5A8" w:rsidRDefault="00D305A8" w:rsidP="00E3265C">
      <w:pPr>
        <w:spacing w:after="0" w:line="240" w:lineRule="auto"/>
      </w:pPr>
      <w:r>
        <w:separator/>
      </w:r>
    </w:p>
  </w:endnote>
  <w:endnote w:type="continuationSeparator" w:id="0">
    <w:p w:rsidR="00D305A8" w:rsidRDefault="00D305A8" w:rsidP="00E32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5E7" w:rsidRPr="00B334F8" w:rsidRDefault="00B334F8" w:rsidP="0078372C">
    <w:pPr>
      <w:tabs>
        <w:tab w:val="right" w:pos="4140"/>
        <w:tab w:val="right" w:pos="4320"/>
      </w:tabs>
      <w:bidi/>
      <w:spacing w:after="0" w:line="240" w:lineRule="auto"/>
      <w:rPr>
        <w:rFonts w:ascii="Simplified Arabic" w:hAnsi="Simplified Arabic" w:cs="Simplified Arabic"/>
      </w:rPr>
    </w:pPr>
    <w:r>
      <w:rPr>
        <w:noProof/>
        <w:lang w:val="en-US"/>
      </w:rPr>
      <w:drawing>
        <wp:anchor distT="0" distB="0" distL="114300" distR="114300" simplePos="0" relativeHeight="251661312" behindDoc="0" locked="0" layoutInCell="1" allowOverlap="1">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lang w:bidi="ar-LB"/>
      </w:rPr>
      <w:t xml:space="preserve"> </w:t>
    </w:r>
    <w:r w:rsidRPr="0033777C">
      <w:rPr>
        <w:rFonts w:ascii="Simplified Arabic" w:hAnsi="Simplified Arabic" w:cs="Simplified Arabic"/>
        <w:color w:val="404040"/>
        <w:rtl/>
        <w:lang w:bidi="ar-LB"/>
      </w:rPr>
      <w:t xml:space="preserve">  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0E13F6">
      <w:rPr>
        <w:rFonts w:asciiTheme="majorBidi" w:hAnsiTheme="majorBidi" w:cstheme="majorBidi"/>
        <w:caps/>
        <w:sz w:val="24"/>
        <w:szCs w:val="24"/>
      </w:rPr>
      <w:fldChar w:fldCharType="begin"/>
    </w:r>
    <w:r w:rsidRPr="000E13F6">
      <w:rPr>
        <w:rFonts w:asciiTheme="majorBidi" w:hAnsiTheme="majorBidi" w:cstheme="majorBidi"/>
        <w:caps/>
        <w:sz w:val="24"/>
        <w:szCs w:val="24"/>
      </w:rPr>
      <w:instrText xml:space="preserve"> PAGE   \* MERGEFORMAT </w:instrText>
    </w:r>
    <w:r w:rsidRPr="000E13F6">
      <w:rPr>
        <w:rFonts w:asciiTheme="majorBidi" w:hAnsiTheme="majorBidi" w:cstheme="majorBidi"/>
        <w:caps/>
        <w:sz w:val="24"/>
        <w:szCs w:val="24"/>
      </w:rPr>
      <w:fldChar w:fldCharType="separate"/>
    </w:r>
    <w:r w:rsidR="00A73C5B">
      <w:rPr>
        <w:rFonts w:asciiTheme="majorBidi" w:hAnsiTheme="majorBidi" w:cstheme="majorBidi"/>
        <w:caps/>
        <w:noProof/>
        <w:sz w:val="24"/>
        <w:szCs w:val="24"/>
        <w:rtl/>
      </w:rPr>
      <w:t>8</w:t>
    </w:r>
    <w:r w:rsidRPr="000E13F6">
      <w:rPr>
        <w:rFonts w:asciiTheme="majorBidi" w:hAnsiTheme="majorBidi" w:cstheme="majorBidi"/>
        <w:caps/>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C" w:rsidRPr="001755E7" w:rsidRDefault="001755E7" w:rsidP="00A762AF">
    <w:pPr>
      <w:pStyle w:val="Footer"/>
      <w:tabs>
        <w:tab w:val="left" w:pos="2055"/>
        <w:tab w:val="right" w:pos="7928"/>
      </w:tabs>
      <w:bidi/>
      <w:jc w:val="right"/>
      <w:rPr>
        <w:rFonts w:ascii="Simplified Arabic" w:hAnsi="Simplified Arabic" w:cs="Simplified Arabic"/>
        <w:color w:val="404040"/>
        <w:lang w:bidi="ar-LB"/>
      </w:rPr>
    </w:pPr>
    <w:r>
      <w:rPr>
        <w:rFonts w:ascii="Simplified Arabic" w:hAnsi="Simplified Arabic" w:cs="Simplified Arabic"/>
      </w:rPr>
      <w:tab/>
    </w:r>
    <w:r>
      <w:rPr>
        <w:rFonts w:ascii="Simplified Arabic" w:hAnsi="Simplified Arabic" w:cs="Simplified Arabic"/>
      </w:rPr>
      <w:tab/>
    </w:r>
    <w:r w:rsidRPr="000E13F6">
      <w:rPr>
        <w:rFonts w:asciiTheme="majorBidi" w:hAnsiTheme="majorBidi" w:cstheme="majorBidi"/>
        <w:sz w:val="24"/>
        <w:szCs w:val="24"/>
      </w:rPr>
      <w:fldChar w:fldCharType="begin"/>
    </w:r>
    <w:r w:rsidRPr="000E13F6">
      <w:rPr>
        <w:rFonts w:asciiTheme="majorBidi" w:hAnsiTheme="majorBidi" w:cstheme="majorBidi"/>
        <w:sz w:val="24"/>
        <w:szCs w:val="24"/>
      </w:rPr>
      <w:instrText xml:space="preserve"> PAGE   \* MERGEFORMAT </w:instrText>
    </w:r>
    <w:r w:rsidRPr="000E13F6">
      <w:rPr>
        <w:rFonts w:asciiTheme="majorBidi" w:hAnsiTheme="majorBidi" w:cstheme="majorBidi"/>
        <w:sz w:val="24"/>
        <w:szCs w:val="24"/>
      </w:rPr>
      <w:fldChar w:fldCharType="separate"/>
    </w:r>
    <w:r w:rsidR="00A73C5B">
      <w:rPr>
        <w:rFonts w:asciiTheme="majorBidi" w:hAnsiTheme="majorBidi" w:cstheme="majorBidi"/>
        <w:noProof/>
        <w:sz w:val="24"/>
        <w:szCs w:val="24"/>
        <w:rtl/>
      </w:rPr>
      <w:t>9</w:t>
    </w:r>
    <w:r w:rsidRPr="000E13F6">
      <w:rPr>
        <w:rFonts w:asciiTheme="majorBidi" w:hAnsiTheme="majorBidi" w:cstheme="majorBidi"/>
        <w:noProof/>
        <w:sz w:val="24"/>
        <w:szCs w:val="24"/>
      </w:rPr>
      <w:fldChar w:fldCharType="end"/>
    </w:r>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-22860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5A8" w:rsidRDefault="00D305A8" w:rsidP="00506D09">
      <w:pPr>
        <w:bidi/>
        <w:spacing w:after="0" w:line="240" w:lineRule="auto"/>
      </w:pPr>
      <w:r>
        <w:separator/>
      </w:r>
    </w:p>
  </w:footnote>
  <w:footnote w:type="continuationSeparator" w:id="0">
    <w:p w:rsidR="00D305A8" w:rsidRDefault="00D305A8" w:rsidP="00E3265C">
      <w:pPr>
        <w:spacing w:after="0" w:line="240" w:lineRule="auto"/>
      </w:pPr>
      <w:r>
        <w:continuationSeparator/>
      </w:r>
    </w:p>
  </w:footnote>
  <w:footnote w:id="1">
    <w:p w:rsidR="001755E7" w:rsidRPr="00A762AF" w:rsidRDefault="001755E7" w:rsidP="00143FB8">
      <w:pPr>
        <w:pStyle w:val="FootnoteText"/>
        <w:bidi/>
        <w:ind w:left="153" w:hanging="153"/>
        <w:jc w:val="both"/>
        <w:rPr>
          <w:rFonts w:ascii="Times New Roman" w:hAnsi="Times New Roman" w:cs="Simplified Arabic"/>
          <w:sz w:val="18"/>
          <w:szCs w:val="22"/>
          <w:lang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rPr>
        <w:t xml:space="preserve"> </w:t>
      </w:r>
      <w:r w:rsidRPr="00A762AF">
        <w:rPr>
          <w:rFonts w:ascii="Times New Roman" w:hAnsi="Times New Roman" w:cs="Simplified Arabic" w:hint="cs"/>
          <w:sz w:val="18"/>
          <w:szCs w:val="22"/>
          <w:rtl/>
          <w:lang w:bidi="ar-LB"/>
        </w:rPr>
        <w:t>قدمت هذه المداخلة في حلقة</w:t>
      </w:r>
      <w:r w:rsidRPr="00A762AF">
        <w:rPr>
          <w:rFonts w:ascii="Times New Roman" w:hAnsi="Times New Roman" w:cs="Simplified Arabic"/>
          <w:sz w:val="18"/>
          <w:szCs w:val="22"/>
          <w:rtl/>
          <w:lang w:bidi="ar-LB"/>
        </w:rPr>
        <w:t xml:space="preserve"> </w:t>
      </w:r>
      <w:r w:rsidRPr="00A762AF">
        <w:rPr>
          <w:rFonts w:ascii="Times New Roman" w:hAnsi="Times New Roman" w:cs="Simplified Arabic" w:hint="cs"/>
          <w:sz w:val="18"/>
          <w:szCs w:val="22"/>
          <w:rtl/>
          <w:lang w:bidi="ar-LB"/>
        </w:rPr>
        <w:t>نقاش</w:t>
      </w:r>
      <w:r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sz w:val="18"/>
          <w:szCs w:val="22"/>
          <w:rtl/>
          <w:lang w:bidi="ar-LB"/>
        </w:rPr>
        <w:t>"</w:t>
      </w:r>
      <w:r w:rsidR="00BA059C" w:rsidRPr="00A762AF">
        <w:rPr>
          <w:rFonts w:ascii="Times New Roman" w:hAnsi="Times New Roman" w:cs="Simplified Arabic" w:hint="cs"/>
          <w:sz w:val="18"/>
          <w:szCs w:val="22"/>
          <w:rtl/>
          <w:lang w:bidi="ar-LB"/>
        </w:rPr>
        <w:t>وعد</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بلفور</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مئوية</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مشروع</w:t>
      </w:r>
      <w:r w:rsidR="00BA059C" w:rsidRPr="00A762AF">
        <w:rPr>
          <w:rFonts w:ascii="Times New Roman" w:hAnsi="Times New Roman" w:cs="Simplified Arabic"/>
          <w:sz w:val="18"/>
          <w:szCs w:val="22"/>
          <w:rtl/>
          <w:lang w:bidi="ar-LB"/>
        </w:rPr>
        <w:t xml:space="preserve"> </w:t>
      </w:r>
      <w:proofErr w:type="gramStart"/>
      <w:r w:rsidR="00BA059C" w:rsidRPr="00A762AF">
        <w:rPr>
          <w:rFonts w:ascii="Times New Roman" w:hAnsi="Times New Roman" w:cs="Simplified Arabic" w:hint="cs"/>
          <w:sz w:val="18"/>
          <w:szCs w:val="22"/>
          <w:rtl/>
          <w:lang w:bidi="ar-LB"/>
        </w:rPr>
        <w:t>استعماري</w:t>
      </w:r>
      <w:r w:rsidR="00BA059C" w:rsidRPr="00A762AF">
        <w:rPr>
          <w:rFonts w:ascii="Times New Roman" w:hAnsi="Times New Roman" w:cs="Simplified Arabic"/>
          <w:sz w:val="18"/>
          <w:szCs w:val="22"/>
          <w:rtl/>
          <w:lang w:bidi="ar-LB"/>
        </w:rPr>
        <w:t>..</w:t>
      </w:r>
      <w:proofErr w:type="gramEnd"/>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أي</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مستقبل</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للمشروع</w:t>
      </w:r>
      <w:r w:rsidR="00BA059C" w:rsidRPr="00A762AF">
        <w:rPr>
          <w:rFonts w:ascii="Times New Roman" w:hAnsi="Times New Roman" w:cs="Simplified Arabic"/>
          <w:sz w:val="18"/>
          <w:szCs w:val="22"/>
          <w:rtl/>
          <w:lang w:bidi="ar-LB"/>
        </w:rPr>
        <w:t xml:space="preserve"> </w:t>
      </w:r>
      <w:r w:rsidR="00BA059C" w:rsidRPr="00A762AF">
        <w:rPr>
          <w:rFonts w:ascii="Times New Roman" w:hAnsi="Times New Roman" w:cs="Simplified Arabic" w:hint="cs"/>
          <w:sz w:val="18"/>
          <w:szCs w:val="22"/>
          <w:rtl/>
          <w:lang w:bidi="ar-LB"/>
        </w:rPr>
        <w:t>الصهيوني؟</w:t>
      </w:r>
      <w:r w:rsidR="00BA059C" w:rsidRPr="00A762AF">
        <w:rPr>
          <w:rFonts w:ascii="Times New Roman" w:hAnsi="Times New Roman" w:cs="Simplified Arabic"/>
          <w:sz w:val="18"/>
          <w:szCs w:val="22"/>
          <w:rtl/>
          <w:lang w:bidi="ar-LB"/>
        </w:rPr>
        <w:t>!"</w:t>
      </w:r>
      <w:r w:rsidRPr="00A762AF">
        <w:rPr>
          <w:rFonts w:ascii="Times New Roman" w:hAnsi="Times New Roman" w:cs="Simplified Arabic" w:hint="cs"/>
          <w:sz w:val="18"/>
          <w:szCs w:val="22"/>
          <w:rtl/>
          <w:lang w:bidi="ar-LB"/>
        </w:rPr>
        <w:t>، الذي أقامه مركز الزيتونة للدراسات والاستشارات،</w:t>
      </w:r>
      <w:r w:rsidR="00143FB8" w:rsidRPr="00A762AF">
        <w:rPr>
          <w:rFonts w:ascii="Times New Roman" w:hAnsi="Times New Roman" w:cs="Simplified Arabic" w:hint="cs"/>
          <w:sz w:val="18"/>
          <w:szCs w:val="22"/>
          <w:rtl/>
          <w:lang w:bidi="ar-LB"/>
        </w:rPr>
        <w:t xml:space="preserve"> بالاشتراك مع المؤتمر</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الشعبي</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لفلسطينيي</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الخارج، والمركز</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العربي</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الدولي</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للتواصل</w:t>
      </w:r>
      <w:r w:rsidR="00143FB8" w:rsidRPr="00A762AF">
        <w:rPr>
          <w:rFonts w:ascii="Times New Roman" w:hAnsi="Times New Roman" w:cs="Simplified Arabic"/>
          <w:sz w:val="18"/>
          <w:szCs w:val="22"/>
          <w:rtl/>
          <w:lang w:bidi="ar-LB"/>
        </w:rPr>
        <w:t xml:space="preserve"> </w:t>
      </w:r>
      <w:r w:rsidR="00143FB8" w:rsidRPr="00A762AF">
        <w:rPr>
          <w:rFonts w:ascii="Times New Roman" w:hAnsi="Times New Roman" w:cs="Simplified Arabic" w:hint="cs"/>
          <w:sz w:val="18"/>
          <w:szCs w:val="22"/>
          <w:rtl/>
          <w:lang w:bidi="ar-LB"/>
        </w:rPr>
        <w:t>والتضامن،</w:t>
      </w:r>
      <w:r w:rsidRPr="00A762AF">
        <w:rPr>
          <w:rFonts w:ascii="Times New Roman" w:hAnsi="Times New Roman" w:cs="Simplified Arabic" w:hint="cs"/>
          <w:sz w:val="18"/>
          <w:szCs w:val="22"/>
          <w:rtl/>
          <w:lang w:bidi="ar-LB"/>
        </w:rPr>
        <w:t xml:space="preserve"> في بيروت، في </w:t>
      </w:r>
      <w:r w:rsidR="00BA059C" w:rsidRPr="000B51EA">
        <w:rPr>
          <w:rFonts w:asciiTheme="majorBidi" w:hAnsiTheme="majorBidi" w:cstheme="majorBidi"/>
          <w:sz w:val="18"/>
          <w:szCs w:val="18"/>
          <w:lang w:bidi="ar-LB"/>
        </w:rPr>
        <w:t>17</w:t>
      </w:r>
      <w:r w:rsidRPr="00A762AF">
        <w:rPr>
          <w:rFonts w:ascii="Times New Roman" w:hAnsi="Times New Roman" w:cs="Simplified Arabic" w:hint="cs"/>
          <w:sz w:val="18"/>
          <w:szCs w:val="22"/>
          <w:rtl/>
          <w:lang w:bidi="ar-LB"/>
        </w:rPr>
        <w:t>/</w:t>
      </w:r>
      <w:r w:rsidR="00BA059C" w:rsidRPr="000B51EA">
        <w:rPr>
          <w:rFonts w:asciiTheme="majorBidi" w:hAnsiTheme="majorBidi" w:cstheme="majorBidi"/>
          <w:sz w:val="18"/>
          <w:szCs w:val="18"/>
          <w:lang w:bidi="ar-LB"/>
        </w:rPr>
        <w:t>11</w:t>
      </w:r>
      <w:r w:rsidRPr="00A762AF">
        <w:rPr>
          <w:rFonts w:ascii="Times New Roman" w:hAnsi="Times New Roman" w:cs="Simplified Arabic" w:hint="cs"/>
          <w:sz w:val="18"/>
          <w:szCs w:val="22"/>
          <w:rtl/>
          <w:lang w:bidi="ar-LB"/>
        </w:rPr>
        <w:t>/</w:t>
      </w:r>
      <w:r w:rsidR="00BA059C" w:rsidRPr="000B51EA">
        <w:rPr>
          <w:rFonts w:asciiTheme="majorBidi" w:hAnsiTheme="majorBidi" w:cstheme="majorBidi"/>
          <w:sz w:val="18"/>
          <w:szCs w:val="18"/>
          <w:lang w:bidi="ar-LB"/>
        </w:rPr>
        <w:t>2017</w:t>
      </w:r>
      <w:r w:rsidRPr="00A762AF">
        <w:rPr>
          <w:rFonts w:ascii="Times New Roman" w:hAnsi="Times New Roman" w:cs="Simplified Arabic" w:hint="cs"/>
          <w:sz w:val="18"/>
          <w:szCs w:val="22"/>
          <w:rtl/>
          <w:lang w:bidi="ar-LB"/>
        </w:rPr>
        <w:t>.</w:t>
      </w:r>
    </w:p>
  </w:footnote>
  <w:footnote w:id="2">
    <w:p w:rsidR="009762A7" w:rsidRPr="00A73C5B" w:rsidRDefault="009762A7" w:rsidP="00A73C5B">
      <w:pPr>
        <w:pStyle w:val="FootnoteText"/>
        <w:bidi/>
        <w:ind w:left="153" w:hanging="153"/>
        <w:jc w:val="both"/>
        <w:rPr>
          <w:rFonts w:ascii="Times New Roman" w:hAnsi="Times New Roman" w:cs="Simplified Arabic"/>
          <w:spacing w:val="-2"/>
          <w:sz w:val="18"/>
          <w:szCs w:val="22"/>
        </w:rPr>
      </w:pPr>
      <w:r w:rsidRPr="00A73C5B">
        <w:rPr>
          <w:rStyle w:val="FootnoteReference"/>
          <w:rFonts w:ascii="Times New Roman" w:hAnsi="Times New Roman" w:cs="Simplified Arabic"/>
          <w:spacing w:val="-2"/>
          <w:sz w:val="18"/>
          <w:szCs w:val="22"/>
        </w:rPr>
        <w:footnoteRef/>
      </w:r>
      <w:r w:rsidRPr="00A73C5B">
        <w:rPr>
          <w:rFonts w:ascii="Times New Roman" w:hAnsi="Times New Roman" w:cs="Simplified Arabic"/>
          <w:spacing w:val="-2"/>
          <w:sz w:val="18"/>
          <w:szCs w:val="22"/>
          <w:rtl/>
        </w:rPr>
        <w:t xml:space="preserve"> </w:t>
      </w:r>
      <w:r w:rsidR="00A73C5B" w:rsidRPr="00A73C5B">
        <w:rPr>
          <w:rFonts w:ascii="Times New Roman" w:hAnsi="Times New Roman" w:cs="Simplified Arabic" w:hint="cs"/>
          <w:spacing w:val="-2"/>
          <w:sz w:val="18"/>
          <w:szCs w:val="22"/>
          <w:rtl/>
        </w:rPr>
        <w:t xml:space="preserve">محام </w:t>
      </w:r>
      <w:proofErr w:type="spellStart"/>
      <w:r w:rsidR="00A73C5B" w:rsidRPr="00A73C5B">
        <w:rPr>
          <w:rFonts w:ascii="Times New Roman" w:hAnsi="Times New Roman" w:cs="Simplified Arabic" w:hint="cs"/>
          <w:spacing w:val="-2"/>
          <w:sz w:val="18"/>
          <w:szCs w:val="22"/>
          <w:rtl/>
        </w:rPr>
        <w:t>فسطيني</w:t>
      </w:r>
      <w:proofErr w:type="spellEnd"/>
      <w:r w:rsidR="00A73C5B" w:rsidRPr="00A73C5B">
        <w:rPr>
          <w:rFonts w:ascii="Times New Roman" w:hAnsi="Times New Roman" w:cs="Simplified Arabic" w:hint="cs"/>
          <w:spacing w:val="-2"/>
          <w:sz w:val="18"/>
          <w:szCs w:val="22"/>
          <w:rtl/>
        </w:rPr>
        <w:t xml:space="preserve"> وخبير في القانون الدولي. حصل على شهادة الدكتوراه في القانون من جامعة جورج واشنطن </w:t>
      </w:r>
      <w:r w:rsidR="00A73C5B">
        <w:rPr>
          <w:rFonts w:ascii="Times New Roman" w:hAnsi="Times New Roman" w:cs="Simplified Arabic" w:hint="cs"/>
          <w:spacing w:val="-2"/>
          <w:sz w:val="18"/>
          <w:szCs w:val="22"/>
          <w:rtl/>
        </w:rPr>
        <w:t>سنة</w:t>
      </w:r>
      <w:r w:rsidR="00A73C5B" w:rsidRPr="00A73C5B">
        <w:rPr>
          <w:rFonts w:ascii="Times New Roman" w:hAnsi="Times New Roman" w:cs="Simplified Arabic" w:hint="cs"/>
          <w:spacing w:val="-2"/>
          <w:sz w:val="18"/>
          <w:szCs w:val="22"/>
          <w:rtl/>
        </w:rPr>
        <w:t xml:space="preserve"> 1973. وكان مستشاراً قانونياً للوفد الفلسطيني في مفاوضات السلام لمؤتمر مدريد وواشنطن. وكان عضواً في هيئة الدفاع الفلسطيني</w:t>
      </w:r>
      <w:r w:rsidR="00A73C5B">
        <w:rPr>
          <w:rFonts w:ascii="Times New Roman" w:hAnsi="Times New Roman" w:cs="Simplified Arabic" w:hint="cs"/>
          <w:spacing w:val="-2"/>
          <w:sz w:val="18"/>
          <w:szCs w:val="22"/>
          <w:rtl/>
        </w:rPr>
        <w:t>ة</w:t>
      </w:r>
      <w:r w:rsidR="00A73C5B" w:rsidRPr="00A73C5B">
        <w:rPr>
          <w:rFonts w:ascii="Times New Roman" w:hAnsi="Times New Roman" w:cs="Simplified Arabic" w:hint="cs"/>
          <w:spacing w:val="-2"/>
          <w:sz w:val="18"/>
          <w:szCs w:val="22"/>
          <w:rtl/>
        </w:rPr>
        <w:t xml:space="preserve"> </w:t>
      </w:r>
      <w:r w:rsidR="00A73C5B">
        <w:rPr>
          <w:rFonts w:ascii="Times New Roman" w:hAnsi="Times New Roman" w:cs="Simplified Arabic" w:hint="cs"/>
          <w:spacing w:val="-2"/>
          <w:sz w:val="18"/>
          <w:szCs w:val="22"/>
          <w:rtl/>
        </w:rPr>
        <w:t>أمام محكمة العدل الدولية</w:t>
      </w:r>
      <w:r w:rsidR="00A73C5B" w:rsidRPr="00A73C5B">
        <w:rPr>
          <w:rFonts w:ascii="Times New Roman" w:hAnsi="Times New Roman" w:cs="Simplified Arabic" w:hint="cs"/>
          <w:spacing w:val="-2"/>
          <w:sz w:val="18"/>
          <w:szCs w:val="22"/>
          <w:rtl/>
        </w:rPr>
        <w:t xml:space="preserve"> في قضية الجدار. مؤلف للعديد من المقالات وكان </w:t>
      </w:r>
      <w:r w:rsidR="00A73C5B">
        <w:rPr>
          <w:rFonts w:ascii="Times New Roman" w:hAnsi="Times New Roman" w:cs="Simplified Arabic" w:hint="cs"/>
          <w:spacing w:val="-2"/>
          <w:sz w:val="18"/>
          <w:szCs w:val="22"/>
          <w:rtl/>
        </w:rPr>
        <w:t>أ</w:t>
      </w:r>
      <w:r w:rsidR="00A73C5B" w:rsidRPr="00A73C5B">
        <w:rPr>
          <w:rFonts w:ascii="Times New Roman" w:hAnsi="Times New Roman" w:cs="Simplified Arabic" w:hint="cs"/>
          <w:spacing w:val="-2"/>
          <w:sz w:val="18"/>
          <w:szCs w:val="22"/>
          <w:rtl/>
        </w:rPr>
        <w:t xml:space="preserve">حد مؤسسي المؤتمر الشعبي لفلسطينيي الخارج. </w:t>
      </w:r>
    </w:p>
  </w:footnote>
  <w:footnote w:id="3">
    <w:p w:rsidR="005E04BC" w:rsidRPr="00A762AF" w:rsidRDefault="005E04BC" w:rsidP="0078372C">
      <w:pPr>
        <w:pStyle w:val="FootnoteText"/>
        <w:bidi/>
        <w:ind w:left="153" w:hanging="153"/>
        <w:jc w:val="both"/>
        <w:rPr>
          <w:rFonts w:ascii="Times New Roman" w:hAnsi="Times New Roman" w:cs="Simplified Arabic"/>
          <w:sz w:val="18"/>
          <w:szCs w:val="22"/>
          <w:rtl/>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إن الأدبيات التي تتعلق بتصريح بلفور هي أغزر من أن تُحصى، وذلك بسبب الغموض والتناقضات التي وردت في روايات العديد من المؤرخين والرسائل المتبادلة بين شخصيات عاصرت اللورد بلفور والدكتور حاييم وايزمن. إلا أنه يمكن الاعتماد على بعض المصادر مثل: </w:t>
      </w:r>
    </w:p>
    <w:p w:rsidR="005E04BC" w:rsidRPr="00A762AF" w:rsidRDefault="005E04BC" w:rsidP="00BE6B22">
      <w:pPr>
        <w:pStyle w:val="FootnoteText"/>
        <w:ind w:right="283"/>
        <w:jc w:val="both"/>
        <w:rPr>
          <w:rFonts w:ascii="Times New Roman" w:hAnsi="Times New Roman" w:cs="Simplified Arabic"/>
          <w:sz w:val="18"/>
          <w:szCs w:val="22"/>
          <w:lang w:val="en-US" w:bidi="ar-JO"/>
        </w:rPr>
      </w:pPr>
      <w:r w:rsidRPr="00A762AF">
        <w:rPr>
          <w:rFonts w:ascii="Times New Roman" w:hAnsi="Times New Roman" w:cs="Simplified Arabic"/>
          <w:sz w:val="18"/>
          <w:szCs w:val="22"/>
          <w:lang w:val="en-US" w:bidi="ar-JO"/>
        </w:rPr>
        <w:t xml:space="preserve">Leonard Stein, </w:t>
      </w:r>
      <w:proofErr w:type="gramStart"/>
      <w:r w:rsidRPr="00A762AF">
        <w:rPr>
          <w:rFonts w:ascii="Times New Roman" w:hAnsi="Times New Roman" w:cs="Simplified Arabic"/>
          <w:i/>
          <w:iCs/>
          <w:sz w:val="18"/>
          <w:szCs w:val="22"/>
          <w:lang w:val="en-US" w:bidi="ar-JO"/>
        </w:rPr>
        <w:t>The</w:t>
      </w:r>
      <w:proofErr w:type="gramEnd"/>
      <w:r w:rsidRPr="00A762AF">
        <w:rPr>
          <w:rFonts w:ascii="Times New Roman" w:hAnsi="Times New Roman" w:cs="Simplified Arabic"/>
          <w:i/>
          <w:iCs/>
          <w:sz w:val="18"/>
          <w:szCs w:val="22"/>
          <w:lang w:val="en-US" w:bidi="ar-JO"/>
        </w:rPr>
        <w:t xml:space="preserve"> Balfour Declaration</w:t>
      </w:r>
      <w:r w:rsidRPr="00A762AF">
        <w:rPr>
          <w:rFonts w:ascii="Times New Roman" w:hAnsi="Times New Roman" w:cs="Simplified Arabic"/>
          <w:sz w:val="18"/>
          <w:szCs w:val="22"/>
          <w:lang w:val="en-US" w:bidi="ar-JO"/>
        </w:rPr>
        <w:t xml:space="preserve"> (</w:t>
      </w:r>
      <w:r w:rsidRPr="000B51EA">
        <w:rPr>
          <w:rFonts w:asciiTheme="majorBidi" w:hAnsiTheme="majorBidi" w:cstheme="majorBidi"/>
          <w:sz w:val="18"/>
          <w:szCs w:val="18"/>
          <w:lang w:val="en-US" w:bidi="ar-JO"/>
        </w:rPr>
        <w:t>1961</w:t>
      </w:r>
      <w:r w:rsidRPr="00A762AF">
        <w:rPr>
          <w:rFonts w:ascii="Times New Roman" w:hAnsi="Times New Roman" w:cs="Simplified Arabic"/>
          <w:sz w:val="18"/>
          <w:szCs w:val="22"/>
          <w:lang w:val="en-US" w:bidi="ar-JO"/>
        </w:rPr>
        <w:t>); Christopher Sykes</w:t>
      </w:r>
      <w:r w:rsidRPr="00A762AF">
        <w:rPr>
          <w:rFonts w:ascii="Times New Roman" w:hAnsi="Times New Roman" w:cs="Simplified Arabic"/>
          <w:i/>
          <w:iCs/>
          <w:sz w:val="18"/>
          <w:szCs w:val="22"/>
          <w:lang w:val="en-US" w:bidi="ar-JO"/>
        </w:rPr>
        <w:t xml:space="preserve">, Cross Road to Israel </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1965</w:t>
      </w:r>
      <w:r w:rsidRPr="00A762AF">
        <w:rPr>
          <w:rFonts w:ascii="Times New Roman" w:hAnsi="Times New Roman" w:cs="Simplified Arabic"/>
          <w:sz w:val="18"/>
          <w:szCs w:val="22"/>
          <w:lang w:val="en-US" w:bidi="ar-JO"/>
        </w:rPr>
        <w:t xml:space="preserve">); Ronald Saunders, </w:t>
      </w:r>
      <w:r w:rsidRPr="00A762AF">
        <w:rPr>
          <w:rFonts w:ascii="Times New Roman" w:hAnsi="Times New Roman" w:cs="Simplified Arabic"/>
          <w:i/>
          <w:iCs/>
          <w:sz w:val="18"/>
          <w:szCs w:val="22"/>
          <w:lang w:val="en-US" w:bidi="ar-JO"/>
        </w:rPr>
        <w:t>The High Walls of Jerusalem: A History of the Balfour Declaration and the Birth of the British Mandate for Palestine</w:t>
      </w:r>
      <w:r w:rsidRPr="00A762AF">
        <w:rPr>
          <w:rFonts w:ascii="Times New Roman" w:hAnsi="Times New Roman" w:cs="Simplified Arabic"/>
          <w:sz w:val="18"/>
          <w:szCs w:val="22"/>
          <w:lang w:val="en-US" w:bidi="ar-JO"/>
        </w:rPr>
        <w:t xml:space="preserve"> (</w:t>
      </w:r>
      <w:r w:rsidRPr="000B51EA">
        <w:rPr>
          <w:rFonts w:asciiTheme="majorBidi" w:hAnsiTheme="majorBidi" w:cstheme="majorBidi"/>
          <w:sz w:val="18"/>
          <w:szCs w:val="18"/>
          <w:lang w:val="en-US" w:bidi="ar-JO"/>
        </w:rPr>
        <w:t>1948</w:t>
      </w:r>
      <w:r w:rsidRPr="00A762AF">
        <w:rPr>
          <w:rFonts w:ascii="Times New Roman" w:hAnsi="Times New Roman" w:cs="Simplified Arabic"/>
          <w:sz w:val="18"/>
          <w:szCs w:val="22"/>
          <w:lang w:val="en-US" w:bidi="ar-JO"/>
        </w:rPr>
        <w:t xml:space="preserve">); Chain Weizmann, </w:t>
      </w:r>
      <w:r w:rsidRPr="00A762AF">
        <w:rPr>
          <w:rFonts w:ascii="Times New Roman" w:hAnsi="Times New Roman" w:cs="Simplified Arabic"/>
          <w:i/>
          <w:iCs/>
          <w:sz w:val="18"/>
          <w:szCs w:val="22"/>
          <w:lang w:val="en-US" w:bidi="ar-JO"/>
        </w:rPr>
        <w:t xml:space="preserve">Trial and Error </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1966</w:t>
      </w:r>
      <w:r w:rsidRPr="00A762AF">
        <w:rPr>
          <w:rFonts w:ascii="Times New Roman" w:hAnsi="Times New Roman" w:cs="Simplified Arabic"/>
          <w:sz w:val="18"/>
          <w:szCs w:val="22"/>
          <w:lang w:val="en-US" w:bidi="ar-JO"/>
        </w:rPr>
        <w:t>).</w:t>
      </w:r>
    </w:p>
    <w:p w:rsidR="005E04BC" w:rsidRPr="00A762AF" w:rsidRDefault="005E04BC" w:rsidP="0078372C">
      <w:pPr>
        <w:pStyle w:val="FootnoteText"/>
        <w:bidi/>
        <w:ind w:left="153"/>
        <w:jc w:val="both"/>
        <w:rPr>
          <w:rFonts w:ascii="Times New Roman" w:hAnsi="Times New Roman" w:cs="Simplified Arabic"/>
          <w:sz w:val="18"/>
          <w:szCs w:val="22"/>
          <w:lang w:val="en-US" w:bidi="ar-JO"/>
        </w:rPr>
      </w:pPr>
      <w:r w:rsidRPr="00A762AF">
        <w:rPr>
          <w:rFonts w:ascii="Times New Roman" w:hAnsi="Times New Roman" w:cs="Simplified Arabic" w:hint="cs"/>
          <w:sz w:val="18"/>
          <w:szCs w:val="22"/>
          <w:rtl/>
          <w:lang w:val="en-US" w:bidi="ar-JO"/>
        </w:rPr>
        <w:t xml:space="preserve">من المهم الإشارة إلى كتاب: </w:t>
      </w:r>
      <w:r w:rsidRPr="00A762AF">
        <w:rPr>
          <w:rFonts w:ascii="Times New Roman" w:hAnsi="Times New Roman" w:cs="Simplified Arabic"/>
          <w:sz w:val="18"/>
          <w:szCs w:val="22"/>
          <w:lang w:val="en-US" w:bidi="ar-JO"/>
        </w:rPr>
        <w:t xml:space="preserve">J.M. </w:t>
      </w:r>
      <w:proofErr w:type="gramStart"/>
      <w:r w:rsidRPr="00A762AF">
        <w:rPr>
          <w:rFonts w:ascii="Times New Roman" w:hAnsi="Times New Roman" w:cs="Simplified Arabic"/>
          <w:sz w:val="18"/>
          <w:szCs w:val="22"/>
          <w:lang w:val="en-US" w:bidi="ar-JO"/>
        </w:rPr>
        <w:t>Jefferies,</w:t>
      </w:r>
      <w:proofErr w:type="gramEnd"/>
      <w:r w:rsidRPr="00A762AF">
        <w:rPr>
          <w:rFonts w:ascii="Times New Roman" w:hAnsi="Times New Roman" w:cs="Simplified Arabic"/>
          <w:sz w:val="18"/>
          <w:szCs w:val="22"/>
          <w:lang w:val="en-US" w:bidi="ar-JO"/>
        </w:rPr>
        <w:t xml:space="preserve"> </w:t>
      </w:r>
      <w:r w:rsidRPr="00A762AF">
        <w:rPr>
          <w:rFonts w:ascii="Times New Roman" w:hAnsi="Times New Roman" w:cs="Simplified Arabic"/>
          <w:i/>
          <w:iCs/>
          <w:sz w:val="18"/>
          <w:szCs w:val="22"/>
          <w:lang w:val="en-US" w:bidi="ar-JO"/>
        </w:rPr>
        <w:t xml:space="preserve">Palestine: The Reality </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1939</w:t>
      </w:r>
      <w:r w:rsidRPr="00A762AF">
        <w:rPr>
          <w:rFonts w:ascii="Times New Roman" w:hAnsi="Times New Roman" w:cs="Simplified Arabic"/>
          <w:sz w:val="18"/>
          <w:szCs w:val="22"/>
          <w:lang w:val="en-US" w:bidi="ar-JO"/>
        </w:rPr>
        <w:t>)</w:t>
      </w:r>
    </w:p>
    <w:p w:rsidR="005E04BC" w:rsidRPr="00A762AF" w:rsidRDefault="005E04BC" w:rsidP="0078372C">
      <w:pPr>
        <w:pStyle w:val="FootnoteText"/>
        <w:bidi/>
        <w:ind w:left="153"/>
        <w:jc w:val="both"/>
        <w:rPr>
          <w:rFonts w:ascii="Times New Roman" w:hAnsi="Times New Roman" w:cs="Simplified Arabic"/>
          <w:sz w:val="18"/>
          <w:szCs w:val="22"/>
          <w:lang w:val="en-US" w:bidi="ar-JO"/>
        </w:rPr>
      </w:pPr>
      <w:r w:rsidRPr="00A762AF">
        <w:rPr>
          <w:rFonts w:ascii="Times New Roman" w:hAnsi="Times New Roman" w:cs="Simplified Arabic" w:hint="cs"/>
          <w:sz w:val="18"/>
          <w:szCs w:val="22"/>
          <w:rtl/>
          <w:lang w:val="en-US" w:bidi="ar-JO"/>
        </w:rPr>
        <w:t>وهو من أوائل الصحفيين الذين درسوا تصريح بلفور وشرحه شرحاً وافياً.</w:t>
      </w:r>
    </w:p>
  </w:footnote>
  <w:footnote w:id="4">
    <w:p w:rsidR="005E04BC" w:rsidRPr="00A762AF" w:rsidRDefault="005E04BC" w:rsidP="0078372C">
      <w:pPr>
        <w:pStyle w:val="FootnoteText"/>
        <w:bidi/>
        <w:jc w:val="both"/>
        <w:rPr>
          <w:rFonts w:ascii="Times New Roman" w:hAnsi="Times New Roman" w:cs="Simplified Arabic"/>
          <w:b/>
          <w:bCs/>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w:t>
      </w:r>
      <w:r w:rsidRPr="00A762AF">
        <w:rPr>
          <w:rFonts w:ascii="Times New Roman" w:hAnsi="Times New Roman" w:cs="Simplified Arabic"/>
          <w:sz w:val="18"/>
          <w:szCs w:val="22"/>
          <w:lang w:val="en-US" w:bidi="ar-JO"/>
        </w:rPr>
        <w:t xml:space="preserve">Jonathan </w:t>
      </w:r>
      <w:proofErr w:type="spellStart"/>
      <w:r w:rsidRPr="00A762AF">
        <w:rPr>
          <w:rFonts w:ascii="Times New Roman" w:hAnsi="Times New Roman" w:cs="Simplified Arabic"/>
          <w:sz w:val="18"/>
          <w:szCs w:val="22"/>
          <w:lang w:val="en-US" w:bidi="ar-JO"/>
        </w:rPr>
        <w:t>Schneer</w:t>
      </w:r>
      <w:proofErr w:type="spellEnd"/>
      <w:r w:rsidRPr="00A762AF">
        <w:rPr>
          <w:rFonts w:ascii="Times New Roman" w:hAnsi="Times New Roman" w:cs="Simplified Arabic"/>
          <w:sz w:val="18"/>
          <w:szCs w:val="22"/>
          <w:lang w:val="en-US" w:bidi="ar-JO"/>
        </w:rPr>
        <w:t>,</w:t>
      </w:r>
      <w:r w:rsidRPr="00A762AF">
        <w:rPr>
          <w:rFonts w:ascii="Times New Roman" w:hAnsi="Times New Roman" w:cs="Simplified Arabic"/>
          <w:i/>
          <w:iCs/>
          <w:sz w:val="18"/>
          <w:szCs w:val="22"/>
          <w:lang w:val="en-US" w:bidi="ar-JO"/>
        </w:rPr>
        <w:t xml:space="preserve"> </w:t>
      </w:r>
      <w:proofErr w:type="gramStart"/>
      <w:r w:rsidRPr="00A762AF">
        <w:rPr>
          <w:rFonts w:ascii="Times New Roman" w:hAnsi="Times New Roman" w:cs="Simplified Arabic"/>
          <w:i/>
          <w:iCs/>
          <w:sz w:val="18"/>
          <w:szCs w:val="22"/>
          <w:lang w:val="en-US" w:bidi="ar-JO"/>
        </w:rPr>
        <w:t>The</w:t>
      </w:r>
      <w:proofErr w:type="gramEnd"/>
      <w:r w:rsidRPr="00A762AF">
        <w:rPr>
          <w:rFonts w:ascii="Times New Roman" w:hAnsi="Times New Roman" w:cs="Simplified Arabic"/>
          <w:i/>
          <w:iCs/>
          <w:sz w:val="18"/>
          <w:szCs w:val="22"/>
          <w:lang w:val="en-US" w:bidi="ar-JO"/>
        </w:rPr>
        <w:t xml:space="preserve"> Balfour Declaration – The Origins of the Arab- Israeli Conflict</w:t>
      </w:r>
      <w:r w:rsidRPr="00A762AF">
        <w:rPr>
          <w:rFonts w:ascii="Times New Roman" w:hAnsi="Times New Roman" w:cs="Simplified Arabic"/>
          <w:sz w:val="18"/>
          <w:szCs w:val="22"/>
          <w:lang w:val="en-US" w:bidi="ar-JO"/>
        </w:rPr>
        <w:t xml:space="preserve"> (</w:t>
      </w:r>
      <w:r w:rsidRPr="000B51EA">
        <w:rPr>
          <w:rFonts w:asciiTheme="majorBidi" w:hAnsiTheme="majorBidi" w:cstheme="majorBidi"/>
          <w:sz w:val="18"/>
          <w:szCs w:val="18"/>
          <w:lang w:val="en-US" w:bidi="ar-JO"/>
        </w:rPr>
        <w:t>2010</w:t>
      </w:r>
      <w:r w:rsidRPr="00A762AF">
        <w:rPr>
          <w:rFonts w:ascii="Times New Roman" w:hAnsi="Times New Roman" w:cs="Simplified Arabic"/>
          <w:sz w:val="18"/>
          <w:szCs w:val="22"/>
          <w:lang w:val="en-US" w:bidi="ar-JO"/>
        </w:rPr>
        <w:t>)</w:t>
      </w:r>
      <w:r w:rsidR="00F85CF4" w:rsidRPr="00A762AF">
        <w:rPr>
          <w:rFonts w:ascii="Times New Roman" w:hAnsi="Times New Roman" w:cs="Simplified Arabic"/>
          <w:sz w:val="18"/>
          <w:szCs w:val="22"/>
          <w:lang w:val="en-US" w:bidi="ar-JO"/>
        </w:rPr>
        <w:t>.</w:t>
      </w:r>
    </w:p>
  </w:footnote>
  <w:footnote w:id="5">
    <w:p w:rsidR="00F85CF4" w:rsidRPr="00A762AF" w:rsidRDefault="005E04BC" w:rsidP="0078372C">
      <w:pPr>
        <w:pStyle w:val="FootnoteText"/>
        <w:bidi/>
        <w:jc w:val="both"/>
        <w:rPr>
          <w:rFonts w:ascii="Times New Roman" w:hAnsi="Times New Roman" w:cs="Simplified Arabic"/>
          <w:sz w:val="18"/>
          <w:szCs w:val="22"/>
          <w:rtl/>
          <w:lang w:val="en-US"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ربما </w:t>
      </w:r>
      <w:r w:rsidRPr="00A762AF">
        <w:rPr>
          <w:rFonts w:ascii="Times New Roman" w:hAnsi="Times New Roman" w:cs="Simplified Arabic" w:hint="cs"/>
          <w:sz w:val="18"/>
          <w:szCs w:val="22"/>
          <w:rtl/>
          <w:lang w:val="en-US" w:bidi="ar-LB"/>
        </w:rPr>
        <w:t>أ</w:t>
      </w:r>
      <w:r w:rsidRPr="00A762AF">
        <w:rPr>
          <w:rFonts w:ascii="Times New Roman" w:hAnsi="Times New Roman" w:cs="Simplified Arabic" w:hint="cs"/>
          <w:sz w:val="18"/>
          <w:szCs w:val="22"/>
          <w:rtl/>
          <w:lang w:val="en-US" w:bidi="ar-JO"/>
        </w:rPr>
        <w:t>وفى دراسة قانونية تحليلية لتصريح بلفور قام بها</w:t>
      </w:r>
      <w:r w:rsidR="00F85CF4" w:rsidRPr="00A762AF">
        <w:rPr>
          <w:rFonts w:ascii="Times New Roman" w:hAnsi="Times New Roman" w:cs="Simplified Arabic" w:hint="cs"/>
          <w:sz w:val="18"/>
          <w:szCs w:val="22"/>
          <w:rtl/>
          <w:lang w:val="en-US" w:bidi="ar-LB"/>
        </w:rPr>
        <w:t>:</w:t>
      </w:r>
    </w:p>
    <w:p w:rsidR="005E04BC" w:rsidRPr="00A762AF" w:rsidRDefault="005E04BC" w:rsidP="00653937">
      <w:pPr>
        <w:pStyle w:val="FootnoteText"/>
        <w:bidi/>
        <w:jc w:val="both"/>
        <w:rPr>
          <w:rFonts w:ascii="Times New Roman" w:hAnsi="Times New Roman" w:cs="Simplified Arabic"/>
          <w:sz w:val="18"/>
          <w:szCs w:val="22"/>
          <w:rtl/>
          <w:lang w:val="en-US" w:bidi="ar-JO"/>
        </w:rPr>
      </w:pPr>
      <w:r w:rsidRPr="00A762AF">
        <w:rPr>
          <w:rFonts w:ascii="Times New Roman" w:hAnsi="Times New Roman" w:cs="Simplified Arabic" w:hint="cs"/>
          <w:sz w:val="18"/>
          <w:szCs w:val="22"/>
          <w:rtl/>
          <w:lang w:val="en-US" w:bidi="ar-JO"/>
        </w:rPr>
        <w:t xml:space="preserve"> </w:t>
      </w:r>
      <w:r w:rsidRPr="00A762AF">
        <w:rPr>
          <w:rFonts w:ascii="Times New Roman" w:hAnsi="Times New Roman" w:cs="Simplified Arabic"/>
          <w:sz w:val="18"/>
          <w:szCs w:val="22"/>
          <w:lang w:val="en-US" w:bidi="ar-JO"/>
        </w:rPr>
        <w:t xml:space="preserve">W.T </w:t>
      </w:r>
      <w:proofErr w:type="spellStart"/>
      <w:r w:rsidRPr="00A762AF">
        <w:rPr>
          <w:rFonts w:ascii="Times New Roman" w:hAnsi="Times New Roman" w:cs="Simplified Arabic"/>
          <w:sz w:val="18"/>
          <w:szCs w:val="22"/>
          <w:lang w:val="en-US" w:bidi="ar-JO"/>
        </w:rPr>
        <w:t>Masslion</w:t>
      </w:r>
      <w:proofErr w:type="spellEnd"/>
      <w:r w:rsidRPr="00A762AF">
        <w:rPr>
          <w:rFonts w:ascii="Times New Roman" w:hAnsi="Times New Roman" w:cs="Simplified Arabic"/>
          <w:sz w:val="18"/>
          <w:szCs w:val="22"/>
          <w:lang w:val="en-US" w:bidi="ar-JO"/>
        </w:rPr>
        <w:t xml:space="preserve"> &amp; S.</w:t>
      </w:r>
      <w:r w:rsidR="00653937" w:rsidRPr="00A762AF">
        <w:rPr>
          <w:rFonts w:ascii="Times New Roman" w:hAnsi="Times New Roman" w:cs="Simplified Arabic"/>
          <w:sz w:val="18"/>
          <w:szCs w:val="22"/>
          <w:lang w:val="en-US" w:bidi="ar-JO"/>
        </w:rPr>
        <w:t>V</w:t>
      </w:r>
      <w:r w:rsidRPr="00A762AF">
        <w:rPr>
          <w:rFonts w:ascii="Times New Roman" w:hAnsi="Times New Roman" w:cs="Simplified Arabic"/>
          <w:sz w:val="18"/>
          <w:szCs w:val="22"/>
          <w:lang w:val="en-US" w:bidi="ar-JO"/>
        </w:rPr>
        <w:t xml:space="preserve">. </w:t>
      </w:r>
      <w:proofErr w:type="spellStart"/>
      <w:r w:rsidRPr="00A762AF">
        <w:rPr>
          <w:rFonts w:ascii="Times New Roman" w:hAnsi="Times New Roman" w:cs="Simplified Arabic"/>
          <w:sz w:val="18"/>
          <w:szCs w:val="22"/>
          <w:lang w:val="en-US" w:bidi="ar-JO"/>
        </w:rPr>
        <w:t>Mallison</w:t>
      </w:r>
      <w:proofErr w:type="spellEnd"/>
      <w:r w:rsidRPr="00A762AF">
        <w:rPr>
          <w:rFonts w:ascii="Times New Roman" w:hAnsi="Times New Roman" w:cs="Simplified Arabic"/>
          <w:sz w:val="18"/>
          <w:szCs w:val="22"/>
          <w:lang w:val="en-US" w:bidi="ar-JO"/>
        </w:rPr>
        <w:t xml:space="preserve">, </w:t>
      </w:r>
      <w:proofErr w:type="gramStart"/>
      <w:r w:rsidRPr="00A762AF">
        <w:rPr>
          <w:rFonts w:ascii="Times New Roman" w:hAnsi="Times New Roman" w:cs="Simplified Arabic"/>
          <w:i/>
          <w:iCs/>
          <w:sz w:val="18"/>
          <w:szCs w:val="22"/>
          <w:lang w:val="en-US" w:bidi="ar-JO"/>
        </w:rPr>
        <w:t>The</w:t>
      </w:r>
      <w:proofErr w:type="gramEnd"/>
      <w:r w:rsidRPr="00A762AF">
        <w:rPr>
          <w:rFonts w:ascii="Times New Roman" w:hAnsi="Times New Roman" w:cs="Simplified Arabic"/>
          <w:i/>
          <w:iCs/>
          <w:sz w:val="18"/>
          <w:szCs w:val="22"/>
          <w:lang w:val="en-US" w:bidi="ar-JO"/>
        </w:rPr>
        <w:t xml:space="preserve"> Palestine Problem in International Law and Word Order</w:t>
      </w:r>
      <w:r w:rsidRPr="00A762AF">
        <w:rPr>
          <w:rFonts w:ascii="Times New Roman" w:hAnsi="Times New Roman" w:cs="Simplified Arabic"/>
          <w:sz w:val="18"/>
          <w:szCs w:val="22"/>
          <w:lang w:val="en-US" w:bidi="ar-JO"/>
        </w:rPr>
        <w:t xml:space="preserve"> </w:t>
      </w:r>
      <w:r w:rsidR="00F85CF4" w:rsidRPr="00A762AF">
        <w:rPr>
          <w:rFonts w:ascii="Times New Roman" w:hAnsi="Times New Roman" w:cs="Simplified Arabic"/>
          <w:sz w:val="18"/>
          <w:szCs w:val="22"/>
          <w:lang w:val="en-US" w:bidi="ar-JO"/>
        </w:rPr>
        <w:t>(</w:t>
      </w:r>
      <w:r w:rsidR="00F85CF4" w:rsidRPr="000B51EA">
        <w:rPr>
          <w:rFonts w:asciiTheme="majorBidi" w:hAnsiTheme="majorBidi" w:cstheme="majorBidi"/>
          <w:sz w:val="18"/>
          <w:szCs w:val="18"/>
          <w:lang w:val="en-US" w:bidi="ar-JO"/>
        </w:rPr>
        <w:t>1986</w:t>
      </w:r>
      <w:r w:rsidR="00F85CF4" w:rsidRPr="00A762AF">
        <w:rPr>
          <w:rFonts w:ascii="Times New Roman" w:hAnsi="Times New Roman" w:cs="Simplified Arabic"/>
          <w:sz w:val="18"/>
          <w:szCs w:val="22"/>
          <w:lang w:val="en-US" w:bidi="ar-JO"/>
        </w:rPr>
        <w:t>)</w:t>
      </w:r>
      <w:r w:rsidRPr="00A762AF">
        <w:rPr>
          <w:rFonts w:ascii="Times New Roman" w:hAnsi="Times New Roman" w:cs="Simplified Arabic"/>
          <w:sz w:val="18"/>
          <w:szCs w:val="22"/>
          <w:lang w:val="en-US" w:bidi="ar-JO"/>
        </w:rPr>
        <w:t xml:space="preserve">, pp. </w:t>
      </w:r>
      <w:r w:rsidRPr="000B51EA">
        <w:rPr>
          <w:rFonts w:asciiTheme="majorBidi" w:hAnsiTheme="majorBidi" w:cstheme="majorBidi"/>
          <w:sz w:val="18"/>
          <w:szCs w:val="18"/>
          <w:lang w:val="en-US" w:bidi="ar-JO"/>
        </w:rPr>
        <w:t>18</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78</w:t>
      </w:r>
      <w:r w:rsidR="00F85CF4" w:rsidRPr="00A762AF">
        <w:rPr>
          <w:rFonts w:ascii="Times New Roman" w:hAnsi="Times New Roman" w:cs="Simplified Arabic"/>
          <w:sz w:val="18"/>
          <w:szCs w:val="22"/>
          <w:lang w:val="en-US" w:bidi="ar-JO"/>
        </w:rPr>
        <w:t>.</w:t>
      </w:r>
      <w:r w:rsidRPr="00A762AF">
        <w:rPr>
          <w:rFonts w:ascii="Times New Roman" w:hAnsi="Times New Roman" w:cs="Simplified Arabic"/>
          <w:sz w:val="18"/>
          <w:szCs w:val="22"/>
          <w:lang w:val="en-US" w:bidi="ar-JO"/>
        </w:rPr>
        <w:t xml:space="preserve"> </w:t>
      </w:r>
    </w:p>
  </w:footnote>
  <w:footnote w:id="6">
    <w:p w:rsidR="005E04BC" w:rsidRPr="00A762AF" w:rsidRDefault="005E04BC" w:rsidP="0078372C">
      <w:pPr>
        <w:pStyle w:val="FootnoteText"/>
        <w:bidi/>
        <w:jc w:val="both"/>
        <w:rPr>
          <w:rFonts w:ascii="Times New Roman" w:hAnsi="Times New Roman" w:cs="Simplified Arabic"/>
          <w:sz w:val="18"/>
          <w:szCs w:val="22"/>
          <w:rtl/>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انظر</w:t>
      </w:r>
      <w:r w:rsidRPr="00A762AF">
        <w:rPr>
          <w:rFonts w:ascii="Times New Roman" w:hAnsi="Times New Roman" w:cs="Simplified Arabic" w:hint="cs"/>
          <w:sz w:val="18"/>
          <w:szCs w:val="22"/>
          <w:rtl/>
          <w:lang w:val="en-US" w:bidi="ar-LB"/>
        </w:rPr>
        <w:t>:</w:t>
      </w:r>
      <w:r w:rsidRPr="00A762AF">
        <w:rPr>
          <w:rFonts w:ascii="Times New Roman" w:hAnsi="Times New Roman" w:cs="Simplified Arabic" w:hint="cs"/>
          <w:sz w:val="18"/>
          <w:szCs w:val="22"/>
          <w:rtl/>
          <w:lang w:val="en-US" w:bidi="ar-JO"/>
        </w:rPr>
        <w:t xml:space="preserve"> الخطاب الرئاسي الذي ألقاه نيابة عنه وزير الخارجية في الموقع الإلكتروني الرسمي لمنظمة التحرير الفلسطينية.</w:t>
      </w:r>
    </w:p>
  </w:footnote>
  <w:footnote w:id="7">
    <w:p w:rsidR="005E04BC" w:rsidRPr="00A762AF" w:rsidRDefault="005E04BC" w:rsidP="00A762AF">
      <w:pPr>
        <w:pStyle w:val="FootnoteText"/>
        <w:bidi/>
        <w:ind w:left="153" w:hanging="153"/>
        <w:jc w:val="both"/>
        <w:rPr>
          <w:rFonts w:ascii="Times New Roman" w:hAnsi="Times New Roman" w:cs="Simplified Arabic"/>
          <w:spacing w:val="-8"/>
          <w:sz w:val="18"/>
          <w:szCs w:val="22"/>
          <w:rtl/>
          <w:lang w:bidi="ar-JO"/>
        </w:rPr>
      </w:pPr>
      <w:r w:rsidRPr="00A762AF">
        <w:rPr>
          <w:rStyle w:val="FootnoteReference"/>
          <w:rFonts w:ascii="Times New Roman" w:hAnsi="Times New Roman" w:cs="Simplified Arabic"/>
          <w:spacing w:val="-8"/>
          <w:sz w:val="18"/>
          <w:szCs w:val="22"/>
        </w:rPr>
        <w:footnoteRef/>
      </w:r>
      <w:r w:rsidRPr="00A762AF">
        <w:rPr>
          <w:rFonts w:ascii="Times New Roman" w:hAnsi="Times New Roman" w:cs="Simplified Arabic" w:hint="cs"/>
          <w:spacing w:val="-8"/>
          <w:sz w:val="18"/>
          <w:szCs w:val="22"/>
          <w:rtl/>
          <w:lang w:bidi="ar-JO"/>
        </w:rPr>
        <w:t xml:space="preserve"> صحيفة </w:t>
      </w:r>
      <w:r w:rsidRPr="00A762AF">
        <w:rPr>
          <w:rFonts w:ascii="Times New Roman" w:hAnsi="Times New Roman" w:cs="Simplified Arabic" w:hint="cs"/>
          <w:b/>
          <w:bCs/>
          <w:spacing w:val="-8"/>
          <w:sz w:val="18"/>
          <w:szCs w:val="22"/>
          <w:rtl/>
          <w:lang w:bidi="ar-JO"/>
        </w:rPr>
        <w:t>النهار</w:t>
      </w:r>
      <w:r w:rsidRPr="00A762AF">
        <w:rPr>
          <w:rFonts w:ascii="Times New Roman" w:hAnsi="Times New Roman" w:cs="Simplified Arabic" w:hint="cs"/>
          <w:spacing w:val="-8"/>
          <w:sz w:val="18"/>
          <w:szCs w:val="22"/>
          <w:rtl/>
          <w:lang w:bidi="ar-JO"/>
        </w:rPr>
        <w:t xml:space="preserve">، بيروت، </w:t>
      </w:r>
      <w:r w:rsidRPr="000B51EA">
        <w:rPr>
          <w:rFonts w:asciiTheme="majorBidi" w:hAnsiTheme="majorBidi" w:cstheme="majorBidi"/>
          <w:spacing w:val="-8"/>
          <w:sz w:val="18"/>
          <w:szCs w:val="18"/>
          <w:rtl/>
          <w:lang w:bidi="ar-JO"/>
        </w:rPr>
        <w:t>27</w:t>
      </w:r>
      <w:r w:rsidRPr="00A762AF">
        <w:rPr>
          <w:rFonts w:ascii="Times New Roman" w:hAnsi="Times New Roman" w:cs="Simplified Arabic" w:hint="cs"/>
          <w:spacing w:val="-8"/>
          <w:sz w:val="18"/>
          <w:szCs w:val="22"/>
          <w:rtl/>
          <w:lang w:bidi="ar-JO"/>
        </w:rPr>
        <w:t>/</w:t>
      </w:r>
      <w:r w:rsidRPr="000B51EA">
        <w:rPr>
          <w:rFonts w:asciiTheme="majorBidi" w:hAnsiTheme="majorBidi" w:cstheme="majorBidi"/>
          <w:spacing w:val="-8"/>
          <w:sz w:val="18"/>
          <w:szCs w:val="18"/>
          <w:rtl/>
          <w:lang w:bidi="ar-JO"/>
        </w:rPr>
        <w:t>10</w:t>
      </w:r>
      <w:r w:rsidRPr="00A762AF">
        <w:rPr>
          <w:rFonts w:ascii="Times New Roman" w:hAnsi="Times New Roman" w:cs="Simplified Arabic" w:hint="cs"/>
          <w:spacing w:val="-8"/>
          <w:sz w:val="18"/>
          <w:szCs w:val="22"/>
          <w:rtl/>
          <w:lang w:bidi="ar-JO"/>
        </w:rPr>
        <w:t>/</w:t>
      </w:r>
      <w:r w:rsidRPr="000B51EA">
        <w:rPr>
          <w:rFonts w:asciiTheme="majorBidi" w:hAnsiTheme="majorBidi" w:cstheme="majorBidi"/>
          <w:spacing w:val="-8"/>
          <w:sz w:val="18"/>
          <w:szCs w:val="18"/>
          <w:rtl/>
          <w:lang w:bidi="ar-JO"/>
        </w:rPr>
        <w:t>2017</w:t>
      </w:r>
      <w:r w:rsidRPr="00A762AF">
        <w:rPr>
          <w:rFonts w:ascii="Times New Roman" w:hAnsi="Times New Roman" w:cs="Simplified Arabic" w:hint="cs"/>
          <w:spacing w:val="-8"/>
          <w:sz w:val="18"/>
          <w:szCs w:val="22"/>
          <w:rtl/>
          <w:lang w:bidi="ar-JO"/>
        </w:rPr>
        <w:t xml:space="preserve">، وكرر الرئيس عباس هذه المطالبة في خطابه أمام الجمعية العامة للأمم المتحدة، في </w:t>
      </w:r>
      <w:r w:rsidRPr="000B51EA">
        <w:rPr>
          <w:rFonts w:asciiTheme="majorBidi" w:hAnsiTheme="majorBidi" w:cstheme="majorBidi"/>
          <w:spacing w:val="-8"/>
          <w:sz w:val="18"/>
          <w:szCs w:val="18"/>
          <w:rtl/>
          <w:lang w:bidi="ar-JO"/>
        </w:rPr>
        <w:t>20</w:t>
      </w:r>
      <w:r w:rsidRPr="00A762AF">
        <w:rPr>
          <w:rFonts w:ascii="Times New Roman" w:hAnsi="Times New Roman" w:cs="Simplified Arabic" w:hint="cs"/>
          <w:spacing w:val="-8"/>
          <w:sz w:val="18"/>
          <w:szCs w:val="22"/>
          <w:rtl/>
          <w:lang w:bidi="ar-JO"/>
        </w:rPr>
        <w:t>/</w:t>
      </w:r>
      <w:r w:rsidRPr="000B51EA">
        <w:rPr>
          <w:rFonts w:asciiTheme="majorBidi" w:hAnsiTheme="majorBidi" w:cstheme="majorBidi"/>
          <w:spacing w:val="-8"/>
          <w:sz w:val="18"/>
          <w:szCs w:val="18"/>
          <w:rtl/>
          <w:lang w:bidi="ar-JO"/>
        </w:rPr>
        <w:t>9</w:t>
      </w:r>
      <w:r w:rsidRPr="00A762AF">
        <w:rPr>
          <w:rFonts w:ascii="Times New Roman" w:hAnsi="Times New Roman" w:cs="Simplified Arabic" w:hint="cs"/>
          <w:spacing w:val="-8"/>
          <w:sz w:val="18"/>
          <w:szCs w:val="22"/>
          <w:rtl/>
          <w:lang w:bidi="ar-JO"/>
        </w:rPr>
        <w:t>/</w:t>
      </w:r>
      <w:r w:rsidRPr="000B51EA">
        <w:rPr>
          <w:rFonts w:asciiTheme="majorBidi" w:hAnsiTheme="majorBidi" w:cstheme="majorBidi"/>
          <w:spacing w:val="-8"/>
          <w:sz w:val="18"/>
          <w:szCs w:val="18"/>
          <w:rtl/>
          <w:lang w:bidi="ar-JO"/>
        </w:rPr>
        <w:t>2017</w:t>
      </w:r>
      <w:r w:rsidR="00A762AF">
        <w:rPr>
          <w:rFonts w:ascii="Times New Roman" w:hAnsi="Times New Roman" w:cs="Simplified Arabic" w:hint="cs"/>
          <w:spacing w:val="-8"/>
          <w:sz w:val="18"/>
          <w:szCs w:val="22"/>
          <w:rtl/>
          <w:lang w:bidi="ar-JO"/>
        </w:rPr>
        <w:t>.</w:t>
      </w:r>
    </w:p>
  </w:footnote>
  <w:footnote w:id="8">
    <w:p w:rsidR="005E04BC" w:rsidRPr="00A762AF" w:rsidRDefault="005E04BC" w:rsidP="0078372C">
      <w:pPr>
        <w:pStyle w:val="FootnoteText"/>
        <w:bidi/>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صحيفة </w:t>
      </w:r>
      <w:r w:rsidRPr="00A762AF">
        <w:rPr>
          <w:rFonts w:ascii="Times New Roman" w:hAnsi="Times New Roman" w:cs="Simplified Arabic" w:hint="cs"/>
          <w:b/>
          <w:bCs/>
          <w:sz w:val="18"/>
          <w:szCs w:val="22"/>
          <w:rtl/>
          <w:lang w:bidi="ar-JO"/>
        </w:rPr>
        <w:t>القدس العربي</w:t>
      </w:r>
      <w:r w:rsidRPr="00A762AF">
        <w:rPr>
          <w:rFonts w:ascii="Times New Roman" w:hAnsi="Times New Roman" w:cs="Simplified Arabic" w:hint="cs"/>
          <w:sz w:val="18"/>
          <w:szCs w:val="22"/>
          <w:rtl/>
          <w:lang w:bidi="ar-JO"/>
        </w:rPr>
        <w:t xml:space="preserve">، لندن، </w:t>
      </w:r>
      <w:r w:rsidRPr="000B51EA">
        <w:rPr>
          <w:rFonts w:asciiTheme="majorBidi" w:hAnsiTheme="majorBidi" w:cstheme="majorBidi"/>
          <w:sz w:val="18"/>
          <w:szCs w:val="18"/>
          <w:rtl/>
          <w:lang w:bidi="ar-JO"/>
        </w:rPr>
        <w:t>3</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11</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2017</w:t>
      </w:r>
      <w:r w:rsidRPr="00A762AF">
        <w:rPr>
          <w:rFonts w:ascii="Times New Roman" w:hAnsi="Times New Roman" w:cs="Simplified Arabic" w:hint="cs"/>
          <w:sz w:val="18"/>
          <w:szCs w:val="22"/>
          <w:rtl/>
          <w:lang w:bidi="ar-JO"/>
        </w:rPr>
        <w:t>.</w:t>
      </w:r>
    </w:p>
  </w:footnote>
  <w:footnote w:id="9">
    <w:p w:rsidR="005E04BC" w:rsidRPr="00A762AF" w:rsidRDefault="005E04BC" w:rsidP="0078372C">
      <w:pPr>
        <w:pStyle w:val="FootnoteText"/>
        <w:bidi/>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Pr="00A762AF">
        <w:rPr>
          <w:rFonts w:ascii="Times New Roman" w:hAnsi="Times New Roman" w:cs="Simplified Arabic" w:hint="cs"/>
          <w:b/>
          <w:bCs/>
          <w:sz w:val="18"/>
          <w:szCs w:val="22"/>
          <w:rtl/>
          <w:lang w:bidi="ar-JO"/>
        </w:rPr>
        <w:t>القدس العربي</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rtl/>
          <w:lang w:bidi="ar-JO"/>
        </w:rPr>
        <w:t>3</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11</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2017</w:t>
      </w:r>
      <w:r w:rsidRPr="00A762AF">
        <w:rPr>
          <w:rFonts w:ascii="Times New Roman" w:hAnsi="Times New Roman" w:cs="Simplified Arabic" w:hint="cs"/>
          <w:sz w:val="18"/>
          <w:szCs w:val="22"/>
          <w:rtl/>
          <w:lang w:bidi="ar-JO"/>
        </w:rPr>
        <w:t>.</w:t>
      </w:r>
    </w:p>
  </w:footnote>
  <w:footnote w:id="10">
    <w:p w:rsidR="005E04BC" w:rsidRPr="00A762AF" w:rsidRDefault="005E04BC" w:rsidP="0078372C">
      <w:pPr>
        <w:pStyle w:val="FootnoteText"/>
        <w:bidi/>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Pr="00A762AF">
        <w:rPr>
          <w:rFonts w:ascii="Times New Roman" w:hAnsi="Times New Roman" w:cs="Simplified Arabic" w:hint="cs"/>
          <w:b/>
          <w:bCs/>
          <w:sz w:val="18"/>
          <w:szCs w:val="22"/>
          <w:rtl/>
          <w:lang w:bidi="ar-JO"/>
        </w:rPr>
        <w:t>المرجع نفسه</w:t>
      </w:r>
      <w:r w:rsidRPr="00A762AF">
        <w:rPr>
          <w:rFonts w:ascii="Times New Roman" w:hAnsi="Times New Roman" w:cs="Simplified Arabic" w:hint="cs"/>
          <w:sz w:val="18"/>
          <w:szCs w:val="22"/>
          <w:rtl/>
          <w:lang w:bidi="ar-JO"/>
        </w:rPr>
        <w:t>.</w:t>
      </w:r>
    </w:p>
  </w:footnote>
  <w:footnote w:id="11">
    <w:p w:rsidR="0078372C" w:rsidRPr="00A762AF" w:rsidRDefault="005E04BC" w:rsidP="0078372C">
      <w:pPr>
        <w:pStyle w:val="FootnoteText"/>
        <w:bidi/>
        <w:jc w:val="both"/>
        <w:rPr>
          <w:rFonts w:asciiTheme="majorBidi" w:hAnsiTheme="majorBidi" w:cstheme="majorBidi"/>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BE6B22" w:rsidRPr="00A762AF">
        <w:rPr>
          <w:rFonts w:asciiTheme="majorBidi" w:hAnsiTheme="majorBidi" w:cstheme="majorBidi"/>
        </w:rPr>
        <w:t xml:space="preserve">Site of </w:t>
      </w:r>
      <w:proofErr w:type="spellStart"/>
      <w:r w:rsidR="00BE6B22" w:rsidRPr="00A762AF">
        <w:rPr>
          <w:rFonts w:asciiTheme="majorBidi" w:hAnsiTheme="majorBidi" w:cstheme="majorBidi"/>
        </w:rPr>
        <w:t>Hansard</w:t>
      </w:r>
      <w:proofErr w:type="spellEnd"/>
      <w:r w:rsidR="00BE6B22" w:rsidRPr="00A762AF">
        <w:rPr>
          <w:rFonts w:asciiTheme="majorBidi" w:hAnsiTheme="majorBidi" w:cstheme="majorBidi"/>
        </w:rPr>
        <w:t xml:space="preserve"> Online, House of Commons </w:t>
      </w:r>
      <w:proofErr w:type="spellStart"/>
      <w:r w:rsidR="00BE6B22" w:rsidRPr="00A762AF">
        <w:rPr>
          <w:rFonts w:asciiTheme="majorBidi" w:hAnsiTheme="majorBidi" w:cstheme="majorBidi"/>
        </w:rPr>
        <w:t>Hansard</w:t>
      </w:r>
      <w:proofErr w:type="spellEnd"/>
      <w:r w:rsidR="00BE6B22" w:rsidRPr="00A762AF">
        <w:rPr>
          <w:rFonts w:asciiTheme="majorBidi" w:hAnsiTheme="majorBidi" w:cstheme="majorBidi"/>
        </w:rPr>
        <w:t xml:space="preserve">, vol. </w:t>
      </w:r>
      <w:r w:rsidR="00BE6B22" w:rsidRPr="000B51EA">
        <w:rPr>
          <w:rFonts w:asciiTheme="majorBidi" w:hAnsiTheme="majorBidi" w:cstheme="majorBidi"/>
          <w:sz w:val="18"/>
          <w:szCs w:val="18"/>
        </w:rPr>
        <w:t>630</w:t>
      </w:r>
      <w:r w:rsidR="00BE6B22" w:rsidRPr="00A762AF">
        <w:rPr>
          <w:rFonts w:asciiTheme="majorBidi" w:hAnsiTheme="majorBidi" w:cstheme="majorBidi"/>
        </w:rPr>
        <w:t xml:space="preserve">, </w:t>
      </w:r>
      <w:r w:rsidR="00BE6B22" w:rsidRPr="000B51EA">
        <w:rPr>
          <w:rFonts w:asciiTheme="majorBidi" w:hAnsiTheme="majorBidi" w:cstheme="majorBidi"/>
          <w:sz w:val="18"/>
          <w:szCs w:val="18"/>
        </w:rPr>
        <w:t>25</w:t>
      </w:r>
      <w:r w:rsidR="00BE6B22" w:rsidRPr="00A762AF">
        <w:rPr>
          <w:rFonts w:asciiTheme="majorBidi" w:hAnsiTheme="majorBidi" w:cstheme="majorBidi"/>
        </w:rPr>
        <w:t>/</w:t>
      </w:r>
      <w:r w:rsidR="00BE6B22" w:rsidRPr="000B51EA">
        <w:rPr>
          <w:rFonts w:asciiTheme="majorBidi" w:hAnsiTheme="majorBidi" w:cstheme="majorBidi"/>
          <w:sz w:val="18"/>
          <w:szCs w:val="18"/>
        </w:rPr>
        <w:t>10</w:t>
      </w:r>
      <w:r w:rsidR="00BE6B22" w:rsidRPr="00A762AF">
        <w:rPr>
          <w:rFonts w:asciiTheme="majorBidi" w:hAnsiTheme="majorBidi" w:cstheme="majorBidi"/>
        </w:rPr>
        <w:t>/</w:t>
      </w:r>
      <w:r w:rsidR="00BE6B22" w:rsidRPr="000B51EA">
        <w:rPr>
          <w:rFonts w:asciiTheme="majorBidi" w:hAnsiTheme="majorBidi" w:cstheme="majorBidi"/>
          <w:sz w:val="18"/>
          <w:szCs w:val="18"/>
        </w:rPr>
        <w:t>2017</w:t>
      </w:r>
      <w:r w:rsidR="00BE6B22" w:rsidRPr="00A762AF">
        <w:rPr>
          <w:rFonts w:asciiTheme="majorBidi" w:hAnsiTheme="majorBidi" w:cstheme="majorBidi"/>
        </w:rPr>
        <w:t>,</w:t>
      </w:r>
    </w:p>
    <w:p w:rsidR="005E04BC" w:rsidRPr="00A762AF" w:rsidRDefault="00BE6B22" w:rsidP="0078372C">
      <w:pPr>
        <w:pStyle w:val="FootnoteText"/>
        <w:bidi/>
        <w:ind w:left="283"/>
        <w:jc w:val="both"/>
        <w:rPr>
          <w:rFonts w:ascii="Times New Roman" w:hAnsi="Times New Roman" w:cs="Simplified Arabic"/>
          <w:spacing w:val="-4"/>
          <w:sz w:val="18"/>
          <w:szCs w:val="22"/>
          <w:rtl/>
          <w:lang w:bidi="ar-JO"/>
        </w:rPr>
      </w:pPr>
      <w:r w:rsidRPr="00A762AF">
        <w:rPr>
          <w:rFonts w:asciiTheme="majorBidi" w:hAnsiTheme="majorBidi" w:cstheme="majorBidi"/>
          <w:spacing w:val="-4"/>
        </w:rPr>
        <w:t xml:space="preserve"> https://hansard.parliament.uk/Commons/</w:t>
      </w:r>
      <w:r w:rsidRPr="000B51EA">
        <w:rPr>
          <w:rFonts w:asciiTheme="majorBidi" w:hAnsiTheme="majorBidi" w:cstheme="majorBidi"/>
          <w:spacing w:val="-4"/>
          <w:sz w:val="18"/>
          <w:szCs w:val="18"/>
        </w:rPr>
        <w:t>2017</w:t>
      </w:r>
      <w:r w:rsidRPr="00A762AF">
        <w:rPr>
          <w:rFonts w:asciiTheme="majorBidi" w:hAnsiTheme="majorBidi" w:cstheme="majorBidi"/>
          <w:spacing w:val="-4"/>
        </w:rPr>
        <w:t>-</w:t>
      </w:r>
      <w:r w:rsidRPr="000B51EA">
        <w:rPr>
          <w:rFonts w:asciiTheme="majorBidi" w:hAnsiTheme="majorBidi" w:cstheme="majorBidi"/>
          <w:spacing w:val="-4"/>
          <w:sz w:val="18"/>
          <w:szCs w:val="18"/>
        </w:rPr>
        <w:t>10</w:t>
      </w:r>
      <w:r w:rsidRPr="00A762AF">
        <w:rPr>
          <w:rFonts w:asciiTheme="majorBidi" w:hAnsiTheme="majorBidi" w:cstheme="majorBidi"/>
          <w:spacing w:val="-4"/>
        </w:rPr>
        <w:t>-</w:t>
      </w:r>
      <w:r w:rsidRPr="000B51EA">
        <w:rPr>
          <w:rFonts w:asciiTheme="majorBidi" w:hAnsiTheme="majorBidi" w:cstheme="majorBidi"/>
          <w:spacing w:val="-4"/>
          <w:sz w:val="18"/>
          <w:szCs w:val="18"/>
        </w:rPr>
        <w:t>25</w:t>
      </w:r>
      <w:r w:rsidRPr="00A762AF">
        <w:rPr>
          <w:rFonts w:asciiTheme="majorBidi" w:hAnsiTheme="majorBidi" w:cstheme="majorBidi"/>
          <w:spacing w:val="-4"/>
        </w:rPr>
        <w:t>/debates/</w:t>
      </w:r>
      <w:r w:rsidRPr="000B51EA">
        <w:rPr>
          <w:rFonts w:asciiTheme="majorBidi" w:hAnsiTheme="majorBidi" w:cstheme="majorBidi"/>
          <w:spacing w:val="-4"/>
          <w:sz w:val="18"/>
          <w:szCs w:val="18"/>
        </w:rPr>
        <w:t>8</w:t>
      </w:r>
      <w:r w:rsidRPr="00A762AF">
        <w:rPr>
          <w:rFonts w:asciiTheme="majorBidi" w:hAnsiTheme="majorBidi" w:cstheme="majorBidi"/>
          <w:spacing w:val="-4"/>
        </w:rPr>
        <w:t>EFAE</w:t>
      </w:r>
      <w:r w:rsidRPr="000B51EA">
        <w:rPr>
          <w:rFonts w:asciiTheme="majorBidi" w:hAnsiTheme="majorBidi" w:cstheme="majorBidi"/>
          <w:spacing w:val="-4"/>
          <w:sz w:val="18"/>
          <w:szCs w:val="18"/>
        </w:rPr>
        <w:t>28</w:t>
      </w:r>
      <w:r w:rsidRPr="00A762AF">
        <w:rPr>
          <w:rFonts w:asciiTheme="majorBidi" w:hAnsiTheme="majorBidi" w:cstheme="majorBidi"/>
          <w:spacing w:val="-4"/>
        </w:rPr>
        <w:t>A-BA</w:t>
      </w:r>
      <w:r w:rsidRPr="000B51EA">
        <w:rPr>
          <w:rFonts w:asciiTheme="majorBidi" w:hAnsiTheme="majorBidi" w:cstheme="majorBidi"/>
          <w:spacing w:val="-4"/>
          <w:sz w:val="18"/>
          <w:szCs w:val="18"/>
        </w:rPr>
        <w:t>49</w:t>
      </w:r>
      <w:r w:rsidRPr="00A762AF">
        <w:rPr>
          <w:rFonts w:asciiTheme="majorBidi" w:hAnsiTheme="majorBidi" w:cstheme="majorBidi"/>
          <w:spacing w:val="-4"/>
        </w:rPr>
        <w:t>-</w:t>
      </w:r>
      <w:r w:rsidRPr="000B51EA">
        <w:rPr>
          <w:rFonts w:asciiTheme="majorBidi" w:hAnsiTheme="majorBidi" w:cstheme="majorBidi"/>
          <w:spacing w:val="-4"/>
          <w:sz w:val="18"/>
          <w:szCs w:val="18"/>
        </w:rPr>
        <w:t>425</w:t>
      </w:r>
      <w:r w:rsidRPr="00A762AF">
        <w:rPr>
          <w:rFonts w:asciiTheme="majorBidi" w:hAnsiTheme="majorBidi" w:cstheme="majorBidi"/>
          <w:spacing w:val="-4"/>
        </w:rPr>
        <w:t>E-</w:t>
      </w:r>
      <w:r w:rsidRPr="000B51EA">
        <w:rPr>
          <w:rFonts w:asciiTheme="majorBidi" w:hAnsiTheme="majorBidi" w:cstheme="majorBidi"/>
          <w:spacing w:val="-4"/>
          <w:sz w:val="18"/>
          <w:szCs w:val="18"/>
        </w:rPr>
        <w:t>8075</w:t>
      </w:r>
      <w:r w:rsidRPr="00A762AF">
        <w:rPr>
          <w:rFonts w:asciiTheme="majorBidi" w:hAnsiTheme="majorBidi" w:cstheme="majorBidi"/>
          <w:spacing w:val="-4"/>
        </w:rPr>
        <w:t>-</w:t>
      </w:r>
      <w:r w:rsidR="0078372C" w:rsidRPr="00A762AF">
        <w:rPr>
          <w:rFonts w:asciiTheme="majorBidi" w:hAnsiTheme="majorBidi" w:cstheme="majorBidi"/>
          <w:spacing w:val="-4"/>
        </w:rPr>
        <w:t xml:space="preserve">   </w:t>
      </w:r>
      <w:r w:rsidRPr="00A762AF">
        <w:rPr>
          <w:rFonts w:asciiTheme="majorBidi" w:hAnsiTheme="majorBidi" w:cstheme="majorBidi"/>
          <w:spacing w:val="-4"/>
        </w:rPr>
        <w:t>DAB</w:t>
      </w:r>
      <w:r w:rsidRPr="000B51EA">
        <w:rPr>
          <w:rFonts w:asciiTheme="majorBidi" w:hAnsiTheme="majorBidi" w:cstheme="majorBidi"/>
          <w:spacing w:val="-4"/>
          <w:sz w:val="18"/>
          <w:szCs w:val="18"/>
        </w:rPr>
        <w:t>89</w:t>
      </w:r>
      <w:r w:rsidRPr="00A762AF">
        <w:rPr>
          <w:rFonts w:asciiTheme="majorBidi" w:hAnsiTheme="majorBidi" w:cstheme="majorBidi"/>
          <w:spacing w:val="-4"/>
        </w:rPr>
        <w:t>E</w:t>
      </w:r>
      <w:r w:rsidRPr="000B51EA">
        <w:rPr>
          <w:rFonts w:asciiTheme="majorBidi" w:hAnsiTheme="majorBidi" w:cstheme="majorBidi"/>
          <w:spacing w:val="-4"/>
          <w:sz w:val="18"/>
          <w:szCs w:val="18"/>
        </w:rPr>
        <w:t>86</w:t>
      </w:r>
      <w:r w:rsidRPr="00A762AF">
        <w:rPr>
          <w:rFonts w:asciiTheme="majorBidi" w:hAnsiTheme="majorBidi" w:cstheme="majorBidi"/>
          <w:spacing w:val="-4"/>
        </w:rPr>
        <w:t>CD</w:t>
      </w:r>
      <w:r w:rsidRPr="000B51EA">
        <w:rPr>
          <w:rFonts w:asciiTheme="majorBidi" w:hAnsiTheme="majorBidi" w:cstheme="majorBidi"/>
          <w:spacing w:val="-4"/>
          <w:sz w:val="18"/>
          <w:szCs w:val="18"/>
        </w:rPr>
        <w:t>5</w:t>
      </w:r>
      <w:r w:rsidRPr="00A762AF">
        <w:rPr>
          <w:rFonts w:asciiTheme="majorBidi" w:hAnsiTheme="majorBidi" w:cstheme="majorBidi"/>
          <w:spacing w:val="-4"/>
        </w:rPr>
        <w:t>C/</w:t>
      </w:r>
      <w:proofErr w:type="spellStart"/>
      <w:r w:rsidRPr="00A762AF">
        <w:rPr>
          <w:rFonts w:asciiTheme="majorBidi" w:hAnsiTheme="majorBidi" w:cstheme="majorBidi"/>
          <w:spacing w:val="-4"/>
        </w:rPr>
        <w:t>PrimeMinister</w:t>
      </w:r>
      <w:proofErr w:type="spellEnd"/>
    </w:p>
  </w:footnote>
  <w:footnote w:id="12">
    <w:p w:rsidR="0078372C" w:rsidRPr="00A762AF" w:rsidRDefault="005E04BC" w:rsidP="0078372C">
      <w:pPr>
        <w:pStyle w:val="FootnoteText"/>
        <w:bidi/>
        <w:jc w:val="both"/>
        <w:rPr>
          <w:rFonts w:asciiTheme="majorBidi" w:hAnsiTheme="majorBidi" w:cstheme="majorBidi"/>
          <w:lang w:val="en-US"/>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w:t>
      </w:r>
      <w:r w:rsidR="00BE6B22" w:rsidRPr="00A762AF">
        <w:rPr>
          <w:rFonts w:asciiTheme="majorBidi" w:hAnsiTheme="majorBidi" w:cstheme="majorBidi"/>
        </w:rPr>
        <w:t xml:space="preserve">Site of Petitions: UK Government and Parliament, </w:t>
      </w:r>
      <w:r w:rsidR="00BE6B22" w:rsidRPr="000B51EA">
        <w:rPr>
          <w:rFonts w:asciiTheme="majorBidi" w:hAnsiTheme="majorBidi" w:cstheme="majorBidi"/>
          <w:sz w:val="18"/>
          <w:szCs w:val="18"/>
        </w:rPr>
        <w:t>3</w:t>
      </w:r>
      <w:r w:rsidR="00BE6B22" w:rsidRPr="00A762AF">
        <w:rPr>
          <w:rFonts w:asciiTheme="majorBidi" w:hAnsiTheme="majorBidi" w:cstheme="majorBidi"/>
        </w:rPr>
        <w:t>/</w:t>
      </w:r>
      <w:r w:rsidR="00BE6B22" w:rsidRPr="000B51EA">
        <w:rPr>
          <w:rFonts w:asciiTheme="majorBidi" w:hAnsiTheme="majorBidi" w:cstheme="majorBidi"/>
          <w:sz w:val="18"/>
          <w:szCs w:val="18"/>
        </w:rPr>
        <w:t>5</w:t>
      </w:r>
      <w:r w:rsidR="00BE6B22" w:rsidRPr="00A762AF">
        <w:rPr>
          <w:rFonts w:asciiTheme="majorBidi" w:hAnsiTheme="majorBidi" w:cstheme="majorBidi"/>
        </w:rPr>
        <w:t>/</w:t>
      </w:r>
      <w:r w:rsidR="00BE6B22" w:rsidRPr="000B51EA">
        <w:rPr>
          <w:rFonts w:asciiTheme="majorBidi" w:hAnsiTheme="majorBidi" w:cstheme="majorBidi"/>
          <w:sz w:val="18"/>
          <w:szCs w:val="18"/>
        </w:rPr>
        <w:t>2017</w:t>
      </w:r>
      <w:r w:rsidR="00BE6B22" w:rsidRPr="00A762AF">
        <w:rPr>
          <w:rFonts w:asciiTheme="majorBidi" w:hAnsiTheme="majorBidi" w:cstheme="majorBidi"/>
        </w:rPr>
        <w:t>,</w:t>
      </w:r>
    </w:p>
    <w:p w:rsidR="005E04BC" w:rsidRPr="00A762AF" w:rsidRDefault="00BE6B22" w:rsidP="0078372C">
      <w:pPr>
        <w:pStyle w:val="FootnoteText"/>
        <w:bidi/>
        <w:ind w:left="283"/>
        <w:jc w:val="both"/>
        <w:rPr>
          <w:rFonts w:ascii="Times New Roman" w:hAnsi="Times New Roman" w:cs="Simplified Arabic"/>
          <w:sz w:val="18"/>
          <w:szCs w:val="22"/>
          <w:lang w:val="en-US" w:bidi="ar-JO"/>
        </w:rPr>
      </w:pPr>
      <w:r w:rsidRPr="00A762AF">
        <w:rPr>
          <w:rFonts w:asciiTheme="majorBidi" w:hAnsiTheme="majorBidi" w:cstheme="majorBidi"/>
        </w:rPr>
        <w:t>https://petition.parliament.uk/archived/petitions/</w:t>
      </w:r>
      <w:r w:rsidRPr="000B51EA">
        <w:rPr>
          <w:rFonts w:asciiTheme="majorBidi" w:hAnsiTheme="majorBidi" w:cstheme="majorBidi"/>
          <w:sz w:val="18"/>
          <w:szCs w:val="18"/>
        </w:rPr>
        <w:t>184398</w:t>
      </w:r>
    </w:p>
  </w:footnote>
  <w:footnote w:id="13">
    <w:p w:rsidR="005E04BC" w:rsidRPr="00A762AF" w:rsidRDefault="005E04BC" w:rsidP="0078372C">
      <w:pPr>
        <w:pStyle w:val="FootnoteText"/>
        <w:bidi/>
        <w:jc w:val="both"/>
        <w:rPr>
          <w:rFonts w:ascii="Times New Roman" w:hAnsi="Times New Roman" w:cs="Simplified Arabic"/>
          <w:sz w:val="18"/>
          <w:szCs w:val="22"/>
          <w:rtl/>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w:t>
      </w:r>
      <w:r w:rsidR="00BE6B22" w:rsidRPr="00A762AF">
        <w:rPr>
          <w:rFonts w:asciiTheme="majorBidi" w:hAnsiTheme="majorBidi" w:cstheme="majorBidi"/>
        </w:rPr>
        <w:t>Ibid.</w:t>
      </w:r>
    </w:p>
  </w:footnote>
  <w:footnote w:id="14">
    <w:p w:rsidR="005E04BC" w:rsidRPr="00A762AF" w:rsidRDefault="005E04BC" w:rsidP="0078372C">
      <w:pPr>
        <w:pStyle w:val="FootnoteText"/>
        <w:bidi/>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BE6B22" w:rsidRPr="00A762AF">
        <w:rPr>
          <w:rFonts w:asciiTheme="majorBidi" w:hAnsiTheme="majorBidi" w:cstheme="majorBidi"/>
        </w:rPr>
        <w:t>Ibid.</w:t>
      </w:r>
    </w:p>
  </w:footnote>
  <w:footnote w:id="15">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يورد المؤرخ البريطاني </w:t>
      </w:r>
      <w:r w:rsidRPr="00A762AF">
        <w:rPr>
          <w:rFonts w:ascii="Times New Roman" w:hAnsi="Times New Roman" w:cs="Simplified Arabic"/>
          <w:sz w:val="18"/>
          <w:szCs w:val="22"/>
          <w:lang w:val="en-US" w:bidi="ar-JO"/>
        </w:rPr>
        <w:t xml:space="preserve">Jonathan </w:t>
      </w:r>
      <w:proofErr w:type="spellStart"/>
      <w:r w:rsidRPr="00A762AF">
        <w:rPr>
          <w:rFonts w:ascii="Times New Roman" w:hAnsi="Times New Roman" w:cs="Simplified Arabic"/>
          <w:sz w:val="18"/>
          <w:szCs w:val="22"/>
          <w:lang w:val="en-US" w:bidi="ar-JO"/>
        </w:rPr>
        <w:t>Schneer</w:t>
      </w:r>
      <w:proofErr w:type="spellEnd"/>
      <w:r w:rsidRPr="00A762AF">
        <w:rPr>
          <w:rFonts w:ascii="Times New Roman" w:hAnsi="Times New Roman" w:cs="Simplified Arabic" w:hint="cs"/>
          <w:sz w:val="18"/>
          <w:szCs w:val="22"/>
          <w:rtl/>
          <w:lang w:val="en-US" w:bidi="ar-JO"/>
        </w:rPr>
        <w:t xml:space="preserve"> أن أدوين </w:t>
      </w:r>
      <w:proofErr w:type="spellStart"/>
      <w:r w:rsidRPr="00A762AF">
        <w:rPr>
          <w:rFonts w:ascii="Times New Roman" w:hAnsi="Times New Roman" w:cs="Simplified Arabic" w:hint="cs"/>
          <w:sz w:val="18"/>
          <w:szCs w:val="22"/>
          <w:rtl/>
          <w:lang w:val="en-US" w:bidi="ar-JO"/>
        </w:rPr>
        <w:t>منتاجيو</w:t>
      </w:r>
      <w:proofErr w:type="spellEnd"/>
      <w:r w:rsidRPr="00A762AF">
        <w:rPr>
          <w:rFonts w:ascii="Times New Roman" w:hAnsi="Times New Roman" w:cs="Simplified Arabic" w:hint="cs"/>
          <w:sz w:val="18"/>
          <w:szCs w:val="22"/>
          <w:rtl/>
          <w:lang w:val="en-US" w:bidi="ar-JO"/>
        </w:rPr>
        <w:t xml:space="preserve">، الوزير اليهودي الوحيد في مجلس الوزراء البريطاني </w:t>
      </w:r>
      <w:proofErr w:type="spellStart"/>
      <w:r w:rsidRPr="00A762AF">
        <w:rPr>
          <w:rFonts w:ascii="Times New Roman" w:hAnsi="Times New Roman" w:cs="Simplified Arabic" w:hint="cs"/>
          <w:sz w:val="18"/>
          <w:szCs w:val="22"/>
          <w:rtl/>
          <w:lang w:val="en-US" w:bidi="ar-JO"/>
        </w:rPr>
        <w:t>آنئذٍ</w:t>
      </w:r>
      <w:proofErr w:type="spellEnd"/>
      <w:r w:rsidRPr="00A762AF">
        <w:rPr>
          <w:rFonts w:ascii="Times New Roman" w:hAnsi="Times New Roman" w:cs="Simplified Arabic" w:hint="cs"/>
          <w:sz w:val="18"/>
          <w:szCs w:val="22"/>
          <w:rtl/>
          <w:lang w:val="en-US" w:bidi="ar-JO"/>
        </w:rPr>
        <w:t xml:space="preserve"> ومن أشدّ المعارضين لإصدار تصريح بلفور كتب يقول "إننا عملنا على خلق شعب [الشعب اليهودي] غير موجود". في</w:t>
      </w:r>
      <w:r w:rsidR="002B7636" w:rsidRPr="00A762AF">
        <w:rPr>
          <w:rFonts w:ascii="Times New Roman" w:hAnsi="Times New Roman" w:cs="Simplified Arabic" w:hint="cs"/>
          <w:sz w:val="18"/>
          <w:szCs w:val="22"/>
          <w:rtl/>
          <w:lang w:val="en-US" w:bidi="ar-LB"/>
        </w:rPr>
        <w:t xml:space="preserve">: </w:t>
      </w:r>
      <w:r w:rsidR="002B7636" w:rsidRPr="00A762AF">
        <w:rPr>
          <w:rFonts w:asciiTheme="majorBidi" w:hAnsiTheme="majorBidi" w:cstheme="majorBidi"/>
          <w:lang w:bidi="ar-JO"/>
        </w:rPr>
        <w:t xml:space="preserve">Jonathan </w:t>
      </w:r>
      <w:proofErr w:type="spellStart"/>
      <w:proofErr w:type="gramStart"/>
      <w:r w:rsidR="002B7636" w:rsidRPr="00A762AF">
        <w:rPr>
          <w:rFonts w:asciiTheme="majorBidi" w:hAnsiTheme="majorBidi" w:cstheme="majorBidi"/>
          <w:lang w:bidi="ar-JO"/>
        </w:rPr>
        <w:t>Schneer</w:t>
      </w:r>
      <w:proofErr w:type="spellEnd"/>
      <w:r w:rsidR="002B7636" w:rsidRPr="00A762AF">
        <w:rPr>
          <w:rFonts w:asciiTheme="majorBidi" w:hAnsiTheme="majorBidi" w:cstheme="majorBidi"/>
          <w:lang w:bidi="ar-JO"/>
        </w:rPr>
        <w:t>,</w:t>
      </w:r>
      <w:proofErr w:type="gramEnd"/>
      <w:r w:rsidR="002B7636" w:rsidRPr="00A762AF">
        <w:rPr>
          <w:rFonts w:asciiTheme="majorBidi" w:hAnsiTheme="majorBidi" w:cstheme="majorBidi"/>
          <w:i/>
          <w:iCs/>
          <w:lang w:bidi="ar-JO"/>
        </w:rPr>
        <w:t xml:space="preserve"> op. cit.</w:t>
      </w:r>
      <w:r w:rsidR="002B7636" w:rsidRPr="00A762AF">
        <w:rPr>
          <w:rFonts w:asciiTheme="majorBidi" w:hAnsiTheme="majorBidi" w:cstheme="majorBidi"/>
          <w:lang w:bidi="ar-JO"/>
        </w:rPr>
        <w:t xml:space="preserve">, p. </w:t>
      </w:r>
      <w:r w:rsidR="002B7636" w:rsidRPr="000B51EA">
        <w:rPr>
          <w:rFonts w:asciiTheme="majorBidi" w:hAnsiTheme="majorBidi" w:cstheme="majorBidi"/>
          <w:sz w:val="18"/>
          <w:szCs w:val="18"/>
          <w:lang w:bidi="ar-JO"/>
        </w:rPr>
        <w:t>342</w:t>
      </w:r>
      <w:r w:rsidRPr="00A762AF">
        <w:rPr>
          <w:rFonts w:ascii="Times New Roman" w:hAnsi="Times New Roman" w:cs="Simplified Arabic" w:hint="cs"/>
          <w:sz w:val="18"/>
          <w:szCs w:val="22"/>
          <w:rtl/>
          <w:lang w:val="en-US" w:bidi="ar-JO"/>
        </w:rPr>
        <w:t>، وكرر القول في مناسبة أخرى</w:t>
      </w:r>
      <w:r w:rsidR="002B7636" w:rsidRPr="00A762AF">
        <w:rPr>
          <w:rFonts w:ascii="Times New Roman" w:hAnsi="Times New Roman" w:cs="Simplified Arabic" w:hint="cs"/>
          <w:sz w:val="18"/>
          <w:szCs w:val="22"/>
          <w:rtl/>
          <w:lang w:val="en-US" w:bidi="ar-JO"/>
        </w:rPr>
        <w:t xml:space="preserve"> في</w:t>
      </w:r>
      <w:r w:rsidRPr="00A762AF">
        <w:rPr>
          <w:rFonts w:ascii="Times New Roman" w:hAnsi="Times New Roman" w:cs="Simplified Arabic" w:hint="cs"/>
          <w:sz w:val="18"/>
          <w:szCs w:val="22"/>
          <w:rtl/>
          <w:lang w:val="en-US" w:bidi="ar-JO"/>
        </w:rPr>
        <w:t xml:space="preserve"> المصدر نفسه، ص </w:t>
      </w:r>
      <w:r w:rsidRPr="000B51EA">
        <w:rPr>
          <w:rFonts w:asciiTheme="majorBidi" w:hAnsiTheme="majorBidi" w:cstheme="majorBidi"/>
          <w:sz w:val="18"/>
          <w:szCs w:val="18"/>
          <w:rtl/>
          <w:lang w:val="en-US" w:bidi="ar-JO"/>
        </w:rPr>
        <w:t>337</w:t>
      </w:r>
      <w:r w:rsidRPr="00A762AF">
        <w:rPr>
          <w:rFonts w:ascii="Times New Roman" w:hAnsi="Times New Roman" w:cs="Simplified Arabic" w:hint="cs"/>
          <w:sz w:val="18"/>
          <w:szCs w:val="22"/>
          <w:rtl/>
          <w:lang w:val="en-US" w:bidi="ar-JO"/>
        </w:rPr>
        <w:t>. وكان ينكر وجود علاقة بين فلسطين اليوم واليهود.</w:t>
      </w:r>
    </w:p>
  </w:footnote>
  <w:footnote w:id="16">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إن هذه التسمية في العربية سوف لا تكون ذات قيمة إذا ما ذهبت القيادة الفلسطينية لمقاضاة بريطانيا في محكمة غير عربية، لأن النص الإنجليزي سيكون هو النص المعتمد والذي يستخدم كلمة </w:t>
      </w:r>
      <w:r w:rsidRPr="00A762AF">
        <w:rPr>
          <w:rFonts w:ascii="Times New Roman" w:hAnsi="Times New Roman" w:cs="Simplified Arabic"/>
          <w:sz w:val="18"/>
          <w:szCs w:val="22"/>
          <w:lang w:bidi="ar-JO"/>
        </w:rPr>
        <w:t>Declaration</w:t>
      </w:r>
      <w:r w:rsidRPr="00A762AF">
        <w:rPr>
          <w:rFonts w:ascii="Times New Roman" w:hAnsi="Times New Roman" w:cs="Simplified Arabic" w:hint="cs"/>
          <w:sz w:val="18"/>
          <w:szCs w:val="22"/>
          <w:rtl/>
          <w:lang w:bidi="ar-JO"/>
        </w:rPr>
        <w:t xml:space="preserve"> وليس </w:t>
      </w:r>
      <w:r w:rsidRPr="00A762AF">
        <w:rPr>
          <w:rFonts w:ascii="Times New Roman" w:hAnsi="Times New Roman" w:cs="Simplified Arabic"/>
          <w:sz w:val="18"/>
          <w:szCs w:val="22"/>
          <w:lang w:bidi="ar-JO"/>
        </w:rPr>
        <w:t>Promise</w:t>
      </w:r>
      <w:r w:rsidRPr="00A762AF">
        <w:rPr>
          <w:rFonts w:ascii="Times New Roman" w:hAnsi="Times New Roman" w:cs="Simplified Arabic" w:hint="cs"/>
          <w:sz w:val="18"/>
          <w:szCs w:val="22"/>
          <w:rtl/>
          <w:lang w:bidi="ar-JO"/>
        </w:rPr>
        <w:t>.</w:t>
      </w:r>
    </w:p>
  </w:footnote>
  <w:footnote w:id="17">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تنص الماد</w:t>
      </w:r>
      <w:r w:rsidRPr="00A762AF">
        <w:rPr>
          <w:rFonts w:ascii="Times New Roman" w:hAnsi="Times New Roman" w:cs="Simplified Arabic" w:hint="cs"/>
          <w:sz w:val="18"/>
          <w:szCs w:val="22"/>
          <w:rtl/>
          <w:lang w:bidi="ar-LB"/>
        </w:rPr>
        <w:t>ة</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lang w:bidi="ar-JO"/>
        </w:rPr>
        <w:t>92</w:t>
      </w:r>
      <w:r w:rsidRPr="00A762AF">
        <w:rPr>
          <w:rFonts w:ascii="Times New Roman" w:hAnsi="Times New Roman" w:cs="Simplified Arabic" w:hint="cs"/>
          <w:sz w:val="18"/>
          <w:szCs w:val="22"/>
          <w:rtl/>
          <w:lang w:bidi="ar-JO"/>
        </w:rPr>
        <w:t xml:space="preserve"> من القانون المدني الأردني على أن "صيغة الاستقبال التي تكون بمعنى الوعد المجرد ينعقد بها العقد وعداً ملزماً إذا انصرف إليه قصد العاقدين". وقد ورد في القانون المدني العراقي ما يقابلها المادة </w:t>
      </w:r>
      <w:r w:rsidRPr="000B51EA">
        <w:rPr>
          <w:rFonts w:asciiTheme="majorBidi" w:hAnsiTheme="majorBidi" w:cstheme="majorBidi"/>
          <w:sz w:val="18"/>
          <w:szCs w:val="18"/>
          <w:lang w:bidi="ar-JO"/>
        </w:rPr>
        <w:t>78</w:t>
      </w:r>
      <w:r w:rsidRPr="00A762AF">
        <w:rPr>
          <w:rFonts w:ascii="Times New Roman" w:hAnsi="Times New Roman" w:cs="Simplified Arabic" w:hint="cs"/>
          <w:sz w:val="18"/>
          <w:szCs w:val="22"/>
          <w:rtl/>
          <w:lang w:bidi="ar-JO"/>
        </w:rPr>
        <w:t>؛ ويماثلها الماد</w:t>
      </w:r>
      <w:r w:rsidRPr="00A762AF">
        <w:rPr>
          <w:rFonts w:ascii="Times New Roman" w:hAnsi="Times New Roman" w:cs="Simplified Arabic" w:hint="cs"/>
          <w:sz w:val="18"/>
          <w:szCs w:val="22"/>
          <w:rtl/>
          <w:lang w:bidi="ar-LB"/>
        </w:rPr>
        <w:t>ة</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lang w:bidi="ar-JO"/>
        </w:rPr>
        <w:t>102</w:t>
      </w:r>
      <w:r w:rsidRPr="00A762AF">
        <w:rPr>
          <w:rFonts w:ascii="Times New Roman" w:hAnsi="Times New Roman" w:cs="Simplified Arabic" w:hint="cs"/>
          <w:sz w:val="18"/>
          <w:szCs w:val="22"/>
          <w:rtl/>
          <w:lang w:bidi="ar-JO"/>
        </w:rPr>
        <w:t xml:space="preserve"> من القانون المدني المصري. وانظر كذلك الماد</w:t>
      </w:r>
      <w:r w:rsidRPr="00A762AF">
        <w:rPr>
          <w:rFonts w:ascii="Times New Roman" w:hAnsi="Times New Roman" w:cs="Simplified Arabic" w:hint="cs"/>
          <w:sz w:val="18"/>
          <w:szCs w:val="22"/>
          <w:rtl/>
          <w:lang w:bidi="ar-LB"/>
        </w:rPr>
        <w:t>ة</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lang w:bidi="ar-JO"/>
        </w:rPr>
        <w:t>106</w:t>
      </w:r>
      <w:r w:rsidRPr="00A762AF">
        <w:rPr>
          <w:rFonts w:ascii="Times New Roman" w:hAnsi="Times New Roman" w:cs="Simplified Arabic" w:hint="cs"/>
          <w:sz w:val="18"/>
          <w:szCs w:val="22"/>
          <w:rtl/>
          <w:lang w:bidi="ar-JO"/>
        </w:rPr>
        <w:t xml:space="preserve"> من القانون المدني الأردني والتي تؤيد إلزامية الوعد بالعقد، وكذلك المادة </w:t>
      </w:r>
      <w:r w:rsidRPr="000B51EA">
        <w:rPr>
          <w:rFonts w:asciiTheme="majorBidi" w:hAnsiTheme="majorBidi" w:cstheme="majorBidi"/>
          <w:sz w:val="18"/>
          <w:szCs w:val="18"/>
          <w:lang w:bidi="ar-JO"/>
        </w:rPr>
        <w:t>254</w:t>
      </w:r>
      <w:r w:rsidRPr="00A762AF">
        <w:rPr>
          <w:rFonts w:ascii="Times New Roman" w:hAnsi="Times New Roman" w:cs="Simplified Arabic" w:hint="cs"/>
          <w:sz w:val="18"/>
          <w:szCs w:val="22"/>
          <w:rtl/>
          <w:lang w:bidi="ar-JO"/>
        </w:rPr>
        <w:t xml:space="preserve"> والتي تؤكد </w:t>
      </w:r>
      <w:r w:rsidRPr="00A762AF">
        <w:rPr>
          <w:rFonts w:ascii="Times New Roman" w:hAnsi="Times New Roman" w:cs="Simplified Arabic" w:hint="cs"/>
          <w:sz w:val="18"/>
          <w:szCs w:val="22"/>
          <w:rtl/>
          <w:lang w:bidi="ar-LB"/>
        </w:rPr>
        <w:t>أ</w:t>
      </w:r>
      <w:r w:rsidRPr="00A762AF">
        <w:rPr>
          <w:rFonts w:ascii="Times New Roman" w:hAnsi="Times New Roman" w:cs="Simplified Arabic" w:hint="cs"/>
          <w:sz w:val="18"/>
          <w:szCs w:val="22"/>
          <w:rtl/>
          <w:lang w:bidi="ar-JO"/>
        </w:rPr>
        <w:t>ن الوعد ملزم لصاحبه.</w:t>
      </w:r>
    </w:p>
  </w:footnote>
  <w:footnote w:id="18">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تنص المادة </w:t>
      </w:r>
      <w:r w:rsidRPr="000B51EA">
        <w:rPr>
          <w:rFonts w:asciiTheme="majorBidi" w:hAnsiTheme="majorBidi" w:cstheme="majorBidi"/>
          <w:sz w:val="18"/>
          <w:szCs w:val="18"/>
          <w:lang w:bidi="ar-JO"/>
        </w:rPr>
        <w:t>255</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lang w:bidi="ar-JO"/>
        </w:rPr>
        <w:t>1</w:t>
      </w:r>
      <w:r w:rsidRPr="00A762AF">
        <w:rPr>
          <w:rFonts w:ascii="Times New Roman" w:hAnsi="Times New Roman" w:cs="Simplified Arabic" w:hint="cs"/>
          <w:sz w:val="18"/>
          <w:szCs w:val="22"/>
          <w:rtl/>
          <w:lang w:bidi="ar-JO"/>
        </w:rPr>
        <w:t xml:space="preserve"> من القانون المدني الأردني على أن "من وجّه للجمهور وعداً بجائزة يعطيها عن عمل معين وعيّن له أجلاً التزم بإعطاء الجائزة لمن قام بهذا العمل..."، ويقابلها المادة </w:t>
      </w:r>
      <w:r w:rsidRPr="000B51EA">
        <w:rPr>
          <w:rFonts w:asciiTheme="majorBidi" w:hAnsiTheme="majorBidi" w:cstheme="majorBidi"/>
          <w:sz w:val="18"/>
          <w:szCs w:val="18"/>
          <w:lang w:bidi="ar-JO"/>
        </w:rPr>
        <w:t>162</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lang w:bidi="ar-JO"/>
        </w:rPr>
        <w:t>1</w:t>
      </w:r>
      <w:r w:rsidRPr="00A762AF">
        <w:rPr>
          <w:rFonts w:ascii="Times New Roman" w:hAnsi="Times New Roman" w:cs="Simplified Arabic" w:hint="cs"/>
          <w:sz w:val="18"/>
          <w:szCs w:val="22"/>
          <w:rtl/>
          <w:lang w:bidi="ar-JO"/>
        </w:rPr>
        <w:t xml:space="preserve"> من القانون المدني المصري.</w:t>
      </w:r>
    </w:p>
  </w:footnote>
  <w:footnote w:id="19">
    <w:p w:rsidR="005E04BC" w:rsidRPr="00A762AF" w:rsidRDefault="005E04BC" w:rsidP="0078372C">
      <w:pPr>
        <w:pStyle w:val="FootnoteText"/>
        <w:bidi/>
        <w:jc w:val="both"/>
        <w:rPr>
          <w:rFonts w:ascii="Times New Roman" w:hAnsi="Times New Roman" w:cs="Simplified Arabic"/>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1429FE" w:rsidRPr="00A762AF">
        <w:rPr>
          <w:rFonts w:ascii="Times New Roman" w:hAnsi="Times New Roman" w:cs="Simplified Arabic"/>
          <w:lang w:bidi="ar-JO"/>
        </w:rPr>
        <w:t>Leonard Stein</w:t>
      </w:r>
      <w:r w:rsidR="001429FE" w:rsidRPr="00A762AF">
        <w:rPr>
          <w:rFonts w:asciiTheme="majorBidi" w:hAnsiTheme="majorBidi" w:cstheme="majorBidi"/>
          <w:lang w:bidi="ar-JO"/>
        </w:rPr>
        <w:t xml:space="preserve">, </w:t>
      </w:r>
      <w:r w:rsidR="001429FE" w:rsidRPr="00A762AF">
        <w:rPr>
          <w:rFonts w:asciiTheme="majorBidi" w:hAnsiTheme="majorBidi" w:cstheme="majorBidi"/>
          <w:i/>
          <w:iCs/>
          <w:lang w:bidi="ar-JO"/>
        </w:rPr>
        <w:t>op. cit.</w:t>
      </w:r>
      <w:r w:rsidR="001429FE" w:rsidRPr="00A762AF">
        <w:rPr>
          <w:rFonts w:asciiTheme="majorBidi" w:hAnsiTheme="majorBidi" w:cstheme="majorBidi"/>
          <w:lang w:bidi="ar-JO"/>
        </w:rPr>
        <w:t xml:space="preserve">, p. </w:t>
      </w:r>
      <w:r w:rsidR="001429FE" w:rsidRPr="000B51EA">
        <w:rPr>
          <w:rFonts w:asciiTheme="majorBidi" w:hAnsiTheme="majorBidi" w:cstheme="majorBidi"/>
          <w:sz w:val="18"/>
          <w:szCs w:val="18"/>
          <w:lang w:bidi="ar-JO"/>
        </w:rPr>
        <w:t>373</w:t>
      </w:r>
      <w:r w:rsidRPr="00A762AF">
        <w:rPr>
          <w:rFonts w:ascii="Times New Roman" w:hAnsi="Times New Roman" w:cs="Simplified Arabic"/>
          <w:sz w:val="18"/>
          <w:szCs w:val="22"/>
          <w:lang w:val="en-US" w:bidi="ar-JO"/>
        </w:rPr>
        <w:t>.</w:t>
      </w:r>
    </w:p>
  </w:footnote>
  <w:footnote w:id="20">
    <w:p w:rsidR="005E04BC" w:rsidRPr="00A762AF" w:rsidRDefault="005E04BC" w:rsidP="001429FE">
      <w:pPr>
        <w:pStyle w:val="FootnoteText"/>
        <w:bidi/>
        <w:jc w:val="both"/>
        <w:rPr>
          <w:rFonts w:ascii="Times New Roman" w:hAnsi="Times New Roman" w:cs="Simplified Arabic"/>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rPr>
        <w:t xml:space="preserve"> </w:t>
      </w:r>
      <w:r w:rsidR="001429FE" w:rsidRPr="00A762AF">
        <w:rPr>
          <w:rFonts w:asciiTheme="majorBidi" w:hAnsiTheme="majorBidi" w:cstheme="majorBidi"/>
          <w:lang w:bidi="ar-JO"/>
        </w:rPr>
        <w:t xml:space="preserve">Jonathan </w:t>
      </w:r>
      <w:proofErr w:type="spellStart"/>
      <w:r w:rsidR="001429FE" w:rsidRPr="00A762AF">
        <w:rPr>
          <w:rFonts w:asciiTheme="majorBidi" w:hAnsiTheme="majorBidi" w:cstheme="majorBidi"/>
          <w:lang w:bidi="ar-JO"/>
        </w:rPr>
        <w:t>Schneer</w:t>
      </w:r>
      <w:proofErr w:type="spellEnd"/>
      <w:r w:rsidR="001429FE" w:rsidRPr="00A762AF">
        <w:rPr>
          <w:rFonts w:asciiTheme="majorBidi" w:hAnsiTheme="majorBidi" w:cstheme="majorBidi"/>
        </w:rPr>
        <w:t xml:space="preserve">, </w:t>
      </w:r>
      <w:r w:rsidR="001429FE" w:rsidRPr="00A762AF">
        <w:rPr>
          <w:rFonts w:asciiTheme="majorBidi" w:hAnsiTheme="majorBidi" w:cstheme="majorBidi"/>
          <w:i/>
          <w:iCs/>
          <w:lang w:bidi="ar-JO"/>
        </w:rPr>
        <w:t>op. cit.</w:t>
      </w:r>
      <w:r w:rsidR="001429FE" w:rsidRPr="00A762AF">
        <w:rPr>
          <w:rFonts w:asciiTheme="majorBidi" w:hAnsiTheme="majorBidi" w:cstheme="majorBidi"/>
          <w:lang w:bidi="ar-JO"/>
        </w:rPr>
        <w:t xml:space="preserve">, </w:t>
      </w:r>
      <w:r w:rsidR="001429FE" w:rsidRPr="00A762AF">
        <w:rPr>
          <w:rFonts w:asciiTheme="majorBidi" w:hAnsiTheme="majorBidi" w:cstheme="majorBidi"/>
        </w:rPr>
        <w:t xml:space="preserve">p. </w:t>
      </w:r>
      <w:r w:rsidR="001429FE" w:rsidRPr="000B51EA">
        <w:rPr>
          <w:rFonts w:asciiTheme="majorBidi" w:hAnsiTheme="majorBidi" w:cstheme="majorBidi"/>
          <w:sz w:val="18"/>
          <w:szCs w:val="18"/>
        </w:rPr>
        <w:t>335</w:t>
      </w:r>
      <w:r w:rsidRPr="00A762AF">
        <w:rPr>
          <w:rFonts w:ascii="Times New Roman" w:hAnsi="Times New Roman" w:cs="Simplified Arabic"/>
          <w:sz w:val="18"/>
          <w:szCs w:val="22"/>
          <w:lang w:val="en-US"/>
        </w:rPr>
        <w:t>.</w:t>
      </w:r>
    </w:p>
  </w:footnote>
  <w:footnote w:id="21">
    <w:p w:rsidR="005B368B" w:rsidRPr="00A762AF" w:rsidRDefault="005E04BC" w:rsidP="000B51EA">
      <w:pPr>
        <w:pStyle w:val="FootnoteText"/>
        <w:bidi/>
        <w:spacing w:line="216" w:lineRule="auto"/>
        <w:jc w:val="both"/>
        <w:rPr>
          <w:rFonts w:ascii="Times New Roman" w:hAnsi="Times New Roman" w:cs="Simplified Arabic"/>
          <w:sz w:val="18"/>
          <w:szCs w:val="22"/>
          <w:rtl/>
          <w:lang w:val="en-US"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rPr>
        <w:t xml:space="preserve"> </w:t>
      </w:r>
      <w:r w:rsidRPr="00A762AF">
        <w:rPr>
          <w:rFonts w:ascii="Times New Roman" w:hAnsi="Times New Roman" w:cs="Simplified Arabic" w:hint="cs"/>
          <w:sz w:val="18"/>
          <w:szCs w:val="22"/>
          <w:rtl/>
          <w:lang w:val="en-US" w:bidi="ar-JO"/>
        </w:rPr>
        <w:t xml:space="preserve">انظر في تفصيلات مواقف </w:t>
      </w:r>
      <w:proofErr w:type="spellStart"/>
      <w:r w:rsidRPr="00A762AF">
        <w:rPr>
          <w:rFonts w:ascii="Times New Roman" w:hAnsi="Times New Roman" w:cs="Simplified Arabic" w:hint="cs"/>
          <w:sz w:val="18"/>
          <w:szCs w:val="22"/>
          <w:rtl/>
          <w:lang w:val="en-US" w:bidi="ar-JO"/>
        </w:rPr>
        <w:t>مونتاجيو</w:t>
      </w:r>
      <w:proofErr w:type="spellEnd"/>
      <w:r w:rsidRPr="00A762AF">
        <w:rPr>
          <w:rFonts w:ascii="Times New Roman" w:hAnsi="Times New Roman" w:cs="Simplified Arabic" w:hint="cs"/>
          <w:sz w:val="18"/>
          <w:szCs w:val="22"/>
          <w:rtl/>
          <w:lang w:val="en-US" w:bidi="ar-JO"/>
        </w:rPr>
        <w:t xml:space="preserve"> في داخل مجلس الوزراء، الشرح المفصل الوارد في كتاب المؤرخ البريطاني</w:t>
      </w:r>
      <w:r w:rsidR="005B368B" w:rsidRPr="00A762AF">
        <w:rPr>
          <w:rFonts w:ascii="Times New Roman" w:hAnsi="Times New Roman" w:cs="Simplified Arabic" w:hint="cs"/>
          <w:sz w:val="18"/>
          <w:szCs w:val="22"/>
          <w:rtl/>
          <w:lang w:val="en-US" w:bidi="ar-LB"/>
        </w:rPr>
        <w:t>:</w:t>
      </w:r>
    </w:p>
    <w:p w:rsidR="005E04BC" w:rsidRPr="00A762AF" w:rsidRDefault="0078372C" w:rsidP="000B51EA">
      <w:pPr>
        <w:pStyle w:val="FootnoteText"/>
        <w:bidi/>
        <w:spacing w:line="216" w:lineRule="auto"/>
        <w:jc w:val="both"/>
        <w:rPr>
          <w:rFonts w:ascii="Times New Roman" w:hAnsi="Times New Roman" w:cs="Simplified Arabic"/>
          <w:sz w:val="18"/>
          <w:szCs w:val="22"/>
          <w:lang w:val="en-US"/>
        </w:rPr>
      </w:pPr>
      <w:r w:rsidRPr="00A762AF">
        <w:rPr>
          <w:rFonts w:ascii="Times New Roman" w:hAnsi="Times New Roman" w:cs="Simplified Arabic"/>
          <w:sz w:val="18"/>
          <w:szCs w:val="22"/>
          <w:lang w:val="en-US" w:bidi="ar-JO"/>
        </w:rPr>
        <w:t xml:space="preserve">  </w:t>
      </w:r>
      <w:r w:rsidR="005E04BC" w:rsidRPr="00A762AF">
        <w:rPr>
          <w:rFonts w:ascii="Times New Roman" w:hAnsi="Times New Roman" w:cs="Simplified Arabic" w:hint="cs"/>
          <w:sz w:val="18"/>
          <w:szCs w:val="22"/>
          <w:rtl/>
          <w:lang w:val="en-US" w:bidi="ar-JO"/>
        </w:rPr>
        <w:t xml:space="preserve"> </w:t>
      </w:r>
      <w:r w:rsidR="005B368B" w:rsidRPr="00A762AF">
        <w:rPr>
          <w:rFonts w:asciiTheme="majorBidi" w:hAnsiTheme="majorBidi" w:cstheme="majorBidi"/>
          <w:lang w:bidi="ar-JO"/>
        </w:rPr>
        <w:t xml:space="preserve">Jonathan </w:t>
      </w:r>
      <w:proofErr w:type="spellStart"/>
      <w:r w:rsidR="005B368B" w:rsidRPr="00A762AF">
        <w:rPr>
          <w:rFonts w:asciiTheme="majorBidi" w:hAnsiTheme="majorBidi" w:cstheme="majorBidi"/>
          <w:lang w:bidi="ar-JO"/>
        </w:rPr>
        <w:t>Schneer</w:t>
      </w:r>
      <w:proofErr w:type="spellEnd"/>
      <w:r w:rsidR="005B368B" w:rsidRPr="00A762AF">
        <w:rPr>
          <w:rFonts w:asciiTheme="majorBidi" w:hAnsiTheme="majorBidi" w:cstheme="majorBidi"/>
          <w:sz w:val="18"/>
          <w:szCs w:val="22"/>
          <w:lang w:bidi="ar-JO"/>
        </w:rPr>
        <w:t xml:space="preserve">, </w:t>
      </w:r>
      <w:r w:rsidR="005B368B" w:rsidRPr="00A762AF">
        <w:rPr>
          <w:rFonts w:asciiTheme="majorBidi" w:hAnsiTheme="majorBidi" w:cstheme="majorBidi"/>
          <w:i/>
          <w:iCs/>
          <w:lang w:bidi="ar-JO"/>
        </w:rPr>
        <w:t>op. cit.</w:t>
      </w:r>
      <w:r w:rsidR="005B368B" w:rsidRPr="00A762AF">
        <w:rPr>
          <w:rFonts w:asciiTheme="majorBidi" w:hAnsiTheme="majorBidi" w:cstheme="majorBidi"/>
          <w:lang w:bidi="ar-JO"/>
        </w:rPr>
        <w:t xml:space="preserve">, </w:t>
      </w:r>
      <w:r w:rsidR="005B368B" w:rsidRPr="00A762AF">
        <w:rPr>
          <w:rFonts w:asciiTheme="majorBidi" w:hAnsiTheme="majorBidi" w:cstheme="majorBidi"/>
          <w:sz w:val="18"/>
          <w:szCs w:val="22"/>
          <w:lang w:bidi="ar-JO"/>
        </w:rPr>
        <w:t xml:space="preserve">pp. </w:t>
      </w:r>
      <w:r w:rsidR="005B368B" w:rsidRPr="000B51EA">
        <w:rPr>
          <w:rFonts w:asciiTheme="majorBidi" w:hAnsiTheme="majorBidi" w:cstheme="majorBidi"/>
          <w:sz w:val="18"/>
          <w:szCs w:val="18"/>
          <w:lang w:bidi="ar-JO"/>
        </w:rPr>
        <w:t>335</w:t>
      </w:r>
      <w:r w:rsidR="005B368B" w:rsidRPr="00A762AF">
        <w:rPr>
          <w:rFonts w:asciiTheme="majorBidi" w:hAnsiTheme="majorBidi" w:cstheme="majorBidi"/>
          <w:sz w:val="18"/>
          <w:szCs w:val="22"/>
          <w:lang w:bidi="ar-JO"/>
        </w:rPr>
        <w:t>–</w:t>
      </w:r>
      <w:r w:rsidR="005B368B" w:rsidRPr="000B51EA">
        <w:rPr>
          <w:rFonts w:asciiTheme="majorBidi" w:hAnsiTheme="majorBidi" w:cstheme="majorBidi"/>
          <w:sz w:val="18"/>
          <w:szCs w:val="18"/>
          <w:lang w:bidi="ar-JO"/>
        </w:rPr>
        <w:t>345</w:t>
      </w:r>
      <w:r w:rsidR="005B368B" w:rsidRPr="00A762AF">
        <w:rPr>
          <w:rFonts w:asciiTheme="majorBidi" w:hAnsiTheme="majorBidi" w:cstheme="majorBidi"/>
          <w:sz w:val="18"/>
          <w:szCs w:val="22"/>
          <w:lang w:val="en-US" w:bidi="ar-JO"/>
        </w:rPr>
        <w:t>.</w:t>
      </w:r>
    </w:p>
  </w:footnote>
  <w:footnote w:id="22">
    <w:p w:rsidR="005E04BC" w:rsidRPr="00A762AF" w:rsidRDefault="005E04BC" w:rsidP="000B51EA">
      <w:pPr>
        <w:pStyle w:val="FootnoteText"/>
        <w:bidi/>
        <w:spacing w:line="216" w:lineRule="auto"/>
        <w:jc w:val="both"/>
        <w:rPr>
          <w:rFonts w:ascii="Times New Roman" w:hAnsi="Times New Roman" w:cs="Simplified Arabic"/>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bidi="ar-JO"/>
        </w:rPr>
        <w:t xml:space="preserve"> </w:t>
      </w:r>
      <w:proofErr w:type="gramStart"/>
      <w:r w:rsidR="005B368B" w:rsidRPr="00A762AF">
        <w:rPr>
          <w:rFonts w:asciiTheme="majorBidi" w:hAnsiTheme="majorBidi" w:cstheme="majorBidi"/>
          <w:i/>
          <w:iCs/>
        </w:rPr>
        <w:t>Ibid</w:t>
      </w:r>
      <w:r w:rsidR="005B368B" w:rsidRPr="00A762AF">
        <w:rPr>
          <w:rFonts w:ascii="Times New Roman" w:hAnsi="Times New Roman" w:cs="Simplified Arabic"/>
          <w:sz w:val="18"/>
          <w:szCs w:val="22"/>
          <w:lang w:val="en-US" w:bidi="ar-JO"/>
        </w:rPr>
        <w:t>.,</w:t>
      </w:r>
      <w:proofErr w:type="gramEnd"/>
      <w:r w:rsidR="005B368B" w:rsidRPr="00A762AF">
        <w:rPr>
          <w:rFonts w:ascii="Times New Roman" w:hAnsi="Times New Roman" w:cs="Simplified Arabic"/>
          <w:sz w:val="18"/>
          <w:szCs w:val="22"/>
          <w:lang w:val="en-US" w:bidi="ar-JO"/>
        </w:rPr>
        <w:t xml:space="preserve"> p. </w:t>
      </w:r>
      <w:r w:rsidR="005B368B" w:rsidRPr="000B51EA">
        <w:rPr>
          <w:rFonts w:asciiTheme="majorBidi" w:hAnsiTheme="majorBidi" w:cstheme="majorBidi"/>
          <w:sz w:val="18"/>
          <w:szCs w:val="18"/>
          <w:lang w:val="en-US" w:bidi="ar-JO"/>
        </w:rPr>
        <w:t>338</w:t>
      </w:r>
      <w:r w:rsidR="005B368B" w:rsidRPr="00A762AF">
        <w:rPr>
          <w:rFonts w:ascii="Times New Roman" w:hAnsi="Times New Roman" w:cs="Simplified Arabic"/>
          <w:sz w:val="18"/>
          <w:szCs w:val="22"/>
          <w:lang w:val="en-US" w:bidi="ar-JO"/>
        </w:rPr>
        <w:t>.</w:t>
      </w:r>
    </w:p>
  </w:footnote>
  <w:footnote w:id="23">
    <w:p w:rsidR="005E04BC" w:rsidRPr="00A762AF" w:rsidRDefault="005E04BC" w:rsidP="000B51EA">
      <w:pPr>
        <w:pStyle w:val="FootnoteText"/>
        <w:bidi/>
        <w:spacing w:line="216" w:lineRule="auto"/>
        <w:jc w:val="both"/>
        <w:rPr>
          <w:rFonts w:ascii="Times New Roman" w:hAnsi="Times New Roman" w:cs="Simplified Arabic"/>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5B368B" w:rsidRPr="00A762AF">
        <w:rPr>
          <w:rFonts w:asciiTheme="majorBidi" w:hAnsiTheme="majorBidi" w:cstheme="majorBidi"/>
          <w:sz w:val="18"/>
          <w:szCs w:val="22"/>
          <w:lang w:bidi="ar-JO"/>
        </w:rPr>
        <w:t xml:space="preserve">Robert Burt, </w:t>
      </w:r>
      <w:r w:rsidR="005B368B" w:rsidRPr="00A762AF">
        <w:rPr>
          <w:rFonts w:asciiTheme="majorBidi" w:hAnsiTheme="majorBidi" w:cstheme="majorBidi"/>
          <w:i/>
          <w:iCs/>
          <w:sz w:val="18"/>
          <w:szCs w:val="22"/>
          <w:lang w:bidi="ar-JO"/>
        </w:rPr>
        <w:t>Two Jewish Justices</w:t>
      </w:r>
      <w:r w:rsidR="005B368B" w:rsidRPr="00A762AF">
        <w:rPr>
          <w:rFonts w:asciiTheme="majorBidi" w:hAnsiTheme="majorBidi" w:cstheme="majorBidi"/>
          <w:sz w:val="18"/>
          <w:szCs w:val="22"/>
          <w:lang w:bidi="ar-JO"/>
        </w:rPr>
        <w:t xml:space="preserve"> (</w:t>
      </w:r>
      <w:r w:rsidR="005B368B" w:rsidRPr="000B51EA">
        <w:rPr>
          <w:rFonts w:asciiTheme="majorBidi" w:hAnsiTheme="majorBidi" w:cstheme="majorBidi"/>
          <w:sz w:val="18"/>
          <w:szCs w:val="18"/>
          <w:lang w:bidi="ar-JO"/>
        </w:rPr>
        <w:t>1988</w:t>
      </w:r>
      <w:r w:rsidR="005B368B" w:rsidRPr="00A762AF">
        <w:rPr>
          <w:rFonts w:asciiTheme="majorBidi" w:hAnsiTheme="majorBidi" w:cstheme="majorBidi"/>
          <w:sz w:val="18"/>
          <w:szCs w:val="22"/>
          <w:lang w:bidi="ar-JO"/>
        </w:rPr>
        <w:t xml:space="preserve">), p. </w:t>
      </w:r>
      <w:r w:rsidR="005B368B" w:rsidRPr="000B51EA">
        <w:rPr>
          <w:rFonts w:asciiTheme="majorBidi" w:hAnsiTheme="majorBidi" w:cstheme="majorBidi"/>
          <w:sz w:val="18"/>
          <w:szCs w:val="18"/>
          <w:lang w:bidi="ar-JO"/>
        </w:rPr>
        <w:t>7</w:t>
      </w:r>
      <w:r w:rsidRPr="00A762AF">
        <w:rPr>
          <w:rFonts w:ascii="Times New Roman" w:hAnsi="Times New Roman" w:cs="Simplified Arabic"/>
          <w:sz w:val="18"/>
          <w:szCs w:val="22"/>
          <w:lang w:val="en-US" w:bidi="ar-JO"/>
        </w:rPr>
        <w:t>.</w:t>
      </w:r>
    </w:p>
  </w:footnote>
  <w:footnote w:id="24">
    <w:p w:rsidR="005B368B" w:rsidRPr="00A762AF" w:rsidRDefault="005E04BC" w:rsidP="000B51EA">
      <w:pPr>
        <w:pStyle w:val="FootnoteText"/>
        <w:bidi/>
        <w:spacing w:line="216" w:lineRule="auto"/>
        <w:jc w:val="both"/>
        <w:rPr>
          <w:rFonts w:ascii="Times New Roman" w:hAnsi="Times New Roman" w:cs="Simplified Arabic"/>
          <w:sz w:val="18"/>
          <w:szCs w:val="22"/>
          <w:rtl/>
          <w:lang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انظر الشرح الوافي لهذين الشرطين في</w:t>
      </w:r>
      <w:r w:rsidR="005B368B" w:rsidRPr="00A762AF">
        <w:rPr>
          <w:rFonts w:ascii="Times New Roman" w:hAnsi="Times New Roman" w:cs="Simplified Arabic" w:hint="cs"/>
          <w:sz w:val="18"/>
          <w:szCs w:val="22"/>
          <w:rtl/>
          <w:lang w:bidi="ar-LB"/>
        </w:rPr>
        <w:t>:</w:t>
      </w:r>
    </w:p>
    <w:p w:rsidR="005E04BC" w:rsidRPr="00A762AF" w:rsidRDefault="00653937" w:rsidP="000B51EA">
      <w:pPr>
        <w:pStyle w:val="FootnoteText"/>
        <w:bidi/>
        <w:spacing w:line="216" w:lineRule="auto"/>
        <w:jc w:val="both"/>
        <w:rPr>
          <w:rFonts w:ascii="Times New Roman" w:hAnsi="Times New Roman" w:cs="Simplified Arabic"/>
          <w:sz w:val="18"/>
          <w:szCs w:val="22"/>
          <w:lang w:val="en-US" w:bidi="ar-JO"/>
        </w:rPr>
      </w:pPr>
      <w:r w:rsidRPr="00A762AF">
        <w:rPr>
          <w:rFonts w:ascii="Times New Roman" w:hAnsi="Times New Roman" w:cs="Simplified Arabic"/>
          <w:sz w:val="18"/>
          <w:szCs w:val="22"/>
          <w:lang w:val="en-US" w:bidi="ar-JO"/>
        </w:rPr>
        <w:t xml:space="preserve">W.T </w:t>
      </w:r>
      <w:proofErr w:type="spellStart"/>
      <w:r w:rsidRPr="00A762AF">
        <w:rPr>
          <w:rFonts w:ascii="Times New Roman" w:hAnsi="Times New Roman" w:cs="Simplified Arabic"/>
          <w:sz w:val="18"/>
          <w:szCs w:val="22"/>
          <w:lang w:val="en-US" w:bidi="ar-JO"/>
        </w:rPr>
        <w:t>Masslion</w:t>
      </w:r>
      <w:proofErr w:type="spellEnd"/>
      <w:r w:rsidRPr="00A762AF">
        <w:rPr>
          <w:rFonts w:ascii="Times New Roman" w:hAnsi="Times New Roman" w:cs="Simplified Arabic"/>
          <w:sz w:val="18"/>
          <w:szCs w:val="22"/>
          <w:lang w:val="en-US" w:bidi="ar-JO"/>
        </w:rPr>
        <w:t xml:space="preserve"> &amp; S.V. </w:t>
      </w:r>
      <w:proofErr w:type="spellStart"/>
      <w:r w:rsidRPr="00A762AF">
        <w:rPr>
          <w:rFonts w:ascii="Times New Roman" w:hAnsi="Times New Roman" w:cs="Simplified Arabic"/>
          <w:sz w:val="18"/>
          <w:szCs w:val="22"/>
          <w:lang w:val="en-US" w:bidi="ar-JO"/>
        </w:rPr>
        <w:t>Mallison</w:t>
      </w:r>
      <w:proofErr w:type="spellEnd"/>
      <w:r w:rsidR="005B368B" w:rsidRPr="00A762AF">
        <w:rPr>
          <w:rFonts w:asciiTheme="majorBidi" w:hAnsiTheme="majorBidi" w:cstheme="majorBidi"/>
          <w:lang w:bidi="ar-JO"/>
        </w:rPr>
        <w:t xml:space="preserve">, </w:t>
      </w:r>
      <w:r w:rsidR="005B368B" w:rsidRPr="00A762AF">
        <w:rPr>
          <w:rFonts w:asciiTheme="majorBidi" w:hAnsiTheme="majorBidi" w:cstheme="majorBidi"/>
          <w:i/>
          <w:iCs/>
          <w:lang w:bidi="ar-JO"/>
        </w:rPr>
        <w:t>op. cit.</w:t>
      </w:r>
      <w:r w:rsidR="005B368B" w:rsidRPr="00A762AF">
        <w:rPr>
          <w:rFonts w:asciiTheme="majorBidi" w:hAnsiTheme="majorBidi" w:cstheme="majorBidi"/>
          <w:lang w:bidi="ar-JO"/>
        </w:rPr>
        <w:t xml:space="preserve">, pp. </w:t>
      </w:r>
      <w:r w:rsidR="005B368B" w:rsidRPr="000B51EA">
        <w:rPr>
          <w:rFonts w:asciiTheme="majorBidi" w:hAnsiTheme="majorBidi" w:cstheme="majorBidi"/>
          <w:sz w:val="18"/>
          <w:szCs w:val="18"/>
          <w:lang w:bidi="ar-JO"/>
        </w:rPr>
        <w:t>55</w:t>
      </w:r>
      <w:r w:rsidR="005B368B" w:rsidRPr="00A762AF">
        <w:rPr>
          <w:rFonts w:asciiTheme="majorBidi" w:hAnsiTheme="majorBidi" w:cstheme="majorBidi"/>
          <w:lang w:bidi="ar-JO"/>
        </w:rPr>
        <w:t>–</w:t>
      </w:r>
      <w:r w:rsidR="005B368B" w:rsidRPr="000B51EA">
        <w:rPr>
          <w:rFonts w:asciiTheme="majorBidi" w:hAnsiTheme="majorBidi" w:cstheme="majorBidi"/>
          <w:sz w:val="18"/>
          <w:szCs w:val="18"/>
          <w:lang w:bidi="ar-JO"/>
        </w:rPr>
        <w:t>60</w:t>
      </w:r>
      <w:r w:rsidR="005B368B" w:rsidRPr="00A762AF">
        <w:rPr>
          <w:rFonts w:asciiTheme="majorBidi" w:hAnsiTheme="majorBidi" w:cstheme="majorBidi"/>
          <w:lang w:val="en-US" w:bidi="ar-JO"/>
        </w:rPr>
        <w:t>.</w:t>
      </w:r>
      <w:r w:rsidR="0078372C" w:rsidRPr="00A762AF">
        <w:rPr>
          <w:rFonts w:asciiTheme="majorBidi" w:hAnsiTheme="majorBidi" w:cstheme="majorBidi"/>
          <w:lang w:val="en-US" w:bidi="ar-JO"/>
        </w:rPr>
        <w:t xml:space="preserve">   </w:t>
      </w:r>
    </w:p>
  </w:footnote>
  <w:footnote w:id="25">
    <w:p w:rsidR="005E04BC" w:rsidRPr="00A762AF" w:rsidRDefault="005E04BC" w:rsidP="0078372C">
      <w:pPr>
        <w:pStyle w:val="FootnoteText"/>
        <w:bidi/>
        <w:jc w:val="both"/>
        <w:rPr>
          <w:rFonts w:ascii="Times New Roman" w:hAnsi="Times New Roman" w:cs="Simplified Arabic"/>
          <w:sz w:val="18"/>
          <w:szCs w:val="22"/>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val="en-US"/>
        </w:rPr>
        <w:t xml:space="preserve"> </w:t>
      </w:r>
      <w:r w:rsidR="009021DF" w:rsidRPr="00A762AF">
        <w:rPr>
          <w:rFonts w:asciiTheme="majorBidi" w:hAnsiTheme="majorBidi" w:cstheme="majorBidi"/>
          <w:lang w:bidi="ar-JO"/>
        </w:rPr>
        <w:t>Chain Weizmann</w:t>
      </w:r>
      <w:r w:rsidR="009021DF" w:rsidRPr="00A762AF">
        <w:rPr>
          <w:rFonts w:asciiTheme="majorBidi" w:hAnsiTheme="majorBidi" w:cstheme="majorBidi"/>
        </w:rPr>
        <w:t xml:space="preserve">, </w:t>
      </w:r>
      <w:r w:rsidR="009021DF" w:rsidRPr="00A762AF">
        <w:rPr>
          <w:rFonts w:asciiTheme="majorBidi" w:hAnsiTheme="majorBidi" w:cstheme="majorBidi"/>
          <w:i/>
          <w:iCs/>
        </w:rPr>
        <w:t>op. cit.</w:t>
      </w:r>
      <w:r w:rsidR="009021DF" w:rsidRPr="00A762AF">
        <w:rPr>
          <w:rFonts w:asciiTheme="majorBidi" w:hAnsiTheme="majorBidi" w:cstheme="majorBidi"/>
        </w:rPr>
        <w:t xml:space="preserve">, p. </w:t>
      </w:r>
      <w:r w:rsidR="009021DF" w:rsidRPr="000B51EA">
        <w:rPr>
          <w:rFonts w:asciiTheme="majorBidi" w:hAnsiTheme="majorBidi" w:cstheme="majorBidi"/>
          <w:sz w:val="18"/>
          <w:szCs w:val="18"/>
        </w:rPr>
        <w:t>208</w:t>
      </w:r>
      <w:r w:rsidRPr="00A762AF">
        <w:rPr>
          <w:rFonts w:ascii="Times New Roman" w:hAnsi="Times New Roman" w:cs="Simplified Arabic"/>
          <w:sz w:val="18"/>
          <w:szCs w:val="22"/>
          <w:lang w:val="en-US"/>
        </w:rPr>
        <w:t>.</w:t>
      </w:r>
    </w:p>
  </w:footnote>
  <w:footnote w:id="26">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Pr="00A762AF">
        <w:rPr>
          <w:rFonts w:ascii="Times New Roman" w:hAnsi="Times New Roman" w:cs="Simplified Arabic"/>
          <w:sz w:val="18"/>
          <w:szCs w:val="22"/>
          <w:rtl/>
          <w:lang w:bidi="ar-JO"/>
        </w:rPr>
        <w:t xml:space="preserve">وكان الرئيس ويلسون قد عرض نقاطه </w:t>
      </w:r>
      <w:r w:rsidRPr="00A762AF">
        <w:rPr>
          <w:rFonts w:ascii="Times New Roman" w:hAnsi="Times New Roman" w:cs="Simplified Arabic" w:hint="cs"/>
          <w:sz w:val="18"/>
          <w:szCs w:val="22"/>
          <w:rtl/>
          <w:lang w:bidi="ar-LB"/>
        </w:rPr>
        <w:t xml:space="preserve">الـ </w:t>
      </w:r>
      <w:r w:rsidRPr="000B51EA">
        <w:rPr>
          <w:rFonts w:asciiTheme="majorBidi" w:hAnsiTheme="majorBidi" w:cstheme="majorBidi"/>
          <w:sz w:val="18"/>
          <w:szCs w:val="18"/>
          <w:lang w:val="en-US" w:bidi="ar-LB"/>
        </w:rPr>
        <w:t>14</w:t>
      </w:r>
      <w:r w:rsidRPr="00A762AF">
        <w:rPr>
          <w:rFonts w:ascii="Times New Roman" w:hAnsi="Times New Roman" w:cs="Simplified Arabic"/>
          <w:sz w:val="18"/>
          <w:szCs w:val="22"/>
          <w:rtl/>
          <w:lang w:bidi="ar-JO"/>
        </w:rPr>
        <w:t xml:space="preserve"> في خطاب </w:t>
      </w:r>
      <w:r w:rsidRPr="00A762AF">
        <w:rPr>
          <w:rFonts w:ascii="Times New Roman" w:hAnsi="Times New Roman" w:cs="Simplified Arabic" w:hint="cs"/>
          <w:sz w:val="18"/>
          <w:szCs w:val="22"/>
          <w:rtl/>
          <w:lang w:bidi="ar-LB"/>
        </w:rPr>
        <w:t>أ</w:t>
      </w:r>
      <w:r w:rsidRPr="00A762AF">
        <w:rPr>
          <w:rFonts w:ascii="Times New Roman" w:hAnsi="Times New Roman" w:cs="Simplified Arabic"/>
          <w:sz w:val="18"/>
          <w:szCs w:val="22"/>
          <w:rtl/>
          <w:lang w:bidi="ar-JO"/>
        </w:rPr>
        <w:t xml:space="preserve">مام غرفتي الكونجرس في مطلع </w:t>
      </w:r>
      <w:r w:rsidRPr="00A762AF">
        <w:rPr>
          <w:rFonts w:ascii="Times New Roman" w:hAnsi="Times New Roman" w:cs="Simplified Arabic" w:hint="cs"/>
          <w:sz w:val="18"/>
          <w:szCs w:val="22"/>
          <w:rtl/>
          <w:lang w:bidi="ar-JO"/>
        </w:rPr>
        <w:t>سنة</w:t>
      </w:r>
      <w:r w:rsidRPr="00A762AF">
        <w:rPr>
          <w:rFonts w:ascii="Times New Roman" w:hAnsi="Times New Roman" w:cs="Simplified Arabic"/>
          <w:sz w:val="18"/>
          <w:szCs w:val="22"/>
          <w:rtl/>
          <w:lang w:bidi="ar-JO"/>
        </w:rPr>
        <w:t xml:space="preserve"> </w:t>
      </w:r>
      <w:r w:rsidRPr="000B51EA">
        <w:rPr>
          <w:rFonts w:asciiTheme="majorBidi" w:hAnsiTheme="majorBidi" w:cstheme="majorBidi"/>
          <w:sz w:val="18"/>
          <w:szCs w:val="18"/>
          <w:rtl/>
          <w:lang w:bidi="ar-JO"/>
        </w:rPr>
        <w:t>1918</w:t>
      </w:r>
      <w:r w:rsidRPr="00A762AF">
        <w:rPr>
          <w:rFonts w:ascii="Times New Roman" w:hAnsi="Times New Roman" w:cs="Simplified Arabic"/>
          <w:sz w:val="18"/>
          <w:szCs w:val="22"/>
          <w:rtl/>
          <w:lang w:bidi="ar-JO"/>
        </w:rPr>
        <w:t xml:space="preserve"> ونال الموافق</w:t>
      </w:r>
      <w:r w:rsidRPr="00A762AF">
        <w:rPr>
          <w:rFonts w:ascii="Times New Roman" w:hAnsi="Times New Roman" w:cs="Simplified Arabic" w:hint="cs"/>
          <w:sz w:val="18"/>
          <w:szCs w:val="22"/>
          <w:rtl/>
          <w:lang w:bidi="ar-JO"/>
        </w:rPr>
        <w:t>ة</w:t>
      </w:r>
      <w:r w:rsidRPr="00A762AF">
        <w:rPr>
          <w:rFonts w:ascii="Times New Roman" w:hAnsi="Times New Roman" w:cs="Simplified Arabic"/>
          <w:sz w:val="18"/>
          <w:szCs w:val="22"/>
          <w:rtl/>
          <w:lang w:bidi="ar-JO"/>
        </w:rPr>
        <w:t xml:space="preserve"> عليها، ومن ضمن تلك النقاط مبدأ تقرير المصير للشعوب.</w:t>
      </w:r>
    </w:p>
  </w:footnote>
  <w:footnote w:id="27">
    <w:p w:rsidR="00EA04C4" w:rsidRPr="00A762AF" w:rsidRDefault="005E04BC" w:rsidP="0078372C">
      <w:pPr>
        <w:pStyle w:val="FootnoteText"/>
        <w:bidi/>
        <w:ind w:left="360" w:hanging="360"/>
        <w:jc w:val="both"/>
        <w:rPr>
          <w:rFonts w:ascii="Times New Roman" w:hAnsi="Times New Roman" w:cs="Simplified Arabic"/>
          <w:sz w:val="18"/>
          <w:szCs w:val="22"/>
          <w:rtl/>
          <w:lang w:val="en-US"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lang w:bidi="ar-JO"/>
        </w:rPr>
        <w:t xml:space="preserve"> انظر الشرح الوافي لفكرة الانتداب</w:t>
      </w:r>
      <w:r w:rsidR="00EA04C4" w:rsidRPr="00A762AF">
        <w:rPr>
          <w:rFonts w:ascii="Times New Roman" w:hAnsi="Times New Roman" w:cs="Simplified Arabic" w:hint="cs"/>
          <w:sz w:val="18"/>
          <w:szCs w:val="22"/>
          <w:rtl/>
          <w:lang w:bidi="ar-LB"/>
        </w:rPr>
        <w:t xml:space="preserve">، </w:t>
      </w:r>
      <w:r w:rsidRPr="00A762AF">
        <w:rPr>
          <w:rFonts w:ascii="Times New Roman" w:hAnsi="Times New Roman" w:cs="Simplified Arabic"/>
          <w:sz w:val="18"/>
          <w:szCs w:val="22"/>
          <w:rtl/>
          <w:lang w:val="en-US" w:bidi="ar-JO"/>
        </w:rPr>
        <w:t>ولا سي</w:t>
      </w:r>
      <w:r w:rsidRPr="00A762AF">
        <w:rPr>
          <w:rFonts w:ascii="Times New Roman" w:hAnsi="Times New Roman" w:cs="Simplified Arabic" w:hint="cs"/>
          <w:sz w:val="18"/>
          <w:szCs w:val="22"/>
          <w:rtl/>
          <w:lang w:val="en-US" w:bidi="ar-JO"/>
        </w:rPr>
        <w:t>ّ</w:t>
      </w:r>
      <w:r w:rsidRPr="00A762AF">
        <w:rPr>
          <w:rFonts w:ascii="Times New Roman" w:hAnsi="Times New Roman" w:cs="Simplified Arabic"/>
          <w:sz w:val="18"/>
          <w:szCs w:val="22"/>
          <w:rtl/>
          <w:lang w:val="en-US" w:bidi="ar-JO"/>
        </w:rPr>
        <w:t>ما الفصل التاسع منه</w:t>
      </w:r>
      <w:r w:rsidR="00EA04C4" w:rsidRPr="00A762AF">
        <w:rPr>
          <w:rFonts w:ascii="Times New Roman" w:hAnsi="Times New Roman" w:cs="Simplified Arabic" w:hint="cs"/>
          <w:sz w:val="18"/>
          <w:szCs w:val="22"/>
          <w:rtl/>
          <w:lang w:val="en-US" w:bidi="ar-JO"/>
        </w:rPr>
        <w:t>، في:</w:t>
      </w:r>
    </w:p>
    <w:p w:rsidR="005E04BC" w:rsidRPr="00A762AF" w:rsidRDefault="00EA04C4" w:rsidP="0078372C">
      <w:pPr>
        <w:pStyle w:val="FootnoteText"/>
        <w:bidi/>
        <w:ind w:left="360" w:hanging="360"/>
        <w:jc w:val="both"/>
        <w:rPr>
          <w:rFonts w:ascii="Times New Roman" w:hAnsi="Times New Roman" w:cs="Simplified Arabic"/>
          <w:sz w:val="18"/>
          <w:szCs w:val="22"/>
          <w:rtl/>
          <w:lang w:val="en-US" w:bidi="ar-JO"/>
        </w:rPr>
      </w:pPr>
      <w:r w:rsidRPr="00A762AF">
        <w:rPr>
          <w:rFonts w:ascii="Times New Roman" w:hAnsi="Times New Roman" w:cs="Simplified Arabic"/>
          <w:sz w:val="18"/>
          <w:szCs w:val="22"/>
          <w:lang w:val="en-US" w:bidi="ar-JO"/>
        </w:rPr>
        <w:t xml:space="preserve">Anton Bertram, </w:t>
      </w:r>
      <w:proofErr w:type="gramStart"/>
      <w:r w:rsidRPr="00A762AF">
        <w:rPr>
          <w:rFonts w:ascii="Times New Roman" w:hAnsi="Times New Roman" w:cs="Simplified Arabic"/>
          <w:i/>
          <w:iCs/>
          <w:sz w:val="18"/>
          <w:szCs w:val="22"/>
          <w:lang w:val="en-US" w:bidi="ar-JO"/>
        </w:rPr>
        <w:t>The</w:t>
      </w:r>
      <w:proofErr w:type="gramEnd"/>
      <w:r w:rsidRPr="00A762AF">
        <w:rPr>
          <w:rFonts w:ascii="Times New Roman" w:hAnsi="Times New Roman" w:cs="Simplified Arabic"/>
          <w:i/>
          <w:iCs/>
          <w:sz w:val="18"/>
          <w:szCs w:val="22"/>
          <w:lang w:val="en-US" w:bidi="ar-JO"/>
        </w:rPr>
        <w:t xml:space="preserve"> Colonial Service </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1930</w:t>
      </w:r>
      <w:r w:rsidRPr="00A762AF">
        <w:rPr>
          <w:rFonts w:ascii="Times New Roman" w:hAnsi="Times New Roman" w:cs="Simplified Arabic"/>
          <w:sz w:val="18"/>
          <w:szCs w:val="22"/>
          <w:lang w:val="en-US" w:bidi="ar-JO"/>
        </w:rPr>
        <w:t xml:space="preserve">), pp. </w:t>
      </w:r>
      <w:r w:rsidRPr="000B51EA">
        <w:rPr>
          <w:rFonts w:asciiTheme="majorBidi" w:hAnsiTheme="majorBidi" w:cstheme="majorBidi"/>
          <w:sz w:val="18"/>
          <w:szCs w:val="18"/>
          <w:lang w:val="en-US" w:bidi="ar-JO"/>
        </w:rPr>
        <w:t>243</w:t>
      </w:r>
      <w:r w:rsidRPr="00A762AF">
        <w:rPr>
          <w:rFonts w:ascii="Times New Roman" w:hAnsi="Times New Roman" w:cs="Simplified Arabic"/>
          <w:sz w:val="18"/>
          <w:szCs w:val="22"/>
          <w:lang w:val="en-US" w:bidi="ar-JO"/>
        </w:rPr>
        <w:t>-</w:t>
      </w:r>
      <w:r w:rsidRPr="000B51EA">
        <w:rPr>
          <w:rFonts w:asciiTheme="majorBidi" w:hAnsiTheme="majorBidi" w:cstheme="majorBidi"/>
          <w:sz w:val="18"/>
          <w:szCs w:val="18"/>
          <w:lang w:val="en-US" w:bidi="ar-JO"/>
        </w:rPr>
        <w:t>282</w:t>
      </w:r>
      <w:r w:rsidRPr="00A762AF">
        <w:rPr>
          <w:rFonts w:ascii="Times New Roman" w:hAnsi="Times New Roman" w:cs="Simplified Arabic"/>
          <w:sz w:val="18"/>
          <w:szCs w:val="22"/>
          <w:lang w:val="en-US" w:bidi="ar-JO"/>
        </w:rPr>
        <w:t>.</w:t>
      </w:r>
      <w:r w:rsidR="0078372C" w:rsidRPr="00A762AF">
        <w:rPr>
          <w:rFonts w:ascii="Times New Roman" w:hAnsi="Times New Roman" w:cs="Simplified Arabic"/>
          <w:sz w:val="18"/>
          <w:szCs w:val="22"/>
          <w:lang w:val="en-US" w:bidi="ar-JO"/>
        </w:rPr>
        <w:t xml:space="preserve">    </w:t>
      </w:r>
      <w:r w:rsidR="005E04BC" w:rsidRPr="00A762AF">
        <w:rPr>
          <w:rFonts w:ascii="Times New Roman" w:hAnsi="Times New Roman" w:cs="Simplified Arabic" w:hint="cs"/>
          <w:sz w:val="18"/>
          <w:szCs w:val="22"/>
          <w:rtl/>
          <w:lang w:val="en-US" w:bidi="ar-JO"/>
        </w:rPr>
        <w:t xml:space="preserve"> </w:t>
      </w:r>
    </w:p>
  </w:footnote>
  <w:footnote w:id="28">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lang w:bidi="ar-JO"/>
        </w:rPr>
        <w:t xml:space="preserve"> صدر هذا الرأ</w:t>
      </w:r>
      <w:r w:rsidRPr="00A762AF">
        <w:rPr>
          <w:rFonts w:ascii="Times New Roman" w:hAnsi="Times New Roman" w:cs="Simplified Arabic" w:hint="cs"/>
          <w:sz w:val="18"/>
          <w:szCs w:val="22"/>
          <w:rtl/>
          <w:lang w:bidi="ar-JO"/>
        </w:rPr>
        <w:t xml:space="preserve">ي الاستشاري في </w:t>
      </w:r>
      <w:r w:rsidRPr="000B51EA">
        <w:rPr>
          <w:rFonts w:asciiTheme="majorBidi" w:hAnsiTheme="majorBidi" w:cstheme="majorBidi"/>
          <w:sz w:val="18"/>
          <w:szCs w:val="18"/>
          <w:rtl/>
          <w:lang w:bidi="ar-JO"/>
        </w:rPr>
        <w:t>9</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7</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2004</w:t>
      </w:r>
      <w:r w:rsidRPr="00A762AF">
        <w:rPr>
          <w:rFonts w:ascii="Times New Roman" w:hAnsi="Times New Roman" w:cs="Simplified Arabic" w:hint="cs"/>
          <w:sz w:val="18"/>
          <w:szCs w:val="22"/>
          <w:rtl/>
          <w:lang w:bidi="ar-JO"/>
        </w:rPr>
        <w:t xml:space="preserve"> عن محكمة العدل الدولي</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انظر الترجم</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العربي</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لهذا الرأي في</w:t>
      </w:r>
      <w:r w:rsidR="002B7636" w:rsidRPr="00A762AF">
        <w:rPr>
          <w:rFonts w:ascii="Times New Roman" w:hAnsi="Times New Roman" w:cs="Simplified Arabic" w:hint="cs"/>
          <w:sz w:val="18"/>
          <w:szCs w:val="22"/>
          <w:rtl/>
          <w:lang w:bidi="ar-JO"/>
        </w:rPr>
        <w:t>:</w:t>
      </w:r>
      <w:r w:rsidRPr="00A762AF">
        <w:rPr>
          <w:rFonts w:ascii="Times New Roman" w:hAnsi="Times New Roman" w:cs="Simplified Arabic" w:hint="cs"/>
          <w:sz w:val="18"/>
          <w:szCs w:val="22"/>
          <w:rtl/>
          <w:lang w:bidi="ar-JO"/>
        </w:rPr>
        <w:t xml:space="preserve"> </w:t>
      </w:r>
      <w:r w:rsidR="00513E83" w:rsidRPr="00A762AF">
        <w:rPr>
          <w:rFonts w:ascii="Times New Roman" w:hAnsi="Times New Roman" w:cs="Simplified Arabic" w:hint="cs"/>
          <w:sz w:val="18"/>
          <w:szCs w:val="22"/>
          <w:rtl/>
          <w:lang w:bidi="ar-JO"/>
        </w:rPr>
        <w:t>أ</w:t>
      </w:r>
      <w:r w:rsidRPr="00A762AF">
        <w:rPr>
          <w:rFonts w:ascii="Times New Roman" w:hAnsi="Times New Roman" w:cs="Simplified Arabic" w:hint="cs"/>
          <w:sz w:val="18"/>
          <w:szCs w:val="22"/>
          <w:rtl/>
          <w:lang w:bidi="ar-JO"/>
        </w:rPr>
        <w:t>نيس مصطفى القاسم (محرر)</w:t>
      </w:r>
      <w:r w:rsidR="00F30BD5" w:rsidRPr="00A762AF">
        <w:rPr>
          <w:rFonts w:ascii="Times New Roman" w:hAnsi="Times New Roman" w:cs="Simplified Arabic" w:hint="cs"/>
          <w:sz w:val="18"/>
          <w:szCs w:val="22"/>
          <w:rtl/>
          <w:lang w:bidi="ar-JO"/>
        </w:rPr>
        <w:t>،</w:t>
      </w:r>
      <w:r w:rsidRPr="00A762AF">
        <w:rPr>
          <w:rFonts w:ascii="Times New Roman" w:hAnsi="Times New Roman" w:cs="Simplified Arabic" w:hint="cs"/>
          <w:sz w:val="18"/>
          <w:szCs w:val="22"/>
          <w:rtl/>
          <w:lang w:bidi="ar-JO"/>
        </w:rPr>
        <w:t xml:space="preserve"> </w:t>
      </w:r>
      <w:r w:rsidRPr="00A762AF">
        <w:rPr>
          <w:rFonts w:ascii="Times New Roman" w:hAnsi="Times New Roman" w:cs="Simplified Arabic" w:hint="cs"/>
          <w:b/>
          <w:bCs/>
          <w:sz w:val="18"/>
          <w:szCs w:val="22"/>
          <w:rtl/>
          <w:lang w:bidi="ar-JO"/>
        </w:rPr>
        <w:t xml:space="preserve">الجدار العازل الاسرائيلي </w:t>
      </w:r>
      <w:r w:rsidRPr="00A762AF">
        <w:rPr>
          <w:rFonts w:ascii="Times New Roman" w:hAnsi="Times New Roman" w:cs="Simplified Arabic"/>
          <w:b/>
          <w:bCs/>
          <w:sz w:val="18"/>
          <w:szCs w:val="22"/>
          <w:rtl/>
          <w:lang w:bidi="ar-JO"/>
        </w:rPr>
        <w:t>–</w:t>
      </w:r>
      <w:r w:rsidRPr="00A762AF">
        <w:rPr>
          <w:rFonts w:ascii="Times New Roman" w:hAnsi="Times New Roman" w:cs="Simplified Arabic" w:hint="cs"/>
          <w:b/>
          <w:bCs/>
          <w:sz w:val="18"/>
          <w:szCs w:val="22"/>
          <w:rtl/>
          <w:lang w:bidi="ar-JO"/>
        </w:rPr>
        <w:t xml:space="preserve"> فتوى محكمة العدل الدولي</w:t>
      </w:r>
      <w:r w:rsidR="00513E83" w:rsidRPr="00A762AF">
        <w:rPr>
          <w:rFonts w:ascii="Times New Roman" w:hAnsi="Times New Roman" w:cs="Simplified Arabic" w:hint="cs"/>
          <w:b/>
          <w:bCs/>
          <w:sz w:val="18"/>
          <w:szCs w:val="22"/>
          <w:rtl/>
          <w:lang w:bidi="ar-JO"/>
        </w:rPr>
        <w:t>ة</w:t>
      </w:r>
      <w:r w:rsidR="00F30BD5" w:rsidRPr="00A762AF">
        <w:rPr>
          <w:rFonts w:ascii="Times New Roman" w:hAnsi="Times New Roman" w:cs="Simplified Arabic" w:hint="cs"/>
          <w:b/>
          <w:bCs/>
          <w:sz w:val="18"/>
          <w:szCs w:val="22"/>
          <w:rtl/>
          <w:lang w:bidi="ar-JO"/>
        </w:rPr>
        <w:t xml:space="preserve"> </w:t>
      </w:r>
      <w:r w:rsidR="00F30BD5" w:rsidRPr="00A762AF">
        <w:rPr>
          <w:rFonts w:ascii="Times New Roman" w:hAnsi="Times New Roman" w:cs="Simplified Arabic" w:hint="cs"/>
          <w:sz w:val="18"/>
          <w:szCs w:val="22"/>
          <w:rtl/>
          <w:lang w:bidi="ar-JO"/>
        </w:rPr>
        <w:t>(</w:t>
      </w:r>
      <w:r w:rsidR="00F30BD5" w:rsidRPr="000B51EA">
        <w:rPr>
          <w:rFonts w:asciiTheme="majorBidi" w:hAnsiTheme="majorBidi" w:cstheme="majorBidi"/>
          <w:sz w:val="18"/>
          <w:szCs w:val="18"/>
          <w:rtl/>
          <w:lang w:bidi="ar-JO"/>
        </w:rPr>
        <w:t>2007</w:t>
      </w:r>
      <w:r w:rsidR="00F30BD5" w:rsidRPr="00A762AF">
        <w:rPr>
          <w:rFonts w:ascii="Times New Roman" w:hAnsi="Times New Roman" w:cs="Simplified Arabic" w:hint="cs"/>
          <w:sz w:val="18"/>
          <w:szCs w:val="22"/>
          <w:rtl/>
          <w:lang w:bidi="ar-JO"/>
        </w:rPr>
        <w:t>)</w:t>
      </w:r>
      <w:r w:rsidRPr="00A762AF">
        <w:rPr>
          <w:rFonts w:ascii="Times New Roman" w:hAnsi="Times New Roman" w:cs="Simplified Arabic" w:hint="cs"/>
          <w:sz w:val="18"/>
          <w:szCs w:val="22"/>
          <w:rtl/>
          <w:lang w:bidi="ar-JO"/>
        </w:rPr>
        <w:t xml:space="preserve">، ص </w:t>
      </w:r>
      <w:r w:rsidRPr="000B51EA">
        <w:rPr>
          <w:rFonts w:asciiTheme="majorBidi" w:hAnsiTheme="majorBidi" w:cstheme="majorBidi"/>
          <w:sz w:val="18"/>
          <w:szCs w:val="18"/>
          <w:rtl/>
          <w:lang w:bidi="ar-JO"/>
        </w:rPr>
        <w:t>184</w:t>
      </w:r>
      <w:r w:rsidRPr="00A762AF">
        <w:rPr>
          <w:rFonts w:ascii="Times New Roman" w:hAnsi="Times New Roman" w:cs="Simplified Arabic" w:hint="cs"/>
          <w:sz w:val="18"/>
          <w:szCs w:val="22"/>
          <w:rtl/>
          <w:lang w:bidi="ar-JO"/>
        </w:rPr>
        <w:t>. وانظر ما قررته المحكم</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بخصوص حق</w:t>
      </w:r>
      <w:r w:rsidR="00513E83" w:rsidRPr="00A762AF">
        <w:rPr>
          <w:rFonts w:ascii="Times New Roman" w:hAnsi="Times New Roman" w:cs="Simplified Arabic" w:hint="cs"/>
          <w:sz w:val="18"/>
          <w:szCs w:val="22"/>
          <w:rtl/>
          <w:lang w:bidi="ar-JO"/>
        </w:rPr>
        <w:t>ّ تقرير المصير في ميثاق عصبة الأ</w:t>
      </w:r>
      <w:r w:rsidRPr="00A762AF">
        <w:rPr>
          <w:rFonts w:ascii="Times New Roman" w:hAnsi="Times New Roman" w:cs="Simplified Arabic" w:hint="cs"/>
          <w:sz w:val="18"/>
          <w:szCs w:val="22"/>
          <w:rtl/>
          <w:lang w:bidi="ar-JO"/>
        </w:rPr>
        <w:t>مم والتطورات اللاحق</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وال</w:t>
      </w:r>
      <w:r w:rsidR="00513E83" w:rsidRPr="00A762AF">
        <w:rPr>
          <w:rFonts w:ascii="Times New Roman" w:hAnsi="Times New Roman" w:cs="Simplified Arabic" w:hint="cs"/>
          <w:sz w:val="18"/>
          <w:szCs w:val="22"/>
          <w:rtl/>
          <w:lang w:bidi="ar-JO"/>
        </w:rPr>
        <w:t>أ</w:t>
      </w:r>
      <w:r w:rsidRPr="00A762AF">
        <w:rPr>
          <w:rFonts w:ascii="Times New Roman" w:hAnsi="Times New Roman" w:cs="Simplified Arabic" w:hint="cs"/>
          <w:sz w:val="18"/>
          <w:szCs w:val="22"/>
          <w:rtl/>
          <w:lang w:bidi="ar-JO"/>
        </w:rPr>
        <w:t>مثل</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في الفقر</w:t>
      </w:r>
      <w:r w:rsidR="00513E8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rtl/>
          <w:lang w:bidi="ar-JO"/>
        </w:rPr>
        <w:t>88</w:t>
      </w:r>
      <w:r w:rsidRPr="00A762AF">
        <w:rPr>
          <w:rFonts w:ascii="Times New Roman" w:hAnsi="Times New Roman" w:cs="Simplified Arabic" w:hint="cs"/>
          <w:sz w:val="18"/>
          <w:szCs w:val="22"/>
          <w:rtl/>
          <w:lang w:bidi="ar-JO"/>
        </w:rPr>
        <w:t>.</w:t>
      </w:r>
    </w:p>
  </w:footnote>
  <w:footnote w:id="29">
    <w:p w:rsidR="005E04BC"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rPr>
        <w:t xml:space="preserve"> </w:t>
      </w:r>
      <w:r w:rsidRPr="00A762AF">
        <w:rPr>
          <w:rFonts w:ascii="Times New Roman" w:hAnsi="Times New Roman" w:cs="Simplified Arabic" w:hint="cs"/>
          <w:sz w:val="18"/>
          <w:szCs w:val="22"/>
          <w:rtl/>
          <w:lang w:bidi="ar-JO"/>
        </w:rPr>
        <w:t xml:space="preserve">انظر: المادة </w:t>
      </w:r>
      <w:r w:rsidRPr="000B51EA">
        <w:rPr>
          <w:rFonts w:asciiTheme="majorBidi" w:hAnsiTheme="majorBidi" w:cstheme="majorBidi"/>
          <w:sz w:val="18"/>
          <w:szCs w:val="18"/>
          <w:rtl/>
          <w:lang w:bidi="ar-JO"/>
        </w:rPr>
        <w:t>4</w:t>
      </w:r>
      <w:r w:rsidRPr="00A762AF">
        <w:rPr>
          <w:rFonts w:ascii="Times New Roman" w:hAnsi="Times New Roman" w:cs="Simplified Arabic" w:hint="cs"/>
          <w:sz w:val="18"/>
          <w:szCs w:val="22"/>
          <w:rtl/>
          <w:lang w:bidi="ar-JO"/>
        </w:rPr>
        <w:t xml:space="preserve"> من صكّ الانتداب والتي أنشئت بموجبها "الوكالة اليهودية" كشخصية قانونية لتقديم النصح والإرشاد لدولة الانتداب حول المسائل الاقتصادية والاجتماعية ذات </w:t>
      </w:r>
      <w:proofErr w:type="spellStart"/>
      <w:r w:rsidRPr="00A762AF">
        <w:rPr>
          <w:rFonts w:ascii="Times New Roman" w:hAnsi="Times New Roman" w:cs="Simplified Arabic" w:hint="cs"/>
          <w:sz w:val="18"/>
          <w:szCs w:val="22"/>
          <w:rtl/>
          <w:lang w:bidi="ar-JO"/>
        </w:rPr>
        <w:t>العلاقه</w:t>
      </w:r>
      <w:proofErr w:type="spellEnd"/>
      <w:r w:rsidRPr="00A762AF">
        <w:rPr>
          <w:rFonts w:ascii="Times New Roman" w:hAnsi="Times New Roman" w:cs="Simplified Arabic" w:hint="cs"/>
          <w:sz w:val="18"/>
          <w:szCs w:val="22"/>
          <w:rtl/>
          <w:lang w:bidi="ar-JO"/>
        </w:rPr>
        <w:t xml:space="preserve"> </w:t>
      </w:r>
      <w:proofErr w:type="gramStart"/>
      <w:r w:rsidRPr="00A762AF">
        <w:rPr>
          <w:rFonts w:ascii="Times New Roman" w:hAnsi="Times New Roman" w:cs="Simplified Arabic" w:hint="cs"/>
          <w:sz w:val="18"/>
          <w:szCs w:val="22"/>
          <w:rtl/>
          <w:lang w:bidi="ar-JO"/>
        </w:rPr>
        <w:t>بـ"</w:t>
      </w:r>
      <w:proofErr w:type="gramEnd"/>
      <w:r w:rsidRPr="00A762AF">
        <w:rPr>
          <w:rFonts w:ascii="Times New Roman" w:hAnsi="Times New Roman" w:cs="Simplified Arabic" w:hint="cs"/>
          <w:sz w:val="18"/>
          <w:szCs w:val="22"/>
          <w:rtl/>
          <w:lang w:bidi="ar-JO"/>
        </w:rPr>
        <w:t>الوطن القومي اليهودي".</w:t>
      </w:r>
    </w:p>
  </w:footnote>
  <w:footnote w:id="30">
    <w:p w:rsidR="002173C7" w:rsidRPr="00A762AF" w:rsidRDefault="005E04BC" w:rsidP="0078372C">
      <w:pPr>
        <w:pStyle w:val="FootnoteText"/>
        <w:bidi/>
        <w:ind w:left="198" w:hanging="198"/>
        <w:jc w:val="both"/>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sz w:val="18"/>
          <w:szCs w:val="22"/>
          <w:rtl/>
        </w:rPr>
        <w:t xml:space="preserve"> </w:t>
      </w:r>
      <w:r w:rsidRPr="00A762AF">
        <w:rPr>
          <w:rFonts w:ascii="Times New Roman" w:hAnsi="Times New Roman" w:cs="Simplified Arabic" w:hint="cs"/>
          <w:sz w:val="18"/>
          <w:szCs w:val="22"/>
          <w:rtl/>
          <w:lang w:bidi="ar-JO"/>
        </w:rPr>
        <w:t xml:space="preserve">يقول الوزير البريطاني المعروف، أنطوني </w:t>
      </w:r>
      <w:proofErr w:type="spellStart"/>
      <w:r w:rsidRPr="00A762AF">
        <w:rPr>
          <w:rFonts w:ascii="Times New Roman" w:hAnsi="Times New Roman" w:cs="Simplified Arabic" w:hint="cs"/>
          <w:sz w:val="18"/>
          <w:szCs w:val="22"/>
          <w:rtl/>
          <w:lang w:bidi="ar-JO"/>
        </w:rPr>
        <w:t>ناتنج</w:t>
      </w:r>
      <w:proofErr w:type="spellEnd"/>
      <w:r w:rsidRPr="00A762AF">
        <w:rPr>
          <w:rFonts w:ascii="Times New Roman" w:hAnsi="Times New Roman" w:cs="Simplified Arabic" w:hint="cs"/>
          <w:sz w:val="18"/>
          <w:szCs w:val="22"/>
          <w:rtl/>
          <w:lang w:bidi="ar-JO"/>
        </w:rPr>
        <w:t xml:space="preserve">، إن حكومته "لم يكن عندها النية للسماح لصوت الأكثرية العربية في تشكيل مستقبل بلادها". ويذكر أن بلفور كتب لرئيس وزرائه في شباط/ فبراير </w:t>
      </w:r>
      <w:r w:rsidRPr="000B51EA">
        <w:rPr>
          <w:rFonts w:asciiTheme="majorBidi" w:hAnsiTheme="majorBidi" w:cstheme="majorBidi"/>
          <w:sz w:val="18"/>
          <w:szCs w:val="18"/>
          <w:rtl/>
          <w:lang w:bidi="ar-JO"/>
        </w:rPr>
        <w:t>1919</w:t>
      </w:r>
      <w:r w:rsidRPr="00A762AF">
        <w:rPr>
          <w:rFonts w:ascii="Times New Roman" w:hAnsi="Times New Roman" w:cs="Simplified Arabic" w:hint="cs"/>
          <w:sz w:val="18"/>
          <w:szCs w:val="22"/>
          <w:rtl/>
          <w:lang w:bidi="ar-JO"/>
        </w:rPr>
        <w:t xml:space="preserve"> قائلاً: "في حالة فلسطين فإننا بحق وبقصد رفضنا أن نقبل حقّ تقرير المصير". ذلك أنه، </w:t>
      </w:r>
      <w:r w:rsidRPr="00A762AF">
        <w:rPr>
          <w:rFonts w:ascii="Times New Roman" w:hAnsi="Times New Roman" w:cs="Simplified Arabic" w:hint="cs"/>
          <w:sz w:val="18"/>
          <w:szCs w:val="22"/>
          <w:rtl/>
          <w:lang w:val="en-US" w:bidi="ar-LB"/>
        </w:rPr>
        <w:t>أ</w:t>
      </w:r>
      <w:r w:rsidRPr="00A762AF">
        <w:rPr>
          <w:rFonts w:ascii="Times New Roman" w:hAnsi="Times New Roman" w:cs="Simplified Arabic" w:hint="cs"/>
          <w:sz w:val="18"/>
          <w:szCs w:val="22"/>
          <w:rtl/>
          <w:lang w:bidi="ar-JO"/>
        </w:rPr>
        <w:t>ضاف بلفور، لو تمّ استشارة السكان الأصليين، فإنهم "وبلا شكّ" سيكونون ضدّ الصهيونية</w:t>
      </w:r>
      <w:r w:rsidR="002173C7" w:rsidRPr="00A762AF">
        <w:rPr>
          <w:rFonts w:ascii="Times New Roman" w:hAnsi="Times New Roman" w:cs="Simplified Arabic" w:hint="cs"/>
          <w:sz w:val="18"/>
          <w:szCs w:val="22"/>
          <w:rtl/>
          <w:lang w:bidi="ar-JO"/>
        </w:rPr>
        <w:t>. انظر:</w:t>
      </w:r>
    </w:p>
    <w:p w:rsidR="005E04BC" w:rsidRPr="00A762AF" w:rsidRDefault="005E04BC" w:rsidP="002173C7">
      <w:pPr>
        <w:pStyle w:val="FootnoteText"/>
        <w:ind w:right="283"/>
        <w:jc w:val="both"/>
        <w:rPr>
          <w:rFonts w:ascii="Times New Roman" w:hAnsi="Times New Roman" w:cs="Simplified Arabic"/>
          <w:sz w:val="18"/>
          <w:szCs w:val="22"/>
          <w:lang w:bidi="ar-JO"/>
        </w:rPr>
      </w:pPr>
      <w:r w:rsidRPr="00A762AF">
        <w:rPr>
          <w:rFonts w:ascii="Times New Roman" w:hAnsi="Times New Roman" w:cs="Simplified Arabic"/>
          <w:sz w:val="18"/>
          <w:szCs w:val="22"/>
          <w:lang w:val="en-US" w:bidi="ar-JO"/>
        </w:rPr>
        <w:t>Anthony Nutting</w:t>
      </w:r>
      <w:r w:rsidRPr="00A762AF">
        <w:rPr>
          <w:rFonts w:ascii="Times New Roman" w:hAnsi="Times New Roman" w:cs="Simplified Arabic"/>
          <w:i/>
          <w:iCs/>
          <w:sz w:val="18"/>
          <w:szCs w:val="22"/>
          <w:lang w:val="en-US" w:bidi="ar-JO"/>
        </w:rPr>
        <w:t xml:space="preserve">, </w:t>
      </w:r>
      <w:r w:rsidR="002173C7" w:rsidRPr="00A762AF">
        <w:rPr>
          <w:rFonts w:ascii="Times New Roman" w:hAnsi="Times New Roman" w:cs="Simplified Arabic"/>
          <w:i/>
          <w:iCs/>
          <w:sz w:val="18"/>
          <w:szCs w:val="22"/>
          <w:lang w:val="en-US" w:bidi="ar-JO"/>
        </w:rPr>
        <w:t>“</w:t>
      </w:r>
      <w:r w:rsidRPr="00A762AF">
        <w:rPr>
          <w:rFonts w:ascii="Times New Roman" w:hAnsi="Times New Roman" w:cs="Simplified Arabic"/>
          <w:sz w:val="18"/>
          <w:szCs w:val="22"/>
          <w:lang w:val="en-US" w:bidi="ar-JO"/>
        </w:rPr>
        <w:t xml:space="preserve">Balfour and Palestine, a legacy of deceit in </w:t>
      </w:r>
      <w:r w:rsidRPr="00A762AF">
        <w:rPr>
          <w:rFonts w:ascii="Times New Roman" w:hAnsi="Times New Roman" w:cs="Simplified Arabic"/>
          <w:sz w:val="18"/>
          <w:szCs w:val="22"/>
        </w:rPr>
        <w:t>The Balfour Project</w:t>
      </w:r>
      <w:r w:rsidR="002173C7" w:rsidRPr="00A762AF">
        <w:rPr>
          <w:rFonts w:ascii="Times New Roman" w:hAnsi="Times New Roman" w:cs="Simplified Arabic"/>
          <w:sz w:val="18"/>
          <w:szCs w:val="22"/>
        </w:rPr>
        <w:t xml:space="preserve">,” </w:t>
      </w:r>
      <w:r w:rsidR="002173C7" w:rsidRPr="00A762AF">
        <w:rPr>
          <w:rFonts w:ascii="Times New Roman" w:hAnsi="Times New Roman" w:cs="Simplified Arabic"/>
        </w:rPr>
        <w:t>site of The Balfour Project,</w:t>
      </w:r>
      <w:r w:rsidRPr="00A762AF">
        <w:rPr>
          <w:rFonts w:ascii="Times New Roman" w:hAnsi="Times New Roman" w:cs="Simplified Arabic"/>
          <w:sz w:val="18"/>
          <w:szCs w:val="22"/>
        </w:rPr>
        <w:t xml:space="preserve"> </w:t>
      </w:r>
      <w:r w:rsidRPr="000B51EA">
        <w:rPr>
          <w:rFonts w:asciiTheme="majorBidi" w:hAnsiTheme="majorBidi" w:cstheme="majorBidi"/>
          <w:sz w:val="18"/>
          <w:szCs w:val="18"/>
        </w:rPr>
        <w:t>8</w:t>
      </w:r>
      <w:r w:rsidR="002173C7" w:rsidRPr="00A762AF">
        <w:rPr>
          <w:rFonts w:ascii="Times New Roman" w:hAnsi="Times New Roman" w:cs="Simplified Arabic"/>
          <w:sz w:val="18"/>
          <w:szCs w:val="22"/>
        </w:rPr>
        <w:t>/</w:t>
      </w:r>
      <w:r w:rsidR="002173C7" w:rsidRPr="000B51EA">
        <w:rPr>
          <w:rFonts w:asciiTheme="majorBidi" w:hAnsiTheme="majorBidi" w:cstheme="majorBidi"/>
          <w:sz w:val="18"/>
          <w:szCs w:val="18"/>
        </w:rPr>
        <w:t>7</w:t>
      </w:r>
      <w:r w:rsidR="002173C7" w:rsidRPr="00A762AF">
        <w:rPr>
          <w:rFonts w:ascii="Times New Roman" w:hAnsi="Times New Roman" w:cs="Simplified Arabic"/>
          <w:sz w:val="18"/>
          <w:szCs w:val="22"/>
        </w:rPr>
        <w:t>/</w:t>
      </w:r>
      <w:r w:rsidRPr="000B51EA">
        <w:rPr>
          <w:rFonts w:asciiTheme="majorBidi" w:hAnsiTheme="majorBidi" w:cstheme="majorBidi"/>
          <w:sz w:val="18"/>
          <w:szCs w:val="18"/>
        </w:rPr>
        <w:t>2013</w:t>
      </w:r>
      <w:r w:rsidR="002173C7" w:rsidRPr="00A762AF">
        <w:rPr>
          <w:rFonts w:ascii="Times New Roman" w:hAnsi="Times New Roman" w:cs="Simplified Arabic"/>
          <w:sz w:val="18"/>
          <w:szCs w:val="22"/>
        </w:rPr>
        <w:t xml:space="preserve">, </w:t>
      </w:r>
      <w:hyperlink r:id="rId1" w:history="1">
        <w:r w:rsidRPr="00A762AF">
          <w:rPr>
            <w:rStyle w:val="Hyperlink"/>
            <w:rFonts w:ascii="Times New Roman" w:hAnsi="Times New Roman" w:cs="Simplified Arabic"/>
            <w:color w:val="auto"/>
            <w:sz w:val="18"/>
            <w:szCs w:val="22"/>
            <w:u w:val="none"/>
          </w:rPr>
          <w:t>http://www.balfourproject.org/balfour-and-palestine/</w:t>
        </w:r>
      </w:hyperlink>
      <w:r w:rsidRPr="00A762AF">
        <w:rPr>
          <w:rFonts w:ascii="Times New Roman" w:hAnsi="Times New Roman" w:cs="Simplified Arabic"/>
          <w:sz w:val="18"/>
          <w:szCs w:val="22"/>
        </w:rPr>
        <w:t xml:space="preserve"> </w:t>
      </w:r>
      <w:r w:rsidR="002173C7" w:rsidRPr="00A762AF">
        <w:rPr>
          <w:rFonts w:ascii="Times New Roman" w:hAnsi="Times New Roman" w:cs="Simplified Arabic"/>
          <w:sz w:val="18"/>
          <w:szCs w:val="22"/>
        </w:rPr>
        <w:t>(</w:t>
      </w:r>
      <w:r w:rsidRPr="00A762AF">
        <w:rPr>
          <w:rFonts w:ascii="Times New Roman" w:hAnsi="Times New Roman" w:cs="Simplified Arabic"/>
          <w:sz w:val="18"/>
          <w:szCs w:val="22"/>
        </w:rPr>
        <w:t xml:space="preserve">accessed on </w:t>
      </w:r>
      <w:r w:rsidRPr="000B51EA">
        <w:rPr>
          <w:rFonts w:asciiTheme="majorBidi" w:hAnsiTheme="majorBidi" w:cstheme="majorBidi"/>
          <w:sz w:val="18"/>
          <w:szCs w:val="18"/>
        </w:rPr>
        <w:t>15</w:t>
      </w:r>
      <w:r w:rsidR="002173C7" w:rsidRPr="00A762AF">
        <w:rPr>
          <w:rFonts w:ascii="Times New Roman" w:hAnsi="Times New Roman" w:cs="Simplified Arabic"/>
          <w:sz w:val="18"/>
          <w:szCs w:val="22"/>
        </w:rPr>
        <w:t>/</w:t>
      </w:r>
      <w:r w:rsidR="002173C7" w:rsidRPr="000B51EA">
        <w:rPr>
          <w:rFonts w:asciiTheme="majorBidi" w:hAnsiTheme="majorBidi" w:cstheme="majorBidi"/>
          <w:sz w:val="18"/>
          <w:szCs w:val="18"/>
        </w:rPr>
        <w:t>12</w:t>
      </w:r>
      <w:r w:rsidR="002173C7" w:rsidRPr="00A762AF">
        <w:rPr>
          <w:rFonts w:ascii="Times New Roman" w:hAnsi="Times New Roman" w:cs="Simplified Arabic"/>
          <w:sz w:val="18"/>
          <w:szCs w:val="22"/>
        </w:rPr>
        <w:t>/</w:t>
      </w:r>
      <w:r w:rsidRPr="000B51EA">
        <w:rPr>
          <w:rFonts w:asciiTheme="majorBidi" w:hAnsiTheme="majorBidi" w:cstheme="majorBidi"/>
          <w:sz w:val="18"/>
          <w:szCs w:val="18"/>
        </w:rPr>
        <w:t>2014</w:t>
      </w:r>
      <w:r w:rsidR="002173C7" w:rsidRPr="00A762AF">
        <w:rPr>
          <w:rFonts w:ascii="Times New Roman" w:hAnsi="Times New Roman" w:cs="Simplified Arabic"/>
          <w:sz w:val="18"/>
          <w:szCs w:val="22"/>
        </w:rPr>
        <w:t>)</w:t>
      </w:r>
      <w:r w:rsidRPr="00A762AF">
        <w:rPr>
          <w:rFonts w:ascii="Times New Roman" w:hAnsi="Times New Roman" w:cs="Simplified Arabic"/>
          <w:sz w:val="18"/>
          <w:szCs w:val="22"/>
        </w:rPr>
        <w:t>.</w:t>
      </w:r>
    </w:p>
  </w:footnote>
  <w:footnote w:id="31">
    <w:p w:rsidR="009A69B8" w:rsidRPr="00A762AF" w:rsidRDefault="005E04BC" w:rsidP="0078372C">
      <w:pPr>
        <w:pStyle w:val="FootnoteText"/>
        <w:bidi/>
        <w:ind w:left="360" w:hanging="360"/>
        <w:jc w:val="both"/>
        <w:rPr>
          <w:rFonts w:ascii="Times New Roman" w:hAnsi="Times New Roman" w:cs="Simplified Arabic"/>
          <w:sz w:val="18"/>
          <w:szCs w:val="22"/>
          <w:rtl/>
          <w:lang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يقرّ بلفور بصراحة متناهيه </w:t>
      </w:r>
      <w:r w:rsidRPr="00A762AF">
        <w:rPr>
          <w:rFonts w:ascii="Times New Roman" w:hAnsi="Times New Roman" w:cs="Simplified Arabic" w:hint="cs"/>
          <w:sz w:val="18"/>
          <w:szCs w:val="22"/>
          <w:rtl/>
          <w:lang w:val="en-US" w:bidi="ar-LB"/>
        </w:rPr>
        <w:t>أ</w:t>
      </w:r>
      <w:r w:rsidRPr="00A762AF">
        <w:rPr>
          <w:rFonts w:ascii="Times New Roman" w:hAnsi="Times New Roman" w:cs="Simplified Arabic" w:hint="cs"/>
          <w:sz w:val="18"/>
          <w:szCs w:val="22"/>
          <w:rtl/>
          <w:lang w:bidi="ar-JO"/>
        </w:rPr>
        <w:t xml:space="preserve">ن الدول الأربع الكبرى "لم تعلن عن سياسة... إلا وكان القصد الإخلال بها". </w:t>
      </w:r>
      <w:r w:rsidR="009A69B8" w:rsidRPr="00A762AF">
        <w:rPr>
          <w:rFonts w:ascii="Times New Roman" w:hAnsi="Times New Roman" w:cs="Simplified Arabic" w:hint="cs"/>
          <w:sz w:val="18"/>
          <w:szCs w:val="22"/>
          <w:rtl/>
          <w:lang w:bidi="ar-LB"/>
        </w:rPr>
        <w:t>انظر:</w:t>
      </w:r>
    </w:p>
    <w:p w:rsidR="005E04BC" w:rsidRPr="00A762AF" w:rsidRDefault="009A69B8" w:rsidP="0078372C">
      <w:pPr>
        <w:pStyle w:val="FootnoteText"/>
        <w:bidi/>
        <w:ind w:left="360" w:hanging="360"/>
        <w:jc w:val="both"/>
        <w:rPr>
          <w:rFonts w:ascii="Times New Roman" w:hAnsi="Times New Roman" w:cs="Simplified Arabic"/>
          <w:sz w:val="18"/>
          <w:szCs w:val="22"/>
          <w:rtl/>
          <w:lang w:bidi="ar-JO"/>
        </w:rPr>
      </w:pPr>
      <w:r w:rsidRPr="00A762AF">
        <w:rPr>
          <w:rFonts w:asciiTheme="majorBidi" w:hAnsiTheme="majorBidi" w:cstheme="majorBidi"/>
          <w:shd w:val="clear" w:color="auto" w:fill="FFFFFF"/>
        </w:rPr>
        <w:t xml:space="preserve">Ibid. p. </w:t>
      </w:r>
      <w:r w:rsidRPr="000B51EA">
        <w:rPr>
          <w:rFonts w:asciiTheme="majorBidi" w:hAnsiTheme="majorBidi" w:cstheme="majorBidi"/>
          <w:sz w:val="18"/>
          <w:szCs w:val="18"/>
          <w:shd w:val="clear" w:color="auto" w:fill="FFFFFF"/>
        </w:rPr>
        <w:t>3</w:t>
      </w:r>
      <w:r w:rsidRPr="00A762AF">
        <w:rPr>
          <w:rFonts w:asciiTheme="majorBidi" w:hAnsiTheme="majorBidi" w:cstheme="majorBidi"/>
          <w:shd w:val="clear" w:color="auto" w:fill="FFFFFF"/>
        </w:rPr>
        <w:t>.</w:t>
      </w:r>
      <w:r w:rsidR="0078372C" w:rsidRPr="00A762AF">
        <w:rPr>
          <w:rFonts w:asciiTheme="majorBidi" w:hAnsiTheme="majorBidi" w:cstheme="majorBidi"/>
          <w:shd w:val="clear" w:color="auto" w:fill="FFFFFF"/>
        </w:rPr>
        <w:t xml:space="preserve">    </w:t>
      </w:r>
    </w:p>
  </w:footnote>
  <w:footnote w:id="32">
    <w:p w:rsidR="005E04BC" w:rsidRPr="00A762AF" w:rsidRDefault="005E04BC" w:rsidP="0078372C">
      <w:pPr>
        <w:pStyle w:val="FootnoteText"/>
        <w:bidi/>
        <w:rPr>
          <w:rFonts w:ascii="Times New Roman" w:hAnsi="Times New Roman" w:cs="Simplified Arabic"/>
          <w:sz w:val="18"/>
          <w:szCs w:val="22"/>
          <w:rtl/>
          <w:lang w:bidi="ar-JO"/>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9A69B8" w:rsidRPr="00A762AF">
        <w:rPr>
          <w:rFonts w:asciiTheme="majorBidi" w:hAnsiTheme="majorBidi" w:cstheme="majorBidi"/>
          <w:shd w:val="clear" w:color="auto" w:fill="FFFFFF"/>
        </w:rPr>
        <w:t>Ibid.</w:t>
      </w:r>
    </w:p>
  </w:footnote>
  <w:footnote w:id="33">
    <w:p w:rsidR="005E04BC" w:rsidRPr="00A762AF" w:rsidRDefault="005E04BC" w:rsidP="0078372C">
      <w:pPr>
        <w:pStyle w:val="FootnoteText"/>
        <w:bidi/>
        <w:ind w:left="210" w:hanging="210"/>
        <w:jc w:val="both"/>
        <w:rPr>
          <w:rFonts w:ascii="Times New Roman" w:hAnsi="Times New Roman" w:cs="Simplified Arabic"/>
          <w:sz w:val="18"/>
          <w:szCs w:val="22"/>
          <w:rtl/>
          <w:lang w:bidi="ar-LB"/>
        </w:rPr>
      </w:pPr>
      <w:r w:rsidRPr="00A762AF">
        <w:rPr>
          <w:rStyle w:val="FootnoteReference"/>
          <w:rFonts w:ascii="Times New Roman" w:hAnsi="Times New Roman" w:cs="Simplified Arabic"/>
          <w:sz w:val="18"/>
          <w:szCs w:val="22"/>
        </w:rPr>
        <w:footnoteRef/>
      </w:r>
      <w:r w:rsidRPr="00A762AF">
        <w:rPr>
          <w:rFonts w:ascii="Times New Roman" w:hAnsi="Times New Roman" w:cs="Simplified Arabic" w:hint="cs"/>
          <w:sz w:val="18"/>
          <w:szCs w:val="22"/>
          <w:rtl/>
          <w:lang w:bidi="ar-JO"/>
        </w:rPr>
        <w:t xml:space="preserve"> </w:t>
      </w:r>
      <w:r w:rsidR="00AF0153" w:rsidRPr="00A762AF">
        <w:rPr>
          <w:rFonts w:ascii="Times New Roman" w:hAnsi="Times New Roman" w:cs="Simplified Arabic" w:hint="cs"/>
          <w:sz w:val="18"/>
          <w:szCs w:val="22"/>
          <w:rtl/>
          <w:lang w:bidi="ar-JO"/>
        </w:rPr>
        <w:t>صحيفة</w:t>
      </w:r>
      <w:r w:rsidRPr="00A762AF">
        <w:rPr>
          <w:rFonts w:ascii="Times New Roman" w:hAnsi="Times New Roman" w:cs="Simplified Arabic" w:hint="cs"/>
          <w:sz w:val="18"/>
          <w:szCs w:val="22"/>
          <w:rtl/>
          <w:lang w:bidi="ar-JO"/>
        </w:rPr>
        <w:t xml:space="preserve"> </w:t>
      </w:r>
      <w:r w:rsidRPr="00A762AF">
        <w:rPr>
          <w:rFonts w:ascii="Times New Roman" w:hAnsi="Times New Roman" w:cs="Simplified Arabic" w:hint="cs"/>
          <w:b/>
          <w:bCs/>
          <w:sz w:val="18"/>
          <w:szCs w:val="22"/>
          <w:rtl/>
          <w:lang w:bidi="ar-JO"/>
        </w:rPr>
        <w:t>الغد</w:t>
      </w:r>
      <w:r w:rsidRPr="00A762AF">
        <w:rPr>
          <w:rFonts w:ascii="Times New Roman" w:hAnsi="Times New Roman" w:cs="Simplified Arabic" w:hint="cs"/>
          <w:sz w:val="18"/>
          <w:szCs w:val="22"/>
          <w:rtl/>
          <w:lang w:bidi="ar-JO"/>
        </w:rPr>
        <w:t>،</w:t>
      </w:r>
      <w:r w:rsidR="00AF0153" w:rsidRPr="00A762AF">
        <w:rPr>
          <w:rFonts w:ascii="Times New Roman" w:hAnsi="Times New Roman" w:cs="Simplified Arabic" w:hint="cs"/>
          <w:sz w:val="18"/>
          <w:szCs w:val="22"/>
          <w:rtl/>
          <w:lang w:bidi="ar-JO"/>
        </w:rPr>
        <w:t xml:space="preserve"> عمّان،</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rtl/>
          <w:lang w:bidi="ar-JO"/>
        </w:rPr>
        <w:t>22</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11</w:t>
      </w:r>
      <w:r w:rsidRPr="00A762AF">
        <w:rPr>
          <w:rFonts w:ascii="Times New Roman" w:hAnsi="Times New Roman" w:cs="Simplified Arabic" w:hint="cs"/>
          <w:sz w:val="18"/>
          <w:szCs w:val="22"/>
          <w:rtl/>
          <w:lang w:bidi="ar-JO"/>
        </w:rPr>
        <w:t>/</w:t>
      </w:r>
      <w:r w:rsidRPr="000B51EA">
        <w:rPr>
          <w:rFonts w:asciiTheme="majorBidi" w:hAnsiTheme="majorBidi" w:cstheme="majorBidi"/>
          <w:sz w:val="18"/>
          <w:szCs w:val="18"/>
          <w:rtl/>
          <w:lang w:bidi="ar-JO"/>
        </w:rPr>
        <w:t>2017</w:t>
      </w:r>
      <w:r w:rsidR="00AF0153" w:rsidRPr="00A762AF">
        <w:rPr>
          <w:rFonts w:ascii="Times New Roman" w:hAnsi="Times New Roman" w:cs="Simplified Arabic" w:hint="cs"/>
          <w:sz w:val="18"/>
          <w:szCs w:val="22"/>
          <w:rtl/>
          <w:lang w:bidi="ar-JO"/>
        </w:rPr>
        <w:t>،</w:t>
      </w:r>
      <w:r w:rsidRPr="00A762AF">
        <w:rPr>
          <w:rFonts w:ascii="Times New Roman" w:hAnsi="Times New Roman" w:cs="Simplified Arabic" w:hint="cs"/>
          <w:sz w:val="18"/>
          <w:szCs w:val="22"/>
          <w:rtl/>
          <w:lang w:bidi="ar-JO"/>
        </w:rPr>
        <w:t xml:space="preserve"> حيث كشفت </w:t>
      </w:r>
      <w:r w:rsidR="00AF0153" w:rsidRPr="00A762AF">
        <w:rPr>
          <w:rFonts w:ascii="Times New Roman" w:hAnsi="Times New Roman" w:cs="Simplified Arabic" w:hint="cs"/>
          <w:sz w:val="18"/>
          <w:szCs w:val="22"/>
          <w:rtl/>
          <w:lang w:bidi="ar-JO"/>
        </w:rPr>
        <w:t>أ</w:t>
      </w:r>
      <w:r w:rsidRPr="00A762AF">
        <w:rPr>
          <w:rFonts w:ascii="Times New Roman" w:hAnsi="Times New Roman" w:cs="Simplified Arabic" w:hint="cs"/>
          <w:sz w:val="18"/>
          <w:szCs w:val="22"/>
          <w:rtl/>
          <w:lang w:bidi="ar-JO"/>
        </w:rPr>
        <w:t xml:space="preserve">نه واعتباراً من </w:t>
      </w:r>
      <w:r w:rsidR="00AF0153" w:rsidRPr="00A762AF">
        <w:rPr>
          <w:rFonts w:ascii="Times New Roman" w:hAnsi="Times New Roman" w:cs="Simplified Arabic" w:hint="cs"/>
          <w:sz w:val="18"/>
          <w:szCs w:val="22"/>
          <w:rtl/>
          <w:lang w:bidi="ar-JO"/>
        </w:rPr>
        <w:t>سنة</w:t>
      </w:r>
      <w:r w:rsidRPr="00A762AF">
        <w:rPr>
          <w:rFonts w:ascii="Times New Roman" w:hAnsi="Times New Roman" w:cs="Simplified Arabic" w:hint="cs"/>
          <w:sz w:val="18"/>
          <w:szCs w:val="22"/>
          <w:rtl/>
          <w:lang w:bidi="ar-JO"/>
        </w:rPr>
        <w:t xml:space="preserve"> </w:t>
      </w:r>
      <w:r w:rsidRPr="000B51EA">
        <w:rPr>
          <w:rFonts w:asciiTheme="majorBidi" w:hAnsiTheme="majorBidi" w:cstheme="majorBidi"/>
          <w:sz w:val="18"/>
          <w:szCs w:val="18"/>
          <w:rtl/>
          <w:lang w:bidi="ar-JO"/>
        </w:rPr>
        <w:t>2015</w:t>
      </w:r>
      <w:r w:rsidRPr="00A762AF">
        <w:rPr>
          <w:rFonts w:ascii="Times New Roman" w:hAnsi="Times New Roman" w:cs="Simplified Arabic" w:hint="cs"/>
          <w:sz w:val="18"/>
          <w:szCs w:val="22"/>
          <w:rtl/>
          <w:lang w:bidi="ar-JO"/>
        </w:rPr>
        <w:t xml:space="preserve"> أدخل الكونجرس على قانون المساعد</w:t>
      </w:r>
      <w:r w:rsidR="00AF015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للفلسطينيين بنداً ينص على </w:t>
      </w:r>
      <w:r w:rsidR="00AF0153" w:rsidRPr="00A762AF">
        <w:rPr>
          <w:rFonts w:ascii="Times New Roman" w:hAnsi="Times New Roman" w:cs="Simplified Arabic" w:hint="cs"/>
          <w:sz w:val="18"/>
          <w:szCs w:val="22"/>
          <w:rtl/>
          <w:lang w:bidi="ar-JO"/>
        </w:rPr>
        <w:t>أ</w:t>
      </w:r>
      <w:r w:rsidRPr="00A762AF">
        <w:rPr>
          <w:rFonts w:ascii="Times New Roman" w:hAnsi="Times New Roman" w:cs="Simplified Arabic" w:hint="cs"/>
          <w:sz w:val="18"/>
          <w:szCs w:val="22"/>
          <w:rtl/>
          <w:lang w:bidi="ar-JO"/>
        </w:rPr>
        <w:t>نه يجب على الفلسطينيين عدم المحاول</w:t>
      </w:r>
      <w:r w:rsidR="00AF015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في تحريك دعاوى </w:t>
      </w:r>
      <w:r w:rsidR="00AF0153" w:rsidRPr="00A762AF">
        <w:rPr>
          <w:rFonts w:ascii="Times New Roman" w:hAnsi="Times New Roman" w:cs="Simplified Arabic" w:hint="cs"/>
          <w:sz w:val="18"/>
          <w:szCs w:val="22"/>
          <w:rtl/>
          <w:lang w:bidi="ar-JO"/>
        </w:rPr>
        <w:t>أ</w:t>
      </w:r>
      <w:r w:rsidRPr="00A762AF">
        <w:rPr>
          <w:rFonts w:ascii="Times New Roman" w:hAnsi="Times New Roman" w:cs="Simplified Arabic" w:hint="cs"/>
          <w:sz w:val="18"/>
          <w:szCs w:val="22"/>
          <w:rtl/>
          <w:lang w:bidi="ar-JO"/>
        </w:rPr>
        <w:t>مام المحكم</w:t>
      </w:r>
      <w:r w:rsidR="00AF015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الجنائي</w:t>
      </w:r>
      <w:r w:rsidR="00AF015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الدولي</w:t>
      </w:r>
      <w:r w:rsidR="00AF0153" w:rsidRPr="00A762AF">
        <w:rPr>
          <w:rFonts w:ascii="Times New Roman" w:hAnsi="Times New Roman" w:cs="Simplified Arabic" w:hint="cs"/>
          <w:sz w:val="18"/>
          <w:szCs w:val="22"/>
          <w:rtl/>
          <w:lang w:bidi="ar-JO"/>
        </w:rPr>
        <w:t>ة</w:t>
      </w:r>
      <w:r w:rsidRPr="00A762AF">
        <w:rPr>
          <w:rFonts w:ascii="Times New Roman" w:hAnsi="Times New Roman" w:cs="Simplified Arabic" w:hint="cs"/>
          <w:sz w:val="18"/>
          <w:szCs w:val="22"/>
          <w:rtl/>
          <w:lang w:bidi="ar-JO"/>
        </w:rPr>
        <w:t xml:space="preserve"> ضد</w:t>
      </w:r>
      <w:r w:rsidR="00AF0153" w:rsidRPr="00A762AF">
        <w:rPr>
          <w:rFonts w:ascii="Times New Roman" w:hAnsi="Times New Roman" w:cs="Simplified Arabic" w:hint="cs"/>
          <w:sz w:val="18"/>
          <w:szCs w:val="22"/>
          <w:rtl/>
          <w:lang w:bidi="ar-JO"/>
        </w:rPr>
        <w:t>ّ</w:t>
      </w:r>
      <w:r w:rsidRPr="00A762AF">
        <w:rPr>
          <w:rFonts w:ascii="Times New Roman" w:hAnsi="Times New Roman" w:cs="Simplified Arabic" w:hint="cs"/>
          <w:sz w:val="18"/>
          <w:szCs w:val="22"/>
          <w:rtl/>
          <w:lang w:bidi="ar-JO"/>
        </w:rPr>
        <w:t xml:space="preserve"> مواطنين </w:t>
      </w:r>
      <w:r w:rsidR="00AF0153" w:rsidRPr="00A762AF">
        <w:rPr>
          <w:rFonts w:ascii="Times New Roman" w:hAnsi="Times New Roman" w:cs="Simplified Arabic" w:hint="cs"/>
          <w:sz w:val="18"/>
          <w:szCs w:val="22"/>
          <w:rtl/>
          <w:lang w:bidi="ar-JO"/>
        </w:rPr>
        <w:t>إ</w:t>
      </w:r>
      <w:r w:rsidRPr="00A762AF">
        <w:rPr>
          <w:rFonts w:ascii="Times New Roman" w:hAnsi="Times New Roman" w:cs="Simplified Arabic" w:hint="cs"/>
          <w:sz w:val="18"/>
          <w:szCs w:val="22"/>
          <w:rtl/>
          <w:lang w:bidi="ar-JO"/>
        </w:rPr>
        <w:t>سرائيليين.</w:t>
      </w:r>
      <w:r w:rsidR="00510CB9" w:rsidRPr="00A762AF">
        <w:rPr>
          <w:rFonts w:ascii="Times New Roman" w:hAnsi="Times New Roman" w:cs="Simplified Arabic" w:hint="cs"/>
          <w:sz w:val="18"/>
          <w:szCs w:val="22"/>
          <w:rtl/>
          <w:lang w:bidi="ar-LB"/>
        </w:rPr>
        <w:t xml:space="preserve"> للمزيد انظر:</w:t>
      </w:r>
    </w:p>
    <w:p w:rsidR="00510CB9" w:rsidRPr="00A762AF" w:rsidRDefault="00510CB9" w:rsidP="00510CB9">
      <w:pPr>
        <w:pStyle w:val="FootnoteText"/>
        <w:ind w:right="425"/>
        <w:jc w:val="both"/>
        <w:rPr>
          <w:rFonts w:ascii="Times New Roman" w:hAnsi="Times New Roman" w:cs="Simplified Arabic"/>
          <w:sz w:val="18"/>
          <w:szCs w:val="22"/>
          <w:rtl/>
          <w:lang w:bidi="ar-LB"/>
        </w:rPr>
      </w:pPr>
      <w:r w:rsidRPr="00A762AF">
        <w:rPr>
          <w:rFonts w:asciiTheme="majorBidi" w:hAnsiTheme="majorBidi" w:cstheme="majorBidi"/>
        </w:rPr>
        <w:t>H.R.</w:t>
      </w:r>
      <w:r w:rsidRPr="000B51EA">
        <w:rPr>
          <w:rFonts w:asciiTheme="majorBidi" w:hAnsiTheme="majorBidi" w:cstheme="majorBidi"/>
          <w:sz w:val="18"/>
          <w:szCs w:val="18"/>
        </w:rPr>
        <w:t>364</w:t>
      </w:r>
      <w:r w:rsidRPr="00A762AF">
        <w:rPr>
          <w:rFonts w:asciiTheme="majorBidi" w:hAnsiTheme="majorBidi" w:cstheme="majorBidi"/>
        </w:rPr>
        <w:t xml:space="preserve"> - Defend Israel by Defunding Palestinian Foreign Aid Act of </w:t>
      </w:r>
      <w:r w:rsidRPr="000B51EA">
        <w:rPr>
          <w:rFonts w:asciiTheme="majorBidi" w:hAnsiTheme="majorBidi" w:cstheme="majorBidi"/>
          <w:sz w:val="18"/>
          <w:szCs w:val="18"/>
        </w:rPr>
        <w:t>2015</w:t>
      </w:r>
      <w:r w:rsidRPr="00A762AF">
        <w:rPr>
          <w:rFonts w:asciiTheme="majorBidi" w:hAnsiTheme="majorBidi" w:cstheme="majorBidi"/>
        </w:rPr>
        <w:t xml:space="preserve">, </w:t>
      </w:r>
      <w:r w:rsidRPr="000B51EA">
        <w:rPr>
          <w:rFonts w:asciiTheme="majorBidi" w:hAnsiTheme="majorBidi" w:cstheme="majorBidi"/>
          <w:sz w:val="18"/>
          <w:szCs w:val="18"/>
        </w:rPr>
        <w:t>14</w:t>
      </w:r>
      <w:r w:rsidRPr="00A762AF">
        <w:rPr>
          <w:rFonts w:asciiTheme="majorBidi" w:hAnsiTheme="majorBidi" w:cstheme="majorBidi"/>
        </w:rPr>
        <w:t>/</w:t>
      </w:r>
      <w:r w:rsidRPr="000B51EA">
        <w:rPr>
          <w:rFonts w:asciiTheme="majorBidi" w:hAnsiTheme="majorBidi" w:cstheme="majorBidi"/>
          <w:sz w:val="18"/>
          <w:szCs w:val="18"/>
        </w:rPr>
        <w:t>1</w:t>
      </w:r>
      <w:r w:rsidRPr="00A762AF">
        <w:rPr>
          <w:rFonts w:asciiTheme="majorBidi" w:hAnsiTheme="majorBidi" w:cstheme="majorBidi"/>
        </w:rPr>
        <w:t>/</w:t>
      </w:r>
      <w:r w:rsidRPr="000B51EA">
        <w:rPr>
          <w:rFonts w:asciiTheme="majorBidi" w:hAnsiTheme="majorBidi" w:cstheme="majorBidi"/>
          <w:sz w:val="18"/>
          <w:szCs w:val="18"/>
        </w:rPr>
        <w:t>2015</w:t>
      </w:r>
      <w:r w:rsidRPr="00A762AF">
        <w:rPr>
          <w:rFonts w:asciiTheme="majorBidi" w:hAnsiTheme="majorBidi" w:cstheme="majorBidi"/>
        </w:rPr>
        <w:t xml:space="preserve">, site of Congress.gov, </w:t>
      </w:r>
      <w:hyperlink r:id="rId2" w:history="1">
        <w:r w:rsidRPr="00A762AF">
          <w:rPr>
            <w:rStyle w:val="Hyperlink"/>
            <w:rFonts w:asciiTheme="majorBidi" w:hAnsiTheme="majorBidi" w:cstheme="majorBidi"/>
            <w:color w:val="auto"/>
            <w:u w:val="none"/>
          </w:rPr>
          <w:t>https://www.congress.gov/bill/</w:t>
        </w:r>
        <w:r w:rsidRPr="000B51EA">
          <w:rPr>
            <w:rStyle w:val="Hyperlink"/>
            <w:rFonts w:asciiTheme="majorBidi" w:hAnsiTheme="majorBidi" w:cstheme="majorBidi"/>
            <w:color w:val="auto"/>
            <w:sz w:val="18"/>
            <w:szCs w:val="18"/>
            <w:u w:val="none"/>
          </w:rPr>
          <w:t>114</w:t>
        </w:r>
        <w:r w:rsidRPr="00A762AF">
          <w:rPr>
            <w:rStyle w:val="Hyperlink"/>
            <w:rFonts w:asciiTheme="majorBidi" w:hAnsiTheme="majorBidi" w:cstheme="majorBidi"/>
            <w:color w:val="auto"/>
            <w:u w:val="none"/>
          </w:rPr>
          <w:t>th-congress/house-bill/</w:t>
        </w:r>
        <w:r w:rsidRPr="000B51EA">
          <w:rPr>
            <w:rStyle w:val="Hyperlink"/>
            <w:rFonts w:asciiTheme="majorBidi" w:hAnsiTheme="majorBidi" w:cstheme="majorBidi"/>
            <w:color w:val="auto"/>
            <w:sz w:val="18"/>
            <w:szCs w:val="18"/>
            <w:u w:val="none"/>
          </w:rPr>
          <w:t>364</w:t>
        </w:r>
        <w:r w:rsidRPr="00A762AF">
          <w:rPr>
            <w:rStyle w:val="Hyperlink"/>
            <w:rFonts w:asciiTheme="majorBidi" w:hAnsiTheme="majorBidi" w:cstheme="majorBidi"/>
            <w:color w:val="auto"/>
            <w:u w:val="none"/>
          </w:rPr>
          <w:t>/text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8C51C4"/>
    <w:multiLevelType w:val="hybridMultilevel"/>
    <w:tmpl w:val="6CD0DC00"/>
    <w:lvl w:ilvl="0" w:tplc="866C4DFA">
      <w:start w:val="1"/>
      <w:numFmt w:val="decimal"/>
      <w:lvlText w:val="%1."/>
      <w:lvlJc w:val="left"/>
      <w:pPr>
        <w:ind w:left="3337" w:hanging="360"/>
      </w:pPr>
      <w:rPr>
        <w:rFonts w:asciiTheme="majorBidi" w:hAnsiTheme="majorBidi" w:cstheme="majorBidi" w:hint="default"/>
        <w:sz w:val="22"/>
        <w:szCs w:val="22"/>
      </w:r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1">
    <w:nsid w:val="5D012E83"/>
    <w:multiLevelType w:val="hybridMultilevel"/>
    <w:tmpl w:val="C8085BB6"/>
    <w:lvl w:ilvl="0" w:tplc="3BA6C56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C88"/>
    <w:rsid w:val="000414EA"/>
    <w:rsid w:val="0004428B"/>
    <w:rsid w:val="00077012"/>
    <w:rsid w:val="00082717"/>
    <w:rsid w:val="000B4B23"/>
    <w:rsid w:val="000B51EA"/>
    <w:rsid w:val="000C633C"/>
    <w:rsid w:val="000E13F6"/>
    <w:rsid w:val="00117B2A"/>
    <w:rsid w:val="001429FE"/>
    <w:rsid w:val="00143FB8"/>
    <w:rsid w:val="0015642A"/>
    <w:rsid w:val="00170F6C"/>
    <w:rsid w:val="001755E7"/>
    <w:rsid w:val="001B610D"/>
    <w:rsid w:val="001C0C90"/>
    <w:rsid w:val="001D241A"/>
    <w:rsid w:val="002173C7"/>
    <w:rsid w:val="0023016F"/>
    <w:rsid w:val="002568ED"/>
    <w:rsid w:val="00270F00"/>
    <w:rsid w:val="00271091"/>
    <w:rsid w:val="00277F57"/>
    <w:rsid w:val="002A2DCE"/>
    <w:rsid w:val="002A6136"/>
    <w:rsid w:val="002B4D91"/>
    <w:rsid w:val="002B7636"/>
    <w:rsid w:val="003C18EF"/>
    <w:rsid w:val="003C1FEE"/>
    <w:rsid w:val="003E28FF"/>
    <w:rsid w:val="003E3EA6"/>
    <w:rsid w:val="00426202"/>
    <w:rsid w:val="00450F05"/>
    <w:rsid w:val="004570D9"/>
    <w:rsid w:val="004A0085"/>
    <w:rsid w:val="004C19E0"/>
    <w:rsid w:val="004E445A"/>
    <w:rsid w:val="004F4FF4"/>
    <w:rsid w:val="00506D09"/>
    <w:rsid w:val="00510CB9"/>
    <w:rsid w:val="00513E83"/>
    <w:rsid w:val="00517F65"/>
    <w:rsid w:val="00526844"/>
    <w:rsid w:val="0055005C"/>
    <w:rsid w:val="00554DB6"/>
    <w:rsid w:val="00560EA1"/>
    <w:rsid w:val="0057349D"/>
    <w:rsid w:val="00582CCE"/>
    <w:rsid w:val="005B368B"/>
    <w:rsid w:val="005E04BC"/>
    <w:rsid w:val="005F2155"/>
    <w:rsid w:val="005F2220"/>
    <w:rsid w:val="005F2F1F"/>
    <w:rsid w:val="00607EC6"/>
    <w:rsid w:val="006170AA"/>
    <w:rsid w:val="00653937"/>
    <w:rsid w:val="00666FC9"/>
    <w:rsid w:val="00681670"/>
    <w:rsid w:val="00692DA9"/>
    <w:rsid w:val="006D4EFE"/>
    <w:rsid w:val="00750CB6"/>
    <w:rsid w:val="0078372C"/>
    <w:rsid w:val="00793488"/>
    <w:rsid w:val="00795011"/>
    <w:rsid w:val="00795A06"/>
    <w:rsid w:val="007B1781"/>
    <w:rsid w:val="007B2495"/>
    <w:rsid w:val="007C6C8C"/>
    <w:rsid w:val="007D1A3D"/>
    <w:rsid w:val="007E2105"/>
    <w:rsid w:val="007E23A5"/>
    <w:rsid w:val="008344CF"/>
    <w:rsid w:val="00847D77"/>
    <w:rsid w:val="0089217B"/>
    <w:rsid w:val="008C0EA7"/>
    <w:rsid w:val="008F2D58"/>
    <w:rsid w:val="008F6F61"/>
    <w:rsid w:val="009021DF"/>
    <w:rsid w:val="009048E8"/>
    <w:rsid w:val="00963752"/>
    <w:rsid w:val="009762A7"/>
    <w:rsid w:val="009A69B8"/>
    <w:rsid w:val="009E06FE"/>
    <w:rsid w:val="00A73C5B"/>
    <w:rsid w:val="00A762AF"/>
    <w:rsid w:val="00A94D42"/>
    <w:rsid w:val="00AC259E"/>
    <w:rsid w:val="00AC59C6"/>
    <w:rsid w:val="00AE3C96"/>
    <w:rsid w:val="00AF0153"/>
    <w:rsid w:val="00B021E5"/>
    <w:rsid w:val="00B06C88"/>
    <w:rsid w:val="00B334F8"/>
    <w:rsid w:val="00B501F0"/>
    <w:rsid w:val="00B53A67"/>
    <w:rsid w:val="00B80CCB"/>
    <w:rsid w:val="00BA059C"/>
    <w:rsid w:val="00BB0FF3"/>
    <w:rsid w:val="00BC4ABB"/>
    <w:rsid w:val="00BC738B"/>
    <w:rsid w:val="00BD67F0"/>
    <w:rsid w:val="00BE6B22"/>
    <w:rsid w:val="00BF26A6"/>
    <w:rsid w:val="00C0209F"/>
    <w:rsid w:val="00C30360"/>
    <w:rsid w:val="00CC7ACB"/>
    <w:rsid w:val="00CF5ABD"/>
    <w:rsid w:val="00D305A8"/>
    <w:rsid w:val="00D4452B"/>
    <w:rsid w:val="00D824D5"/>
    <w:rsid w:val="00DC7FA8"/>
    <w:rsid w:val="00DD0999"/>
    <w:rsid w:val="00E021BF"/>
    <w:rsid w:val="00E0585C"/>
    <w:rsid w:val="00E3265C"/>
    <w:rsid w:val="00E3527D"/>
    <w:rsid w:val="00E4125F"/>
    <w:rsid w:val="00E418A6"/>
    <w:rsid w:val="00E9441D"/>
    <w:rsid w:val="00EA04C4"/>
    <w:rsid w:val="00EE0370"/>
    <w:rsid w:val="00EF57A8"/>
    <w:rsid w:val="00F1785F"/>
    <w:rsid w:val="00F30BD5"/>
    <w:rsid w:val="00F437D4"/>
    <w:rsid w:val="00F6465D"/>
    <w:rsid w:val="00F749B9"/>
    <w:rsid w:val="00F85CF4"/>
    <w:rsid w:val="00F970FC"/>
    <w:rsid w:val="00FB553D"/>
    <w:rsid w:val="00FC30A1"/>
    <w:rsid w:val="00FC4CE4"/>
    <w:rsid w:val="00FE21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E9D24C2-14D2-47DC-A4A2-8763C4B0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65C"/>
  </w:style>
  <w:style w:type="paragraph" w:styleId="Footer">
    <w:name w:val="footer"/>
    <w:basedOn w:val="Normal"/>
    <w:link w:val="FooterChar"/>
    <w:uiPriority w:val="99"/>
    <w:unhideWhenUsed/>
    <w:rsid w:val="00E32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65C"/>
  </w:style>
  <w:style w:type="paragraph" w:styleId="BalloonText">
    <w:name w:val="Balloon Text"/>
    <w:basedOn w:val="Normal"/>
    <w:link w:val="BalloonTextChar"/>
    <w:uiPriority w:val="99"/>
    <w:semiHidden/>
    <w:unhideWhenUsed/>
    <w:rsid w:val="00E32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65C"/>
    <w:rPr>
      <w:rFonts w:ascii="Segoe UI" w:hAnsi="Segoe UI" w:cs="Segoe UI"/>
      <w:sz w:val="18"/>
      <w:szCs w:val="18"/>
    </w:rPr>
  </w:style>
  <w:style w:type="paragraph" w:styleId="FootnoteText">
    <w:name w:val="footnote text"/>
    <w:basedOn w:val="Normal"/>
    <w:link w:val="FootnoteTextChar"/>
    <w:uiPriority w:val="99"/>
    <w:unhideWhenUsed/>
    <w:rsid w:val="002B4D91"/>
    <w:pPr>
      <w:spacing w:after="0" w:line="240" w:lineRule="auto"/>
    </w:pPr>
    <w:rPr>
      <w:sz w:val="20"/>
      <w:szCs w:val="20"/>
    </w:rPr>
  </w:style>
  <w:style w:type="character" w:customStyle="1" w:styleId="FootnoteTextChar">
    <w:name w:val="Footnote Text Char"/>
    <w:basedOn w:val="DefaultParagraphFont"/>
    <w:link w:val="FootnoteText"/>
    <w:uiPriority w:val="99"/>
    <w:rsid w:val="002B4D91"/>
    <w:rPr>
      <w:sz w:val="20"/>
      <w:szCs w:val="20"/>
    </w:rPr>
  </w:style>
  <w:style w:type="character" w:styleId="FootnoteReference">
    <w:name w:val="footnote reference"/>
    <w:basedOn w:val="DefaultParagraphFont"/>
    <w:unhideWhenUsed/>
    <w:rsid w:val="002B4D91"/>
    <w:rPr>
      <w:vertAlign w:val="superscript"/>
    </w:rPr>
  </w:style>
  <w:style w:type="character" w:styleId="Hyperlink">
    <w:name w:val="Hyperlink"/>
    <w:basedOn w:val="DefaultParagraphFont"/>
    <w:uiPriority w:val="99"/>
    <w:unhideWhenUsed/>
    <w:rsid w:val="0004428B"/>
    <w:rPr>
      <w:color w:val="0563C1" w:themeColor="hyperlink"/>
      <w:u w:val="single"/>
    </w:rPr>
  </w:style>
  <w:style w:type="paragraph" w:styleId="ListParagraph">
    <w:name w:val="List Paragraph"/>
    <w:basedOn w:val="Normal"/>
    <w:uiPriority w:val="34"/>
    <w:qFormat/>
    <w:rsid w:val="00D44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82016">
      <w:bodyDiv w:val="1"/>
      <w:marLeft w:val="0"/>
      <w:marRight w:val="0"/>
      <w:marTop w:val="0"/>
      <w:marBottom w:val="0"/>
      <w:divBdr>
        <w:top w:val="none" w:sz="0" w:space="0" w:color="auto"/>
        <w:left w:val="none" w:sz="0" w:space="0" w:color="auto"/>
        <w:bottom w:val="none" w:sz="0" w:space="0" w:color="auto"/>
        <w:right w:val="none" w:sz="0" w:space="0" w:color="auto"/>
      </w:divBdr>
    </w:div>
    <w:div w:id="80041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congress.gov/bill/114th-congress/house-bill/364/text" TargetMode="External"/><Relationship Id="rId1" Type="http://schemas.openxmlformats.org/officeDocument/2006/relationships/hyperlink" Target="http://www.balfourproject.org/balfour-and-palest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FA1FF-F263-4CDE-B768-CB5BC406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dc:creator>
  <cp:keywords/>
  <dc:description/>
  <cp:lastModifiedBy>Fatima Itani</cp:lastModifiedBy>
  <cp:revision>10</cp:revision>
  <cp:lastPrinted>2017-11-28T09:46:00Z</cp:lastPrinted>
  <dcterms:created xsi:type="dcterms:W3CDTF">2017-12-25T09:36:00Z</dcterms:created>
  <dcterms:modified xsi:type="dcterms:W3CDTF">2017-12-29T12:01:00Z</dcterms:modified>
</cp:coreProperties>
</file>