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1F60" w:rsidRPr="007507C3" w:rsidRDefault="00E92B50" w:rsidP="00CD53F7">
      <w:pPr>
        <w:bidi/>
        <w:spacing w:after="0" w:line="264" w:lineRule="auto"/>
        <w:ind w:firstLine="284"/>
        <w:jc w:val="center"/>
        <w:rPr>
          <w:rFonts w:ascii="Times New Roman" w:hAnsi="Times New Roman" w:cs="Simplified Arabic"/>
          <w:b/>
          <w:bCs/>
          <w:sz w:val="24"/>
          <w:szCs w:val="28"/>
          <w:lang w:bidi="ar-LB"/>
        </w:rPr>
      </w:pPr>
      <w:r w:rsidRPr="007507C3">
        <w:rPr>
          <w:rFonts w:ascii="Times New Roman" w:hAnsi="Times New Roman" w:cs="Simplified Arabic" w:hint="cs"/>
          <w:b/>
          <w:bCs/>
          <w:noProof/>
          <w:sz w:val="24"/>
          <w:szCs w:val="28"/>
          <w:rtl/>
          <w:lang w:val="en-US" w:eastAsia="en-US"/>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-900430</wp:posOffset>
            </wp:positionV>
            <wp:extent cx="7539355" cy="10679430"/>
            <wp:effectExtent l="0" t="0" r="0" b="0"/>
            <wp:wrapTight wrapText="bothSides">
              <wp:wrapPolygon edited="0">
                <wp:start x="0" y="0"/>
                <wp:lineTo x="0" y="21577"/>
                <wp:lineTo x="21558" y="21577"/>
                <wp:lineTo x="215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د. سعيد الحاج.gif"/>
                    <pic:cNvPicPr/>
                  </pic:nvPicPr>
                  <pic:blipFill>
                    <a:blip r:embed="rId6">
                      <a:extLst>
                        <a:ext uri="{28A0092B-C50C-407E-A947-70E740481C1C}">
                          <a14:useLocalDpi xmlns:a14="http://schemas.microsoft.com/office/drawing/2010/main" val="0"/>
                        </a:ext>
                      </a:extLst>
                    </a:blip>
                    <a:stretch>
                      <a:fillRect/>
                    </a:stretch>
                  </pic:blipFill>
                  <pic:spPr>
                    <a:xfrm>
                      <a:off x="0" y="0"/>
                      <a:ext cx="7539355" cy="10679430"/>
                    </a:xfrm>
                    <a:prstGeom prst="rect">
                      <a:avLst/>
                    </a:prstGeom>
                  </pic:spPr>
                </pic:pic>
              </a:graphicData>
            </a:graphic>
            <wp14:sizeRelH relativeFrom="page">
              <wp14:pctWidth>0</wp14:pctWidth>
            </wp14:sizeRelH>
            <wp14:sizeRelV relativeFrom="page">
              <wp14:pctHeight>0</wp14:pctHeight>
            </wp14:sizeRelV>
          </wp:anchor>
        </w:drawing>
      </w:r>
    </w:p>
    <w:p w:rsidR="00CF39A0" w:rsidRPr="007507C3" w:rsidRDefault="00CF39A0" w:rsidP="003D1F60">
      <w:pPr>
        <w:bidi/>
        <w:spacing w:after="0" w:line="264" w:lineRule="auto"/>
        <w:ind w:firstLine="284"/>
        <w:jc w:val="center"/>
        <w:rPr>
          <w:rFonts w:ascii="Times New Roman" w:hAnsi="Times New Roman" w:cs="Simplified Arabic"/>
          <w:b/>
          <w:bCs/>
          <w:sz w:val="24"/>
          <w:szCs w:val="28"/>
          <w:rtl/>
        </w:rPr>
      </w:pPr>
      <w:r w:rsidRPr="007507C3">
        <w:rPr>
          <w:rFonts w:ascii="Times New Roman" w:hAnsi="Times New Roman" w:cs="Simplified Arabic" w:hint="cs"/>
          <w:b/>
          <w:bCs/>
          <w:sz w:val="24"/>
          <w:szCs w:val="28"/>
          <w:rtl/>
          <w:lang w:bidi="ar-LB"/>
        </w:rPr>
        <w:lastRenderedPageBreak/>
        <w:t>الرؤية التركية لمستقبل المنطقة وخطط التقسيم</w:t>
      </w:r>
      <w:r w:rsidR="00CD53F7" w:rsidRPr="007507C3">
        <w:rPr>
          <w:rStyle w:val="FootnoteReference"/>
          <w:rFonts w:ascii="Times New Roman" w:hAnsi="Times New Roman"/>
          <w:sz w:val="24"/>
          <w:szCs w:val="28"/>
          <w:rtl/>
        </w:rPr>
        <w:footnoteReference w:id="1"/>
      </w:r>
    </w:p>
    <w:p w:rsidR="00CF39A0" w:rsidRPr="007507C3" w:rsidRDefault="00CD53F7" w:rsidP="00CD53F7">
      <w:pPr>
        <w:bidi/>
        <w:spacing w:after="0" w:line="264" w:lineRule="auto"/>
        <w:ind w:firstLine="284"/>
        <w:jc w:val="right"/>
        <w:rPr>
          <w:rFonts w:ascii="Times New Roman" w:hAnsi="Times New Roman" w:cs="Simplified Arabic"/>
          <w:sz w:val="24"/>
          <w:szCs w:val="28"/>
          <w:rtl/>
          <w:lang w:bidi="ar-LB"/>
        </w:rPr>
      </w:pPr>
      <w:r w:rsidRPr="007507C3">
        <w:rPr>
          <w:rFonts w:ascii="Times New Roman" w:hAnsi="Times New Roman" w:cs="Simplified Arabic" w:hint="cs"/>
          <w:sz w:val="24"/>
          <w:szCs w:val="28"/>
          <w:rtl/>
          <w:lang w:bidi="ar-LB"/>
        </w:rPr>
        <w:t>د. سعيد الحاج</w:t>
      </w:r>
      <w:r w:rsidR="007163F7" w:rsidRPr="007507C3">
        <w:rPr>
          <w:rStyle w:val="FootnoteReference"/>
          <w:rFonts w:ascii="Times New Roman" w:hAnsi="Times New Roman"/>
          <w:sz w:val="24"/>
          <w:szCs w:val="28"/>
          <w:rtl/>
        </w:rPr>
        <w:footnoteReference w:id="2"/>
      </w:r>
    </w:p>
    <w:p w:rsidR="00CD53F7" w:rsidRPr="007507C3" w:rsidRDefault="00CD53F7" w:rsidP="00CD53F7">
      <w:pPr>
        <w:bidi/>
        <w:spacing w:after="0" w:line="264" w:lineRule="auto"/>
        <w:ind w:firstLine="284"/>
        <w:jc w:val="both"/>
        <w:rPr>
          <w:rFonts w:ascii="Times New Roman" w:hAnsi="Times New Roman" w:cs="Simplified Arabic"/>
          <w:b/>
          <w:bCs/>
          <w:sz w:val="24"/>
          <w:szCs w:val="28"/>
          <w:rtl/>
          <w:lang w:bidi="ar-LB"/>
        </w:rPr>
      </w:pPr>
    </w:p>
    <w:p w:rsidR="002E32E2" w:rsidRPr="007507C3" w:rsidRDefault="002E32E2" w:rsidP="00CD53F7">
      <w:pPr>
        <w:bidi/>
        <w:spacing w:after="0" w:line="264" w:lineRule="auto"/>
        <w:ind w:firstLine="284"/>
        <w:jc w:val="both"/>
        <w:rPr>
          <w:rFonts w:ascii="Times New Roman" w:hAnsi="Times New Roman" w:cs="Simplified Arabic"/>
          <w:b/>
          <w:bCs/>
          <w:sz w:val="24"/>
          <w:szCs w:val="28"/>
          <w:rtl/>
          <w:lang w:bidi="ar-LB"/>
        </w:rPr>
      </w:pPr>
      <w:r w:rsidRPr="007507C3">
        <w:rPr>
          <w:rFonts w:ascii="Times New Roman" w:hAnsi="Times New Roman" w:cs="Simplified Arabic" w:hint="cs"/>
          <w:b/>
          <w:bCs/>
          <w:sz w:val="24"/>
          <w:szCs w:val="28"/>
          <w:rtl/>
          <w:lang w:bidi="ar-LB"/>
        </w:rPr>
        <w:t>مقدمة</w:t>
      </w:r>
    </w:p>
    <w:p w:rsidR="00CF39A0" w:rsidRPr="007507C3" w:rsidRDefault="00801CD5" w:rsidP="00FC12EB">
      <w:pPr>
        <w:bidi/>
        <w:spacing w:after="0" w:line="264" w:lineRule="auto"/>
        <w:ind w:firstLine="284"/>
        <w:jc w:val="both"/>
        <w:rPr>
          <w:rFonts w:ascii="Times New Roman" w:hAnsi="Times New Roman" w:cs="Simplified Arabic"/>
          <w:spacing w:val="-2"/>
          <w:sz w:val="24"/>
          <w:szCs w:val="28"/>
          <w:rtl/>
          <w:lang w:bidi="ar-LB"/>
        </w:rPr>
      </w:pPr>
      <w:r w:rsidRPr="007507C3">
        <w:rPr>
          <w:rFonts w:ascii="Times New Roman" w:hAnsi="Times New Roman" w:cs="Simplified Arabic" w:hint="cs"/>
          <w:spacing w:val="-2"/>
          <w:sz w:val="24"/>
          <w:szCs w:val="28"/>
          <w:rtl/>
          <w:lang w:bidi="ar-LB"/>
        </w:rPr>
        <w:t xml:space="preserve">بعد مئة عام كاملة </w:t>
      </w:r>
      <w:r w:rsidR="002E32E2" w:rsidRPr="007507C3">
        <w:rPr>
          <w:rFonts w:ascii="Times New Roman" w:hAnsi="Times New Roman" w:cs="Simplified Arabic" w:hint="cs"/>
          <w:spacing w:val="-2"/>
          <w:sz w:val="24"/>
          <w:szCs w:val="28"/>
          <w:rtl/>
          <w:lang w:bidi="ar-LB"/>
        </w:rPr>
        <w:t xml:space="preserve">من إبرامها، عادت اتفاقية سايكس - بيكو لتكون في صلب النقاشات والتحليلات المتعلقة بالمنطقة العربية ومستقبلها، ليس فقط لأنها صاغت الحدود الجغرافية بين دولها وأثرت بشكل مباشر وغير مباشر في العلاقات السياسية </w:t>
      </w:r>
      <w:r w:rsidR="00FC12EB" w:rsidRPr="007507C3">
        <w:rPr>
          <w:rFonts w:ascii="Simplified Arabic" w:hAnsi="Simplified Arabic" w:cs="Simplified Arabic"/>
          <w:spacing w:val="-2"/>
          <w:sz w:val="24"/>
          <w:szCs w:val="28"/>
          <w:rtl/>
          <w:lang w:bidi="ar-LB"/>
        </w:rPr>
        <w:t>—</w:t>
      </w:r>
      <w:r w:rsidR="002E32E2" w:rsidRPr="007507C3">
        <w:rPr>
          <w:rFonts w:ascii="Times New Roman" w:hAnsi="Times New Roman" w:cs="Simplified Arabic" w:hint="cs"/>
          <w:spacing w:val="-2"/>
          <w:sz w:val="24"/>
          <w:szCs w:val="28"/>
          <w:rtl/>
          <w:lang w:bidi="ar-LB"/>
        </w:rPr>
        <w:t>الثنائية والجماعية</w:t>
      </w:r>
      <w:r w:rsidR="00FC12EB" w:rsidRPr="007507C3">
        <w:rPr>
          <w:rFonts w:ascii="Simplified Arabic" w:hAnsi="Simplified Arabic" w:cs="Simplified Arabic"/>
          <w:spacing w:val="-2"/>
          <w:sz w:val="24"/>
          <w:szCs w:val="28"/>
          <w:rtl/>
          <w:lang w:bidi="ar-LB"/>
        </w:rPr>
        <w:t>—</w:t>
      </w:r>
      <w:r w:rsidR="002E32E2" w:rsidRPr="007507C3">
        <w:rPr>
          <w:rFonts w:ascii="Times New Roman" w:hAnsi="Times New Roman" w:cs="Simplified Arabic" w:hint="cs"/>
          <w:spacing w:val="-2"/>
          <w:sz w:val="24"/>
          <w:szCs w:val="28"/>
          <w:rtl/>
          <w:lang w:bidi="ar-LB"/>
        </w:rPr>
        <w:t xml:space="preserve"> بين شعوب المنطقة ودولها</w:t>
      </w:r>
      <w:r w:rsidR="003C6690" w:rsidRPr="007507C3">
        <w:rPr>
          <w:rFonts w:ascii="Times New Roman" w:hAnsi="Times New Roman" w:cs="Simplified Arabic" w:hint="cs"/>
          <w:spacing w:val="-2"/>
          <w:sz w:val="24"/>
          <w:szCs w:val="28"/>
          <w:rtl/>
          <w:lang w:bidi="ar-LB"/>
        </w:rPr>
        <w:t>،</w:t>
      </w:r>
      <w:r w:rsidR="002E32E2" w:rsidRPr="007507C3">
        <w:rPr>
          <w:rFonts w:ascii="Times New Roman" w:hAnsi="Times New Roman" w:cs="Simplified Arabic" w:hint="cs"/>
          <w:spacing w:val="-2"/>
          <w:sz w:val="24"/>
          <w:szCs w:val="28"/>
          <w:rtl/>
          <w:lang w:bidi="ar-LB"/>
        </w:rPr>
        <w:t xml:space="preserve"> ثم </w:t>
      </w:r>
      <w:r w:rsidR="00FC12EB" w:rsidRPr="007507C3">
        <w:rPr>
          <w:rFonts w:ascii="Times New Roman" w:hAnsi="Times New Roman" w:cs="Simplified Arabic" w:hint="cs"/>
          <w:spacing w:val="-2"/>
          <w:sz w:val="24"/>
          <w:szCs w:val="28"/>
          <w:rtl/>
          <w:lang w:bidi="ar-LB"/>
        </w:rPr>
        <w:t>أسهمت</w:t>
      </w:r>
      <w:r w:rsidR="002E32E2" w:rsidRPr="007507C3">
        <w:rPr>
          <w:rFonts w:ascii="Times New Roman" w:hAnsi="Times New Roman" w:cs="Simplified Arabic" w:hint="cs"/>
          <w:spacing w:val="-2"/>
          <w:sz w:val="24"/>
          <w:szCs w:val="28"/>
          <w:rtl/>
          <w:lang w:bidi="ar-LB"/>
        </w:rPr>
        <w:t xml:space="preserve"> أيضاً في الوصول لحالة</w:t>
      </w:r>
      <w:r w:rsidRPr="007507C3">
        <w:rPr>
          <w:rFonts w:ascii="Times New Roman" w:hAnsi="Times New Roman" w:cs="Simplified Arabic" w:hint="cs"/>
          <w:spacing w:val="-2"/>
          <w:sz w:val="24"/>
          <w:szCs w:val="28"/>
          <w:rtl/>
          <w:lang w:bidi="ar-LB"/>
        </w:rPr>
        <w:t xml:space="preserve"> </w:t>
      </w:r>
      <w:r w:rsidR="002E32E2" w:rsidRPr="007507C3">
        <w:rPr>
          <w:rFonts w:ascii="Times New Roman" w:hAnsi="Times New Roman" w:cs="Simplified Arabic" w:hint="cs"/>
          <w:spacing w:val="-2"/>
          <w:sz w:val="24"/>
          <w:szCs w:val="28"/>
          <w:rtl/>
          <w:lang w:bidi="ar-LB"/>
        </w:rPr>
        <w:t xml:space="preserve">الفشل السائدة اليوم في أكثر من دولة، ولكن لأن المنطقة على شفا سيناريوهات التقسيم مرة أخرى، وفق ما يرشح على لسان العديد من صانعي السياسة في العالم </w:t>
      </w:r>
      <w:r w:rsidR="00495372" w:rsidRPr="007507C3">
        <w:rPr>
          <w:rFonts w:ascii="Times New Roman" w:hAnsi="Times New Roman" w:cs="Simplified Arabic" w:hint="cs"/>
          <w:spacing w:val="-2"/>
          <w:sz w:val="24"/>
          <w:szCs w:val="28"/>
          <w:rtl/>
          <w:lang w:bidi="ar-LB"/>
        </w:rPr>
        <w:t>و</w:t>
      </w:r>
      <w:r w:rsidR="002E32E2" w:rsidRPr="007507C3">
        <w:rPr>
          <w:rFonts w:ascii="Times New Roman" w:hAnsi="Times New Roman" w:cs="Simplified Arabic" w:hint="cs"/>
          <w:spacing w:val="-2"/>
          <w:sz w:val="24"/>
          <w:szCs w:val="28"/>
          <w:rtl/>
          <w:lang w:bidi="ar-LB"/>
        </w:rPr>
        <w:t>المنطقة</w:t>
      </w:r>
      <w:r w:rsidR="00FC12EB" w:rsidRPr="007507C3">
        <w:rPr>
          <w:rFonts w:ascii="Times New Roman" w:hAnsi="Times New Roman" w:cs="Simplified Arabic" w:hint="cs"/>
          <w:spacing w:val="-2"/>
          <w:sz w:val="24"/>
          <w:szCs w:val="28"/>
          <w:rtl/>
          <w:lang w:bidi="ar-LB"/>
        </w:rPr>
        <w:t>،</w:t>
      </w:r>
      <w:r w:rsidR="002E32E2" w:rsidRPr="007507C3">
        <w:rPr>
          <w:rFonts w:ascii="Times New Roman" w:hAnsi="Times New Roman" w:cs="Simplified Arabic" w:hint="cs"/>
          <w:spacing w:val="-2"/>
          <w:sz w:val="24"/>
          <w:szCs w:val="28"/>
          <w:rtl/>
          <w:lang w:bidi="ar-LB"/>
        </w:rPr>
        <w:t xml:space="preserve"> وما يكتبه الباحثون والمحللون الاستراتيجيون في المراكز البحثية المختلفة.</w:t>
      </w:r>
    </w:p>
    <w:p w:rsidR="002E32E2" w:rsidRPr="007507C3" w:rsidRDefault="002E32E2" w:rsidP="00CD53F7">
      <w:pPr>
        <w:bidi/>
        <w:spacing w:after="0" w:line="264" w:lineRule="auto"/>
        <w:ind w:firstLine="284"/>
        <w:jc w:val="both"/>
        <w:rPr>
          <w:rFonts w:ascii="Times New Roman" w:hAnsi="Times New Roman" w:cs="Simplified Arabic"/>
          <w:spacing w:val="-2"/>
          <w:sz w:val="24"/>
          <w:szCs w:val="28"/>
          <w:rtl/>
          <w:lang w:bidi="ar-LB"/>
        </w:rPr>
      </w:pPr>
      <w:r w:rsidRPr="007507C3">
        <w:rPr>
          <w:rFonts w:ascii="Times New Roman" w:hAnsi="Times New Roman" w:cs="Simplified Arabic" w:hint="cs"/>
          <w:spacing w:val="-2"/>
          <w:sz w:val="24"/>
          <w:szCs w:val="28"/>
          <w:rtl/>
          <w:lang w:bidi="ar-LB"/>
        </w:rPr>
        <w:t>وقبل أن نلج إلى صلب موضوع الورقة، أي الرؤية التركية لمستقبل المنطقة في ظل</w:t>
      </w:r>
      <w:r w:rsidR="00FC12EB" w:rsidRPr="007507C3">
        <w:rPr>
          <w:rFonts w:ascii="Times New Roman" w:hAnsi="Times New Roman" w:cs="Simplified Arabic" w:hint="cs"/>
          <w:spacing w:val="-2"/>
          <w:sz w:val="24"/>
          <w:szCs w:val="28"/>
          <w:rtl/>
          <w:lang w:bidi="ar-LB"/>
        </w:rPr>
        <w:t>ّ</w:t>
      </w:r>
      <w:r w:rsidRPr="007507C3">
        <w:rPr>
          <w:rFonts w:ascii="Times New Roman" w:hAnsi="Times New Roman" w:cs="Simplified Arabic" w:hint="cs"/>
          <w:spacing w:val="-2"/>
          <w:sz w:val="24"/>
          <w:szCs w:val="28"/>
          <w:rtl/>
          <w:lang w:bidi="ar-LB"/>
        </w:rPr>
        <w:t xml:space="preserve"> سيناريوهات التقسيم المطروحة، نحتاج إلى التأكيد على نقطتين جوهريتين حول هذه السيناريوهات نفسها:</w:t>
      </w:r>
    </w:p>
    <w:p w:rsidR="00D34AF2" w:rsidRPr="007507C3" w:rsidRDefault="00D34AF2" w:rsidP="00FC12EB">
      <w:pPr>
        <w:bidi/>
        <w:spacing w:after="0" w:line="264" w:lineRule="auto"/>
        <w:ind w:firstLine="284"/>
        <w:jc w:val="both"/>
        <w:rPr>
          <w:rFonts w:ascii="Times New Roman" w:hAnsi="Times New Roman" w:cs="Simplified Arabic"/>
          <w:sz w:val="24"/>
          <w:szCs w:val="28"/>
          <w:rtl/>
          <w:lang w:bidi="ar-LB"/>
        </w:rPr>
      </w:pPr>
      <w:r w:rsidRPr="007507C3">
        <w:rPr>
          <w:rFonts w:ascii="Times New Roman" w:hAnsi="Times New Roman" w:cs="Simplified Arabic" w:hint="cs"/>
          <w:sz w:val="24"/>
          <w:szCs w:val="28"/>
          <w:rtl/>
          <w:lang w:bidi="ar-LB"/>
        </w:rPr>
        <w:t>الأولى، تنال اتفاقية سايكس - بيكو النصيب الأكبر من اللوم الشعبي والنخبوي فيما يتعلق برسم خرائط المنطقة</w:t>
      </w:r>
      <w:r w:rsidR="003C6690"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وتقسيم دولها على أسس استعمارية</w:t>
      </w:r>
      <w:r w:rsidR="003C6690"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بذرت للفترات اللاحقة أسباب الخلافات والمواجهات بين الدول والدويلات التي أنتجتها. لكن الحقائق التاريخية تقول بوضوح إن خرائط المنطقة لم ترسم في شكلها النهائي وفق ما اتفق عليه الإنكليز والفرنسيون والروس في تلك الاتفاقية. لقد </w:t>
      </w:r>
      <w:r w:rsidR="00FC12EB" w:rsidRPr="007507C3">
        <w:rPr>
          <w:rFonts w:ascii="Times New Roman" w:hAnsi="Times New Roman" w:cs="Simplified Arabic" w:hint="cs"/>
          <w:sz w:val="24"/>
          <w:szCs w:val="28"/>
          <w:rtl/>
          <w:lang w:bidi="ar-LB"/>
        </w:rPr>
        <w:t>أسهمت</w:t>
      </w:r>
      <w:r w:rsidRPr="007507C3">
        <w:rPr>
          <w:rFonts w:ascii="Times New Roman" w:hAnsi="Times New Roman" w:cs="Simplified Arabic" w:hint="cs"/>
          <w:sz w:val="24"/>
          <w:szCs w:val="28"/>
          <w:rtl/>
          <w:lang w:bidi="ar-LB"/>
        </w:rPr>
        <w:t xml:space="preserve"> عدة عوامل لاحقة</w:t>
      </w:r>
      <w:r w:rsidR="00FC12EB"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أهمها نتائج الحرب العالمية الأولى</w:t>
      </w:r>
      <w:r w:rsidR="00FC12EB"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ثم الثورة البلشفية في روسيا</w:t>
      </w:r>
      <w:r w:rsidR="00FC12EB"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ثم "حرب الاستقلال" التركية</w:t>
      </w:r>
      <w:r w:rsidR="00FC12EB"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في تعديلات جوهرية على الاتفاق الأولي، بما يؤكد أهمية دور اللاعبين المحليين تحديداً</w:t>
      </w:r>
      <w:r w:rsidR="00FC12EB"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في توجيه دفة الأحداث</w:t>
      </w:r>
      <w:r w:rsidR="003C6690"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w:t>
      </w:r>
      <w:r w:rsidR="00FC12EB" w:rsidRPr="007507C3">
        <w:rPr>
          <w:rFonts w:ascii="Times New Roman" w:hAnsi="Times New Roman" w:cs="Simplified Arabic" w:hint="cs"/>
          <w:sz w:val="24"/>
          <w:szCs w:val="28"/>
          <w:rtl/>
          <w:lang w:bidi="ar-LB"/>
        </w:rPr>
        <w:t>على ال</w:t>
      </w:r>
      <w:r w:rsidRPr="007507C3">
        <w:rPr>
          <w:rFonts w:ascii="Times New Roman" w:hAnsi="Times New Roman" w:cs="Simplified Arabic" w:hint="cs"/>
          <w:sz w:val="24"/>
          <w:szCs w:val="28"/>
          <w:rtl/>
          <w:lang w:bidi="ar-LB"/>
        </w:rPr>
        <w:t xml:space="preserve">رغم </w:t>
      </w:r>
      <w:r w:rsidR="00FC12EB" w:rsidRPr="007507C3">
        <w:rPr>
          <w:rFonts w:ascii="Times New Roman" w:hAnsi="Times New Roman" w:cs="Simplified Arabic" w:hint="cs"/>
          <w:sz w:val="24"/>
          <w:szCs w:val="28"/>
          <w:rtl/>
          <w:lang w:bidi="ar-LB"/>
        </w:rPr>
        <w:t xml:space="preserve">من </w:t>
      </w:r>
      <w:r w:rsidRPr="007507C3">
        <w:rPr>
          <w:rFonts w:ascii="Times New Roman" w:hAnsi="Times New Roman" w:cs="Simplified Arabic" w:hint="cs"/>
          <w:sz w:val="24"/>
          <w:szCs w:val="28"/>
          <w:rtl/>
          <w:lang w:bidi="ar-LB"/>
        </w:rPr>
        <w:t>الاتفاقات الدولية والإقليمية.</w:t>
      </w:r>
    </w:p>
    <w:p w:rsidR="00802CCC" w:rsidRPr="007507C3" w:rsidRDefault="00D34AF2" w:rsidP="00CD53F7">
      <w:pPr>
        <w:bidi/>
        <w:spacing w:after="0" w:line="264" w:lineRule="auto"/>
        <w:ind w:firstLine="284"/>
        <w:jc w:val="both"/>
        <w:rPr>
          <w:rFonts w:ascii="Times New Roman" w:hAnsi="Times New Roman" w:cs="Simplified Arabic"/>
          <w:sz w:val="24"/>
          <w:szCs w:val="28"/>
          <w:rtl/>
          <w:lang w:bidi="ar-LB"/>
        </w:rPr>
      </w:pPr>
      <w:r w:rsidRPr="007507C3">
        <w:rPr>
          <w:rFonts w:ascii="Times New Roman" w:hAnsi="Times New Roman" w:cs="Simplified Arabic" w:hint="cs"/>
          <w:sz w:val="24"/>
          <w:szCs w:val="28"/>
          <w:rtl/>
          <w:lang w:bidi="ar-LB"/>
        </w:rPr>
        <w:lastRenderedPageBreak/>
        <w:t>الثانية، أن الجملة التي تتردد كثيراً كمصطلح في الآونة الأخيرة حول "سايكس بيكو جديدة" في المنطقة</w:t>
      </w:r>
      <w:r w:rsidR="00FC12EB"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على خلفية التطورات المتسارعة في كل من </w:t>
      </w:r>
      <w:r w:rsidR="00FD31FC" w:rsidRPr="007507C3">
        <w:rPr>
          <w:rFonts w:ascii="Times New Roman" w:hAnsi="Times New Roman" w:cs="Simplified Arabic" w:hint="cs"/>
          <w:sz w:val="24"/>
          <w:szCs w:val="28"/>
          <w:rtl/>
          <w:lang w:bidi="ar-LB"/>
        </w:rPr>
        <w:t>سورية</w:t>
      </w:r>
      <w:r w:rsidRPr="007507C3">
        <w:rPr>
          <w:rFonts w:ascii="Times New Roman" w:hAnsi="Times New Roman" w:cs="Simplified Arabic" w:hint="cs"/>
          <w:sz w:val="24"/>
          <w:szCs w:val="28"/>
          <w:rtl/>
          <w:lang w:bidi="ar-LB"/>
        </w:rPr>
        <w:t xml:space="preserve"> والعراق تحديداً</w:t>
      </w:r>
      <w:r w:rsidR="00FC12EB"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ليست دقيقة بالضرورة بمعناها الحرفي. ف</w:t>
      </w:r>
      <w:r w:rsidR="00FC12EB" w:rsidRPr="007507C3">
        <w:rPr>
          <w:rFonts w:ascii="Times New Roman" w:hAnsi="Times New Roman" w:cs="Simplified Arabic" w:hint="cs"/>
          <w:sz w:val="24"/>
          <w:szCs w:val="28"/>
          <w:rtl/>
          <w:lang w:bidi="ar-LB"/>
        </w:rPr>
        <w:t>على ال</w:t>
      </w:r>
      <w:r w:rsidRPr="007507C3">
        <w:rPr>
          <w:rFonts w:ascii="Times New Roman" w:hAnsi="Times New Roman" w:cs="Simplified Arabic" w:hint="cs"/>
          <w:sz w:val="24"/>
          <w:szCs w:val="28"/>
          <w:rtl/>
          <w:lang w:bidi="ar-LB"/>
        </w:rPr>
        <w:t xml:space="preserve">رغم </w:t>
      </w:r>
      <w:r w:rsidR="00FC12EB" w:rsidRPr="007507C3">
        <w:rPr>
          <w:rFonts w:ascii="Times New Roman" w:hAnsi="Times New Roman" w:cs="Simplified Arabic" w:hint="cs"/>
          <w:sz w:val="24"/>
          <w:szCs w:val="28"/>
          <w:rtl/>
          <w:lang w:bidi="ar-LB"/>
        </w:rPr>
        <w:t xml:space="preserve">من </w:t>
      </w:r>
      <w:r w:rsidRPr="007507C3">
        <w:rPr>
          <w:rFonts w:ascii="Times New Roman" w:hAnsi="Times New Roman" w:cs="Simplified Arabic" w:hint="cs"/>
          <w:sz w:val="24"/>
          <w:szCs w:val="28"/>
          <w:rtl/>
          <w:lang w:bidi="ar-LB"/>
        </w:rPr>
        <w:t xml:space="preserve">أنه قد تكون اتفاقات شبيهة بسايكس - بيكو الأصلية قد أبرمت فعلاً بين الدول الفاعلة، </w:t>
      </w:r>
      <w:r w:rsidR="00FC12EB" w:rsidRPr="007507C3">
        <w:rPr>
          <w:rFonts w:ascii="Times New Roman" w:hAnsi="Times New Roman" w:cs="Simplified Arabic" w:hint="cs"/>
          <w:sz w:val="24"/>
          <w:szCs w:val="28"/>
          <w:rtl/>
          <w:lang w:bidi="ar-LB"/>
        </w:rPr>
        <w:t xml:space="preserve">لا </w:t>
      </w:r>
      <w:r w:rsidRPr="007507C3">
        <w:rPr>
          <w:rFonts w:ascii="Times New Roman" w:hAnsi="Times New Roman" w:cs="Simplified Arabic" w:hint="cs"/>
          <w:sz w:val="24"/>
          <w:szCs w:val="28"/>
          <w:rtl/>
          <w:lang w:bidi="ar-LB"/>
        </w:rPr>
        <w:t>سي</w:t>
      </w:r>
      <w:r w:rsidR="00FC12EB"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ما الولايات المتحدة وروسيا، إلا أن سيناريو التقسيم الجغرافي وإنشاء دول من العدم وإلغاء حدود دول قائمة</w:t>
      </w:r>
      <w:r w:rsidR="00FC12EB"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قد يكون سيناري</w:t>
      </w:r>
      <w:r w:rsidR="00495372" w:rsidRPr="007507C3">
        <w:rPr>
          <w:rFonts w:ascii="Times New Roman" w:hAnsi="Times New Roman" w:cs="Simplified Arabic" w:hint="cs"/>
          <w:sz w:val="24"/>
          <w:szCs w:val="28"/>
          <w:rtl/>
          <w:lang w:bidi="ar-LB"/>
        </w:rPr>
        <w:t>و</w:t>
      </w:r>
      <w:r w:rsidRPr="007507C3">
        <w:rPr>
          <w:rFonts w:ascii="Times New Roman" w:hAnsi="Times New Roman" w:cs="Simplified Arabic" w:hint="cs"/>
          <w:sz w:val="24"/>
          <w:szCs w:val="28"/>
          <w:rtl/>
          <w:lang w:bidi="ar-LB"/>
        </w:rPr>
        <w:t>هاً صعب التنفيذ. ما هو أقرب من هذا الاحتمال لحقائق الواقع وتطوراته</w:t>
      </w:r>
      <w:r w:rsidR="003C6690"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هو الإبقاء على الحدود الحالية للدول</w:t>
      </w:r>
      <w:r w:rsidR="00FC12EB"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وتفعيل سيناري</w:t>
      </w:r>
      <w:r w:rsidR="00495372" w:rsidRPr="007507C3">
        <w:rPr>
          <w:rFonts w:ascii="Times New Roman" w:hAnsi="Times New Roman" w:cs="Simplified Arabic" w:hint="cs"/>
          <w:sz w:val="24"/>
          <w:szCs w:val="28"/>
          <w:rtl/>
          <w:lang w:bidi="ar-LB"/>
        </w:rPr>
        <w:t>وه</w:t>
      </w:r>
      <w:r w:rsidRPr="007507C3">
        <w:rPr>
          <w:rFonts w:ascii="Times New Roman" w:hAnsi="Times New Roman" w:cs="Simplified Arabic" w:hint="cs"/>
          <w:sz w:val="24"/>
          <w:szCs w:val="28"/>
          <w:rtl/>
          <w:lang w:bidi="ar-LB"/>
        </w:rPr>
        <w:t>ات التجزئة "الداخلية" على أسس عرقية ومذهبية، هذا إن كان ثمة سيناري</w:t>
      </w:r>
      <w:r w:rsidR="00FC12EB" w:rsidRPr="007507C3">
        <w:rPr>
          <w:rFonts w:ascii="Times New Roman" w:hAnsi="Times New Roman" w:cs="Simplified Arabic" w:hint="cs"/>
          <w:sz w:val="24"/>
          <w:szCs w:val="28"/>
          <w:rtl/>
          <w:lang w:bidi="ar-LB"/>
        </w:rPr>
        <w:t>و</w:t>
      </w:r>
      <w:r w:rsidRPr="007507C3">
        <w:rPr>
          <w:rFonts w:ascii="Times New Roman" w:hAnsi="Times New Roman" w:cs="Simplified Arabic" w:hint="cs"/>
          <w:sz w:val="24"/>
          <w:szCs w:val="28"/>
          <w:rtl/>
          <w:lang w:bidi="ar-LB"/>
        </w:rPr>
        <w:t>هات جاهزة للتقسيم. بينما يبقى الأكثر حظاً هو التقسيم السياسي وليس الجغرافي</w:t>
      </w:r>
      <w:r w:rsidR="003C6690"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بين فواعل المنطقة من دول ومنظمات ما دون الدولة، أو تقسيم "النفوذ" في المنطقة بين الدول العالمية والإقليمية الفاعلة.</w:t>
      </w:r>
    </w:p>
    <w:p w:rsidR="00FD31FC" w:rsidRPr="007507C3" w:rsidRDefault="00FD31FC" w:rsidP="00CD53F7">
      <w:pPr>
        <w:bidi/>
        <w:spacing w:after="0" w:line="264" w:lineRule="auto"/>
        <w:ind w:firstLine="284"/>
        <w:jc w:val="both"/>
        <w:rPr>
          <w:rFonts w:ascii="Times New Roman" w:hAnsi="Times New Roman" w:cs="Simplified Arabic"/>
          <w:b/>
          <w:bCs/>
          <w:sz w:val="24"/>
          <w:szCs w:val="28"/>
          <w:rtl/>
          <w:lang w:bidi="ar-LB"/>
        </w:rPr>
      </w:pPr>
    </w:p>
    <w:p w:rsidR="00801CD5" w:rsidRPr="007507C3" w:rsidRDefault="00801CD5" w:rsidP="00FD31FC">
      <w:pPr>
        <w:bidi/>
        <w:spacing w:after="0" w:line="264" w:lineRule="auto"/>
        <w:ind w:firstLine="284"/>
        <w:jc w:val="both"/>
        <w:rPr>
          <w:rFonts w:ascii="Times New Roman" w:hAnsi="Times New Roman" w:cs="Simplified Arabic"/>
          <w:b/>
          <w:bCs/>
          <w:sz w:val="24"/>
          <w:szCs w:val="28"/>
          <w:rtl/>
          <w:lang w:bidi="ar-LB"/>
        </w:rPr>
      </w:pPr>
      <w:r w:rsidRPr="007507C3">
        <w:rPr>
          <w:rFonts w:ascii="Times New Roman" w:hAnsi="Times New Roman" w:cs="Simplified Arabic" w:hint="cs"/>
          <w:b/>
          <w:bCs/>
          <w:sz w:val="24"/>
          <w:szCs w:val="28"/>
          <w:rtl/>
          <w:lang w:bidi="ar-LB"/>
        </w:rPr>
        <w:t>لماذا تركيا؟</w:t>
      </w:r>
    </w:p>
    <w:p w:rsidR="00802CCC" w:rsidRPr="007507C3" w:rsidRDefault="00802CCC" w:rsidP="00592DC3">
      <w:pPr>
        <w:bidi/>
        <w:spacing w:after="0" w:line="264" w:lineRule="auto"/>
        <w:ind w:firstLine="284"/>
        <w:jc w:val="both"/>
        <w:rPr>
          <w:rFonts w:ascii="Times New Roman" w:hAnsi="Times New Roman" w:cs="Simplified Arabic"/>
          <w:sz w:val="24"/>
          <w:szCs w:val="28"/>
          <w:rtl/>
          <w:lang w:bidi="ar-LB"/>
        </w:rPr>
      </w:pPr>
      <w:r w:rsidRPr="007507C3">
        <w:rPr>
          <w:rFonts w:ascii="Times New Roman" w:hAnsi="Times New Roman" w:cs="Simplified Arabic" w:hint="cs"/>
          <w:sz w:val="24"/>
          <w:szCs w:val="28"/>
          <w:rtl/>
          <w:lang w:bidi="ar-LB"/>
        </w:rPr>
        <w:t xml:space="preserve">ليس ثمة غرابة في الاهتمام بالرؤية التركية إزاء السيناريوهات المطروحة ومحاولة سبر أغوار هذه الرؤية ومحدداتها وسياقاتها وانعكاساتها على التطورات، حيث </w:t>
      </w:r>
      <w:r w:rsidR="00FB593B" w:rsidRPr="007507C3">
        <w:rPr>
          <w:rFonts w:ascii="Times New Roman" w:hAnsi="Times New Roman" w:cs="Simplified Arabic" w:hint="cs"/>
          <w:sz w:val="24"/>
          <w:szCs w:val="28"/>
          <w:rtl/>
          <w:lang w:bidi="ar-LB"/>
        </w:rPr>
        <w:t>إ</w:t>
      </w:r>
      <w:r w:rsidRPr="007507C3">
        <w:rPr>
          <w:rFonts w:ascii="Times New Roman" w:hAnsi="Times New Roman" w:cs="Simplified Arabic" w:hint="cs"/>
          <w:sz w:val="24"/>
          <w:szCs w:val="28"/>
          <w:rtl/>
          <w:lang w:bidi="ar-LB"/>
        </w:rPr>
        <w:t xml:space="preserve">ن سيناريوهات التقسيم </w:t>
      </w:r>
      <w:r w:rsidR="00FB593B" w:rsidRPr="007507C3">
        <w:rPr>
          <w:rFonts w:ascii="Simplified Arabic" w:hAnsi="Simplified Arabic" w:cs="Simplified Arabic"/>
          <w:sz w:val="24"/>
          <w:szCs w:val="28"/>
          <w:rtl/>
          <w:lang w:bidi="ar-LB"/>
        </w:rPr>
        <w:t>—</w:t>
      </w:r>
      <w:r w:rsidRPr="007507C3">
        <w:rPr>
          <w:rFonts w:ascii="Times New Roman" w:hAnsi="Times New Roman" w:cs="Simplified Arabic" w:hint="cs"/>
          <w:sz w:val="24"/>
          <w:szCs w:val="28"/>
          <w:rtl/>
          <w:lang w:bidi="ar-LB"/>
        </w:rPr>
        <w:t>بغض النظر عن شكلها وحدودها</w:t>
      </w:r>
      <w:r w:rsidR="00FB593B" w:rsidRPr="007507C3">
        <w:rPr>
          <w:rFonts w:ascii="Simplified Arabic" w:hAnsi="Simplified Arabic" w:cs="Simplified Arabic"/>
          <w:sz w:val="24"/>
          <w:szCs w:val="28"/>
          <w:rtl/>
          <w:lang w:bidi="ar-LB"/>
        </w:rPr>
        <w:t>—</w:t>
      </w:r>
      <w:r w:rsidRPr="007507C3">
        <w:rPr>
          <w:rFonts w:ascii="Times New Roman" w:hAnsi="Times New Roman" w:cs="Simplified Arabic" w:hint="cs"/>
          <w:sz w:val="24"/>
          <w:szCs w:val="28"/>
          <w:rtl/>
          <w:lang w:bidi="ar-LB"/>
        </w:rPr>
        <w:t xml:space="preserve"> تتطلب التطرق للدول الإقليمية</w:t>
      </w:r>
      <w:r w:rsidR="00495372" w:rsidRPr="007507C3">
        <w:rPr>
          <w:rFonts w:ascii="Times New Roman" w:hAnsi="Times New Roman" w:cs="Simplified Arabic" w:hint="cs"/>
          <w:sz w:val="24"/>
          <w:szCs w:val="28"/>
          <w:rtl/>
          <w:lang w:bidi="ar-LB"/>
        </w:rPr>
        <w:t xml:space="preserve"> باع</w:t>
      </w:r>
      <w:r w:rsidRPr="007507C3">
        <w:rPr>
          <w:rFonts w:ascii="Times New Roman" w:hAnsi="Times New Roman" w:cs="Simplified Arabic" w:hint="cs"/>
          <w:sz w:val="24"/>
          <w:szCs w:val="28"/>
          <w:rtl/>
          <w:lang w:bidi="ar-LB"/>
        </w:rPr>
        <w:t>تبارها مؤثرة في هذه السيناريوهات ومتأثرة منها على حد</w:t>
      </w:r>
      <w:r w:rsidR="00FB593B"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سواء. بيد أن لتركيا خصوصية أكبر من باقي الدول الإقليمية في إطار سيناري</w:t>
      </w:r>
      <w:r w:rsidR="00FB593B" w:rsidRPr="007507C3">
        <w:rPr>
          <w:rFonts w:ascii="Times New Roman" w:hAnsi="Times New Roman" w:cs="Simplified Arabic" w:hint="cs"/>
          <w:sz w:val="24"/>
          <w:szCs w:val="28"/>
          <w:rtl/>
          <w:lang w:bidi="ar-LB"/>
        </w:rPr>
        <w:t>و</w:t>
      </w:r>
      <w:r w:rsidRPr="007507C3">
        <w:rPr>
          <w:rFonts w:ascii="Times New Roman" w:hAnsi="Times New Roman" w:cs="Simplified Arabic" w:hint="cs"/>
          <w:sz w:val="24"/>
          <w:szCs w:val="28"/>
          <w:rtl/>
          <w:lang w:bidi="ar-LB"/>
        </w:rPr>
        <w:t xml:space="preserve">هات التقسيم بعد مئة </w:t>
      </w:r>
      <w:r w:rsidR="00592DC3" w:rsidRPr="007507C3">
        <w:rPr>
          <w:rFonts w:ascii="Times New Roman" w:hAnsi="Times New Roman" w:cs="Simplified Arabic" w:hint="cs"/>
          <w:sz w:val="24"/>
          <w:szCs w:val="28"/>
          <w:rtl/>
          <w:lang w:bidi="ar-LB"/>
        </w:rPr>
        <w:t>عام</w:t>
      </w:r>
      <w:r w:rsidRPr="007507C3">
        <w:rPr>
          <w:rFonts w:ascii="Times New Roman" w:hAnsi="Times New Roman" w:cs="Simplified Arabic" w:hint="cs"/>
          <w:sz w:val="24"/>
          <w:szCs w:val="28"/>
          <w:rtl/>
          <w:lang w:bidi="ar-LB"/>
        </w:rPr>
        <w:t xml:space="preserve"> من سايكس - بيكو لأربعة اعتبارات</w:t>
      </w:r>
      <w:r w:rsidR="00495372" w:rsidRPr="007507C3">
        <w:rPr>
          <w:rFonts w:ascii="Times New Roman" w:hAnsi="Times New Roman" w:cs="Simplified Arabic" w:hint="cs"/>
          <w:sz w:val="24"/>
          <w:szCs w:val="28"/>
          <w:rtl/>
          <w:lang w:bidi="ar-LB"/>
        </w:rPr>
        <w:t xml:space="preserve"> رئيس</w:t>
      </w:r>
      <w:r w:rsidR="00FB593B" w:rsidRPr="007507C3">
        <w:rPr>
          <w:rFonts w:ascii="Times New Roman" w:hAnsi="Times New Roman" w:cs="Simplified Arabic" w:hint="cs"/>
          <w:sz w:val="24"/>
          <w:szCs w:val="28"/>
          <w:rtl/>
          <w:lang w:bidi="ar-LB"/>
        </w:rPr>
        <w:t>ي</w:t>
      </w:r>
      <w:r w:rsidR="00495372" w:rsidRPr="007507C3">
        <w:rPr>
          <w:rFonts w:ascii="Times New Roman" w:hAnsi="Times New Roman" w:cs="Simplified Arabic" w:hint="cs"/>
          <w:sz w:val="24"/>
          <w:szCs w:val="28"/>
          <w:rtl/>
          <w:lang w:bidi="ar-LB"/>
        </w:rPr>
        <w:t>ة</w:t>
      </w:r>
      <w:r w:rsidRPr="007507C3">
        <w:rPr>
          <w:rFonts w:ascii="Times New Roman" w:hAnsi="Times New Roman" w:cs="Simplified Arabic" w:hint="cs"/>
          <w:sz w:val="24"/>
          <w:szCs w:val="28"/>
          <w:rtl/>
          <w:lang w:bidi="ar-LB"/>
        </w:rPr>
        <w:t>:</w:t>
      </w:r>
    </w:p>
    <w:p w:rsidR="00802CCC" w:rsidRPr="007507C3" w:rsidRDefault="00802CCC" w:rsidP="00FB593B">
      <w:pPr>
        <w:bidi/>
        <w:spacing w:after="0" w:line="264" w:lineRule="auto"/>
        <w:ind w:firstLine="284"/>
        <w:jc w:val="both"/>
        <w:rPr>
          <w:rFonts w:ascii="Times New Roman" w:hAnsi="Times New Roman" w:cs="Simplified Arabic"/>
          <w:sz w:val="24"/>
          <w:szCs w:val="28"/>
          <w:rtl/>
          <w:lang w:bidi="ar-LB"/>
        </w:rPr>
      </w:pPr>
      <w:r w:rsidRPr="007507C3">
        <w:rPr>
          <w:rFonts w:ascii="Times New Roman" w:hAnsi="Times New Roman" w:cs="Simplified Arabic" w:hint="cs"/>
          <w:sz w:val="24"/>
          <w:szCs w:val="28"/>
          <w:rtl/>
          <w:lang w:bidi="ar-LB"/>
        </w:rPr>
        <w:t>أولاً،</w:t>
      </w:r>
      <w:r w:rsidR="004C75AB" w:rsidRPr="007507C3">
        <w:rPr>
          <w:rFonts w:ascii="Times New Roman" w:hAnsi="Times New Roman" w:cs="Simplified Arabic" w:hint="cs"/>
          <w:sz w:val="24"/>
          <w:szCs w:val="28"/>
          <w:rtl/>
          <w:lang w:bidi="ar-LB"/>
        </w:rPr>
        <w:t xml:space="preserve"> أن اتفاقية سايكس - بيكو أبرمت في الأصل لتقاسم جزء من أراضي الدولة العثمانية بعد سقوطها، وهي الدولة التي ت</w:t>
      </w:r>
      <w:r w:rsidR="00FB593B" w:rsidRPr="007507C3">
        <w:rPr>
          <w:rFonts w:ascii="Times New Roman" w:hAnsi="Times New Roman" w:cs="Simplified Arabic" w:hint="cs"/>
          <w:sz w:val="24"/>
          <w:szCs w:val="28"/>
          <w:rtl/>
          <w:lang w:bidi="ar-LB"/>
        </w:rPr>
        <w:t>ُ</w:t>
      </w:r>
      <w:r w:rsidR="004C75AB" w:rsidRPr="007507C3">
        <w:rPr>
          <w:rFonts w:ascii="Times New Roman" w:hAnsi="Times New Roman" w:cs="Simplified Arabic" w:hint="cs"/>
          <w:sz w:val="24"/>
          <w:szCs w:val="28"/>
          <w:rtl/>
          <w:lang w:bidi="ar-LB"/>
        </w:rPr>
        <w:t>ع</w:t>
      </w:r>
      <w:r w:rsidR="00FB593B" w:rsidRPr="007507C3">
        <w:rPr>
          <w:rFonts w:ascii="Times New Roman" w:hAnsi="Times New Roman" w:cs="Simplified Arabic" w:hint="cs"/>
          <w:sz w:val="24"/>
          <w:szCs w:val="28"/>
          <w:rtl/>
          <w:lang w:bidi="ar-LB"/>
        </w:rPr>
        <w:t>د</w:t>
      </w:r>
      <w:r w:rsidR="004C75AB" w:rsidRPr="007507C3">
        <w:rPr>
          <w:rFonts w:ascii="Times New Roman" w:hAnsi="Times New Roman" w:cs="Simplified Arabic" w:hint="cs"/>
          <w:sz w:val="24"/>
          <w:szCs w:val="28"/>
          <w:rtl/>
          <w:lang w:bidi="ar-LB"/>
        </w:rPr>
        <w:t xml:space="preserve"> تركيا وريثتها واستمراريتها </w:t>
      </w:r>
      <w:r w:rsidR="00ED677E" w:rsidRPr="007507C3">
        <w:rPr>
          <w:rFonts w:ascii="Times New Roman" w:hAnsi="Times New Roman" w:cs="Simplified Arabic" w:hint="cs"/>
          <w:sz w:val="24"/>
          <w:szCs w:val="28"/>
          <w:rtl/>
          <w:lang w:bidi="ar-LB"/>
        </w:rPr>
        <w:t xml:space="preserve">السياسية </w:t>
      </w:r>
      <w:r w:rsidR="004C75AB" w:rsidRPr="007507C3">
        <w:rPr>
          <w:rFonts w:ascii="Times New Roman" w:hAnsi="Times New Roman" w:cs="Simplified Arabic" w:hint="cs"/>
          <w:sz w:val="24"/>
          <w:szCs w:val="28"/>
          <w:rtl/>
          <w:lang w:bidi="ar-LB"/>
        </w:rPr>
        <w:t>في زمننا الحالي، وهذا يعني أن سيناريوهات التقسيم لها أيضاً وقعها في المخيال التركي كما لها وقعها في المخيال العربي، باعتبارها استهدافاً لتركيا وشعبها قبل أن تكون تقسيماً لدول عربية جارة.</w:t>
      </w:r>
    </w:p>
    <w:p w:rsidR="004C75AB" w:rsidRPr="007507C3" w:rsidRDefault="004C75AB" w:rsidP="00CD53F7">
      <w:pPr>
        <w:bidi/>
        <w:spacing w:after="0" w:line="264" w:lineRule="auto"/>
        <w:ind w:firstLine="284"/>
        <w:jc w:val="both"/>
        <w:rPr>
          <w:rFonts w:ascii="Times New Roman" w:hAnsi="Times New Roman" w:cs="Simplified Arabic"/>
          <w:spacing w:val="-2"/>
          <w:sz w:val="24"/>
          <w:szCs w:val="28"/>
          <w:rtl/>
          <w:lang w:bidi="ar-LB"/>
        </w:rPr>
      </w:pPr>
      <w:r w:rsidRPr="007507C3">
        <w:rPr>
          <w:rFonts w:ascii="Times New Roman" w:hAnsi="Times New Roman" w:cs="Simplified Arabic" w:hint="cs"/>
          <w:spacing w:val="-2"/>
          <w:sz w:val="24"/>
          <w:szCs w:val="28"/>
          <w:rtl/>
          <w:lang w:bidi="ar-LB"/>
        </w:rPr>
        <w:t xml:space="preserve">ثانياً، </w:t>
      </w:r>
      <w:r w:rsidR="00246D4B" w:rsidRPr="007507C3">
        <w:rPr>
          <w:rFonts w:ascii="Times New Roman" w:hAnsi="Times New Roman" w:cs="Simplified Arabic" w:hint="cs"/>
          <w:spacing w:val="-2"/>
          <w:sz w:val="24"/>
          <w:szCs w:val="28"/>
          <w:rtl/>
          <w:lang w:bidi="ar-LB"/>
        </w:rPr>
        <w:t>أسست الجمهورية التركية بعد انهيار الدولة العثمانية</w:t>
      </w:r>
      <w:r w:rsidR="00592DC3" w:rsidRPr="007507C3">
        <w:rPr>
          <w:rFonts w:ascii="Times New Roman" w:hAnsi="Times New Roman" w:cs="Simplified Arabic" w:hint="cs"/>
          <w:spacing w:val="-2"/>
          <w:sz w:val="24"/>
          <w:szCs w:val="28"/>
          <w:rtl/>
          <w:lang w:bidi="ar-LB"/>
        </w:rPr>
        <w:t>،</w:t>
      </w:r>
      <w:r w:rsidR="00246D4B" w:rsidRPr="007507C3">
        <w:rPr>
          <w:rFonts w:ascii="Times New Roman" w:hAnsi="Times New Roman" w:cs="Simplified Arabic" w:hint="cs"/>
          <w:spacing w:val="-2"/>
          <w:sz w:val="24"/>
          <w:szCs w:val="28"/>
          <w:rtl/>
          <w:lang w:bidi="ar-LB"/>
        </w:rPr>
        <w:t xml:space="preserve"> في ظروف تاريخية جعلت الجيل المؤسس لها بقيادة مصطف</w:t>
      </w:r>
      <w:r w:rsidR="00ED677E" w:rsidRPr="007507C3">
        <w:rPr>
          <w:rFonts w:ascii="Times New Roman" w:hAnsi="Times New Roman" w:cs="Simplified Arabic" w:hint="cs"/>
          <w:spacing w:val="-2"/>
          <w:sz w:val="24"/>
          <w:szCs w:val="28"/>
          <w:rtl/>
          <w:lang w:bidi="ar-LB"/>
        </w:rPr>
        <w:t>ى</w:t>
      </w:r>
      <w:r w:rsidR="00246D4B" w:rsidRPr="007507C3">
        <w:rPr>
          <w:rFonts w:ascii="Times New Roman" w:hAnsi="Times New Roman" w:cs="Simplified Arabic" w:hint="cs"/>
          <w:spacing w:val="-2"/>
          <w:sz w:val="24"/>
          <w:szCs w:val="28"/>
          <w:rtl/>
          <w:lang w:bidi="ar-LB"/>
        </w:rPr>
        <w:t xml:space="preserve"> كمال أتاتورك ينظر للتنوع العرقي والمذهبي داخل حدودها على أنه عنصر تهديد</w:t>
      </w:r>
      <w:r w:rsidR="00592DC3" w:rsidRPr="007507C3">
        <w:rPr>
          <w:rFonts w:ascii="Times New Roman" w:hAnsi="Times New Roman" w:cs="Simplified Arabic" w:hint="cs"/>
          <w:spacing w:val="-2"/>
          <w:sz w:val="24"/>
          <w:szCs w:val="28"/>
          <w:rtl/>
          <w:lang w:bidi="ar-LB"/>
        </w:rPr>
        <w:t>،</w:t>
      </w:r>
      <w:r w:rsidR="00246D4B" w:rsidRPr="007507C3">
        <w:rPr>
          <w:rFonts w:ascii="Times New Roman" w:hAnsi="Times New Roman" w:cs="Simplified Arabic" w:hint="cs"/>
          <w:spacing w:val="-2"/>
          <w:sz w:val="24"/>
          <w:szCs w:val="28"/>
          <w:rtl/>
          <w:lang w:bidi="ar-LB"/>
        </w:rPr>
        <w:t xml:space="preserve"> سيبقى ي</w:t>
      </w:r>
      <w:r w:rsidR="00ED677E" w:rsidRPr="007507C3">
        <w:rPr>
          <w:rFonts w:ascii="Times New Roman" w:hAnsi="Times New Roman" w:cs="Simplified Arabic" w:hint="cs"/>
          <w:spacing w:val="-2"/>
          <w:sz w:val="24"/>
          <w:szCs w:val="28"/>
          <w:rtl/>
          <w:lang w:bidi="ar-LB"/>
        </w:rPr>
        <w:t xml:space="preserve">حيط </w:t>
      </w:r>
      <w:r w:rsidR="00246D4B" w:rsidRPr="007507C3">
        <w:rPr>
          <w:rFonts w:ascii="Times New Roman" w:hAnsi="Times New Roman" w:cs="Simplified Arabic" w:hint="cs"/>
          <w:spacing w:val="-2"/>
          <w:sz w:val="24"/>
          <w:szCs w:val="28"/>
          <w:rtl/>
          <w:lang w:bidi="ar-LB"/>
        </w:rPr>
        <w:t>الدولة الوليدة باحتمالات التدخلات الأجنبية لتقسيم البلاد وإضعافها، وهي "عقدة النشأة" بالنسبة لتركيا كما يسميها المؤرخون. فتركيا إذن هي دولة وريثة ل</w:t>
      </w:r>
      <w:r w:rsidR="00ED677E" w:rsidRPr="007507C3">
        <w:rPr>
          <w:rFonts w:ascii="Times New Roman" w:hAnsi="Times New Roman" w:cs="Simplified Arabic" w:hint="cs"/>
          <w:spacing w:val="-2"/>
          <w:sz w:val="24"/>
          <w:szCs w:val="28"/>
          <w:rtl/>
          <w:lang w:bidi="ar-LB"/>
        </w:rPr>
        <w:t xml:space="preserve">امبراطورية </w:t>
      </w:r>
      <w:r w:rsidR="00246D4B" w:rsidRPr="007507C3">
        <w:rPr>
          <w:rFonts w:ascii="Times New Roman" w:hAnsi="Times New Roman" w:cs="Simplified Arabic" w:hint="cs"/>
          <w:spacing w:val="-2"/>
          <w:sz w:val="24"/>
          <w:szCs w:val="28"/>
          <w:rtl/>
          <w:lang w:bidi="ar-LB"/>
        </w:rPr>
        <w:t xml:space="preserve">قسمت باتفاقية سايكس </w:t>
      </w:r>
      <w:r w:rsidR="00A1604D" w:rsidRPr="007507C3">
        <w:rPr>
          <w:rFonts w:ascii="Times New Roman" w:hAnsi="Times New Roman" w:cs="Simplified Arabic"/>
          <w:spacing w:val="-2"/>
          <w:sz w:val="24"/>
          <w:szCs w:val="28"/>
          <w:rtl/>
          <w:lang w:bidi="ar-LB"/>
        </w:rPr>
        <w:t>–</w:t>
      </w:r>
      <w:r w:rsidR="00246D4B" w:rsidRPr="007507C3">
        <w:rPr>
          <w:rFonts w:ascii="Times New Roman" w:hAnsi="Times New Roman" w:cs="Simplified Arabic" w:hint="cs"/>
          <w:spacing w:val="-2"/>
          <w:sz w:val="24"/>
          <w:szCs w:val="28"/>
          <w:rtl/>
          <w:lang w:bidi="ar-LB"/>
        </w:rPr>
        <w:t xml:space="preserve"> بيكو</w:t>
      </w:r>
      <w:r w:rsidR="00A1604D" w:rsidRPr="007507C3">
        <w:rPr>
          <w:rFonts w:ascii="Times New Roman" w:hAnsi="Times New Roman" w:cs="Simplified Arabic" w:hint="cs"/>
          <w:spacing w:val="-2"/>
          <w:sz w:val="24"/>
          <w:szCs w:val="28"/>
          <w:rtl/>
          <w:lang w:bidi="ar-LB"/>
        </w:rPr>
        <w:t>،</w:t>
      </w:r>
      <w:r w:rsidR="00246D4B" w:rsidRPr="007507C3">
        <w:rPr>
          <w:rFonts w:ascii="Times New Roman" w:hAnsi="Times New Roman" w:cs="Simplified Arabic" w:hint="cs"/>
          <w:spacing w:val="-2"/>
          <w:sz w:val="24"/>
          <w:szCs w:val="28"/>
          <w:rtl/>
          <w:lang w:bidi="ar-LB"/>
        </w:rPr>
        <w:t xml:space="preserve"> وحملت في تشكلها الأول جينات الخوف من التقسيم والتجزئة بشكل مبالغ به، </w:t>
      </w:r>
      <w:r w:rsidR="00ED677E" w:rsidRPr="007507C3">
        <w:rPr>
          <w:rFonts w:ascii="Times New Roman" w:hAnsi="Times New Roman" w:cs="Simplified Arabic" w:hint="cs"/>
          <w:spacing w:val="-2"/>
          <w:sz w:val="24"/>
          <w:szCs w:val="28"/>
          <w:rtl/>
          <w:lang w:bidi="ar-LB"/>
        </w:rPr>
        <w:t xml:space="preserve">وهي جينات </w:t>
      </w:r>
      <w:r w:rsidR="00246D4B" w:rsidRPr="007507C3">
        <w:rPr>
          <w:rFonts w:ascii="Times New Roman" w:hAnsi="Times New Roman" w:cs="Simplified Arabic" w:hint="cs"/>
          <w:spacing w:val="-2"/>
          <w:sz w:val="24"/>
          <w:szCs w:val="28"/>
          <w:rtl/>
          <w:lang w:bidi="ar-LB"/>
        </w:rPr>
        <w:t>صاغ</w:t>
      </w:r>
      <w:r w:rsidR="00ED677E" w:rsidRPr="007507C3">
        <w:rPr>
          <w:rFonts w:ascii="Times New Roman" w:hAnsi="Times New Roman" w:cs="Simplified Arabic" w:hint="cs"/>
          <w:spacing w:val="-2"/>
          <w:sz w:val="24"/>
          <w:szCs w:val="28"/>
          <w:rtl/>
          <w:lang w:bidi="ar-LB"/>
        </w:rPr>
        <w:t>ت</w:t>
      </w:r>
      <w:r w:rsidR="00246D4B" w:rsidRPr="007507C3">
        <w:rPr>
          <w:rFonts w:ascii="Times New Roman" w:hAnsi="Times New Roman" w:cs="Simplified Arabic" w:hint="cs"/>
          <w:spacing w:val="-2"/>
          <w:sz w:val="24"/>
          <w:szCs w:val="28"/>
          <w:rtl/>
          <w:lang w:bidi="ar-LB"/>
        </w:rPr>
        <w:t xml:space="preserve"> السياسة التركية داخلياً وخارجياً على </w:t>
      </w:r>
      <w:r w:rsidR="00ED677E" w:rsidRPr="007507C3">
        <w:rPr>
          <w:rFonts w:ascii="Times New Roman" w:hAnsi="Times New Roman" w:cs="Simplified Arabic" w:hint="cs"/>
          <w:spacing w:val="-2"/>
          <w:sz w:val="24"/>
          <w:szCs w:val="28"/>
          <w:rtl/>
          <w:lang w:bidi="ar-LB"/>
        </w:rPr>
        <w:t xml:space="preserve">أرضية من </w:t>
      </w:r>
      <w:r w:rsidR="00246D4B" w:rsidRPr="007507C3">
        <w:rPr>
          <w:rFonts w:ascii="Times New Roman" w:hAnsi="Times New Roman" w:cs="Simplified Arabic" w:hint="cs"/>
          <w:spacing w:val="-2"/>
          <w:sz w:val="24"/>
          <w:szCs w:val="28"/>
          <w:rtl/>
          <w:lang w:bidi="ar-LB"/>
        </w:rPr>
        <w:t>الهواجس والتوجس والحذر.</w:t>
      </w:r>
    </w:p>
    <w:p w:rsidR="003C40F6" w:rsidRPr="007507C3" w:rsidRDefault="00246D4B" w:rsidP="00CD53F7">
      <w:pPr>
        <w:bidi/>
        <w:spacing w:after="0" w:line="264" w:lineRule="auto"/>
        <w:ind w:firstLine="284"/>
        <w:jc w:val="both"/>
        <w:rPr>
          <w:rFonts w:ascii="Times New Roman" w:hAnsi="Times New Roman" w:cs="Simplified Arabic"/>
          <w:sz w:val="24"/>
          <w:szCs w:val="28"/>
          <w:rtl/>
          <w:lang w:bidi="ar-LB"/>
        </w:rPr>
      </w:pPr>
      <w:r w:rsidRPr="007507C3">
        <w:rPr>
          <w:rFonts w:ascii="Times New Roman" w:hAnsi="Times New Roman" w:cs="Simplified Arabic" w:hint="cs"/>
          <w:sz w:val="24"/>
          <w:szCs w:val="28"/>
          <w:rtl/>
          <w:lang w:bidi="ar-LB"/>
        </w:rPr>
        <w:lastRenderedPageBreak/>
        <w:t>ثالثاً، إن سيناريوهات التقسيم</w:t>
      </w:r>
      <w:r w:rsidR="00592DC3"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وإن حصلت في عدة دول في المنطقة العربية بشكل عام وتهدد دولاً أخرى، إلا أنها متعلقة اليوم</w:t>
      </w:r>
      <w:r w:rsidR="00ED677E" w:rsidRPr="007507C3">
        <w:rPr>
          <w:rFonts w:ascii="Times New Roman" w:hAnsi="Times New Roman" w:cs="Simplified Arabic" w:hint="cs"/>
          <w:sz w:val="24"/>
          <w:szCs w:val="28"/>
          <w:rtl/>
          <w:lang w:bidi="ar-LB"/>
        </w:rPr>
        <w:t xml:space="preserve"> ب</w:t>
      </w:r>
      <w:r w:rsidR="00FD31FC" w:rsidRPr="007507C3">
        <w:rPr>
          <w:rFonts w:ascii="Times New Roman" w:hAnsi="Times New Roman" w:cs="Simplified Arabic" w:hint="cs"/>
          <w:sz w:val="24"/>
          <w:szCs w:val="28"/>
          <w:rtl/>
          <w:lang w:bidi="ar-LB"/>
        </w:rPr>
        <w:t>سورية</w:t>
      </w:r>
      <w:r w:rsidR="00ED677E" w:rsidRPr="007507C3">
        <w:rPr>
          <w:rFonts w:ascii="Times New Roman" w:hAnsi="Times New Roman" w:cs="Simplified Arabic" w:hint="cs"/>
          <w:sz w:val="24"/>
          <w:szCs w:val="28"/>
          <w:rtl/>
          <w:lang w:bidi="ar-LB"/>
        </w:rPr>
        <w:t xml:space="preserve"> والعراق أكثر من أي</w:t>
      </w:r>
      <w:r w:rsidR="00A1604D" w:rsidRPr="007507C3">
        <w:rPr>
          <w:rFonts w:ascii="Times New Roman" w:hAnsi="Times New Roman" w:cs="Simplified Arabic" w:hint="cs"/>
          <w:sz w:val="24"/>
          <w:szCs w:val="28"/>
          <w:rtl/>
          <w:lang w:bidi="ar-LB"/>
        </w:rPr>
        <w:t>ّ</w:t>
      </w:r>
      <w:r w:rsidR="00ED677E" w:rsidRPr="007507C3">
        <w:rPr>
          <w:rFonts w:ascii="Times New Roman" w:hAnsi="Times New Roman" w:cs="Simplified Arabic" w:hint="cs"/>
          <w:sz w:val="24"/>
          <w:szCs w:val="28"/>
          <w:rtl/>
          <w:lang w:bidi="ar-LB"/>
        </w:rPr>
        <w:t xml:space="preserve"> دول أ</w:t>
      </w:r>
      <w:r w:rsidRPr="007507C3">
        <w:rPr>
          <w:rFonts w:ascii="Times New Roman" w:hAnsi="Times New Roman" w:cs="Simplified Arabic" w:hint="cs"/>
          <w:sz w:val="24"/>
          <w:szCs w:val="28"/>
          <w:rtl/>
          <w:lang w:bidi="ar-LB"/>
        </w:rPr>
        <w:t>خرى، وهما دولتان جارتان لتركيا</w:t>
      </w:r>
      <w:r w:rsidR="003C40F6" w:rsidRPr="007507C3">
        <w:rPr>
          <w:rFonts w:ascii="Times New Roman" w:hAnsi="Times New Roman" w:cs="Simplified Arabic" w:hint="cs"/>
          <w:sz w:val="24"/>
          <w:szCs w:val="28"/>
          <w:rtl/>
          <w:lang w:bidi="ar-LB"/>
        </w:rPr>
        <w:t xml:space="preserve">، الدولة الإقليمية القوية </w:t>
      </w:r>
      <w:r w:rsidR="00ED677E" w:rsidRPr="007507C3">
        <w:rPr>
          <w:rFonts w:ascii="Times New Roman" w:hAnsi="Times New Roman" w:cs="Simplified Arabic" w:hint="cs"/>
          <w:sz w:val="24"/>
          <w:szCs w:val="28"/>
          <w:rtl/>
          <w:lang w:bidi="ar-LB"/>
        </w:rPr>
        <w:t>وا</w:t>
      </w:r>
      <w:r w:rsidR="003C40F6" w:rsidRPr="007507C3">
        <w:rPr>
          <w:rFonts w:ascii="Times New Roman" w:hAnsi="Times New Roman" w:cs="Simplified Arabic" w:hint="cs"/>
          <w:sz w:val="24"/>
          <w:szCs w:val="28"/>
          <w:rtl/>
          <w:lang w:bidi="ar-LB"/>
        </w:rPr>
        <w:t>لجارة وصاحبة الموقف المعروف من التطورات فيهما</w:t>
      </w:r>
      <w:r w:rsidRPr="007507C3">
        <w:rPr>
          <w:rFonts w:ascii="Times New Roman" w:hAnsi="Times New Roman" w:cs="Simplified Arabic" w:hint="cs"/>
          <w:sz w:val="24"/>
          <w:szCs w:val="28"/>
          <w:rtl/>
          <w:lang w:bidi="ar-LB"/>
        </w:rPr>
        <w:t>، و</w:t>
      </w:r>
      <w:r w:rsidR="003C40F6" w:rsidRPr="007507C3">
        <w:rPr>
          <w:rFonts w:ascii="Times New Roman" w:hAnsi="Times New Roman" w:cs="Simplified Arabic" w:hint="cs"/>
          <w:sz w:val="24"/>
          <w:szCs w:val="28"/>
          <w:rtl/>
          <w:lang w:bidi="ar-LB"/>
        </w:rPr>
        <w:t xml:space="preserve">بالتالي </w:t>
      </w:r>
      <w:r w:rsidRPr="007507C3">
        <w:rPr>
          <w:rFonts w:ascii="Times New Roman" w:hAnsi="Times New Roman" w:cs="Simplified Arabic" w:hint="cs"/>
          <w:sz w:val="24"/>
          <w:szCs w:val="28"/>
          <w:rtl/>
          <w:lang w:bidi="ar-LB"/>
        </w:rPr>
        <w:t>سيكون الدور التركي محدداً إلى درجة ما في تبلوره</w:t>
      </w:r>
      <w:r w:rsidR="003C40F6" w:rsidRPr="007507C3">
        <w:rPr>
          <w:rFonts w:ascii="Times New Roman" w:hAnsi="Times New Roman" w:cs="Simplified Arabic" w:hint="cs"/>
          <w:sz w:val="24"/>
          <w:szCs w:val="28"/>
          <w:rtl/>
          <w:lang w:bidi="ar-LB"/>
        </w:rPr>
        <w:t>ا</w:t>
      </w:r>
      <w:r w:rsidRPr="007507C3">
        <w:rPr>
          <w:rFonts w:ascii="Times New Roman" w:hAnsi="Times New Roman" w:cs="Simplified Arabic" w:hint="cs"/>
          <w:sz w:val="24"/>
          <w:szCs w:val="28"/>
          <w:rtl/>
          <w:lang w:bidi="ar-LB"/>
        </w:rPr>
        <w:t xml:space="preserve"> وتحوله</w:t>
      </w:r>
      <w:r w:rsidR="003C40F6" w:rsidRPr="007507C3">
        <w:rPr>
          <w:rFonts w:ascii="Times New Roman" w:hAnsi="Times New Roman" w:cs="Simplified Arabic" w:hint="cs"/>
          <w:sz w:val="24"/>
          <w:szCs w:val="28"/>
          <w:rtl/>
          <w:lang w:bidi="ar-LB"/>
        </w:rPr>
        <w:t>ا</w:t>
      </w:r>
      <w:r w:rsidRPr="007507C3">
        <w:rPr>
          <w:rFonts w:ascii="Times New Roman" w:hAnsi="Times New Roman" w:cs="Simplified Arabic" w:hint="cs"/>
          <w:sz w:val="24"/>
          <w:szCs w:val="28"/>
          <w:rtl/>
          <w:lang w:bidi="ar-LB"/>
        </w:rPr>
        <w:t xml:space="preserve"> إلى حقيقة واقعة.</w:t>
      </w:r>
    </w:p>
    <w:p w:rsidR="003C40F6" w:rsidRPr="007507C3" w:rsidRDefault="003C40F6" w:rsidP="00CD53F7">
      <w:pPr>
        <w:bidi/>
        <w:spacing w:after="0" w:line="264" w:lineRule="auto"/>
        <w:ind w:firstLine="284"/>
        <w:jc w:val="both"/>
        <w:rPr>
          <w:rFonts w:ascii="Times New Roman" w:hAnsi="Times New Roman" w:cs="Simplified Arabic"/>
          <w:sz w:val="24"/>
          <w:szCs w:val="28"/>
          <w:rtl/>
          <w:lang w:bidi="ar-LB"/>
        </w:rPr>
      </w:pPr>
      <w:r w:rsidRPr="007507C3">
        <w:rPr>
          <w:rFonts w:ascii="Times New Roman" w:hAnsi="Times New Roman" w:cs="Simplified Arabic" w:hint="cs"/>
          <w:sz w:val="24"/>
          <w:szCs w:val="28"/>
          <w:rtl/>
          <w:lang w:bidi="ar-LB"/>
        </w:rPr>
        <w:t>رابعاً، إن أي</w:t>
      </w:r>
      <w:r w:rsidR="00A1604D"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سيناريو للتقسيم في </w:t>
      </w:r>
      <w:r w:rsidR="00FD31FC" w:rsidRPr="007507C3">
        <w:rPr>
          <w:rFonts w:ascii="Times New Roman" w:hAnsi="Times New Roman" w:cs="Simplified Arabic" w:hint="cs"/>
          <w:sz w:val="24"/>
          <w:szCs w:val="28"/>
          <w:rtl/>
          <w:lang w:bidi="ar-LB"/>
        </w:rPr>
        <w:t>سورية</w:t>
      </w:r>
      <w:r w:rsidRPr="007507C3">
        <w:rPr>
          <w:rFonts w:ascii="Times New Roman" w:hAnsi="Times New Roman" w:cs="Simplified Arabic" w:hint="cs"/>
          <w:sz w:val="24"/>
          <w:szCs w:val="28"/>
          <w:rtl/>
          <w:lang w:bidi="ar-LB"/>
        </w:rPr>
        <w:t xml:space="preserve"> أو العراق قد يفرض نفسه على تركيا كاستحقاق مستقبلي</w:t>
      </w:r>
      <w:r w:rsidR="00ED677E" w:rsidRPr="007507C3">
        <w:rPr>
          <w:rFonts w:ascii="Times New Roman" w:hAnsi="Times New Roman" w:cs="Simplified Arabic" w:hint="cs"/>
          <w:sz w:val="24"/>
          <w:szCs w:val="28"/>
          <w:rtl/>
          <w:lang w:bidi="ar-LB"/>
        </w:rPr>
        <w:t xml:space="preserve"> مؤثر فيها بشكل مباشر أو غير مباشر</w:t>
      </w:r>
      <w:r w:rsidRPr="007507C3">
        <w:rPr>
          <w:rFonts w:ascii="Times New Roman" w:hAnsi="Times New Roman" w:cs="Simplified Arabic" w:hint="cs"/>
          <w:sz w:val="24"/>
          <w:szCs w:val="28"/>
          <w:rtl/>
          <w:lang w:bidi="ar-LB"/>
        </w:rPr>
        <w:t>، وهو ما يتحسب له صانع القرار التركي بشكل واضح، للمعطيات التالية:</w:t>
      </w:r>
    </w:p>
    <w:p w:rsidR="003C40F6" w:rsidRPr="007507C3" w:rsidRDefault="003C40F6" w:rsidP="007163F7">
      <w:pPr>
        <w:bidi/>
        <w:spacing w:after="0" w:line="264" w:lineRule="auto"/>
        <w:ind w:firstLine="284"/>
        <w:jc w:val="both"/>
        <w:rPr>
          <w:rFonts w:ascii="Times New Roman" w:hAnsi="Times New Roman" w:cs="Simplified Arabic"/>
          <w:sz w:val="24"/>
          <w:szCs w:val="28"/>
          <w:rtl/>
          <w:lang w:bidi="ar-LB"/>
        </w:rPr>
      </w:pPr>
      <w:r w:rsidRPr="007507C3">
        <w:rPr>
          <w:rFonts w:asciiTheme="majorBidi" w:hAnsiTheme="majorBidi" w:cstheme="majorBidi"/>
          <w:sz w:val="24"/>
          <w:szCs w:val="24"/>
          <w:rtl/>
          <w:lang w:bidi="ar-LB"/>
        </w:rPr>
        <w:t>1</w:t>
      </w:r>
      <w:r w:rsidR="007163F7"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الجوار الجغرافي بين تركيا من جهة</w:t>
      </w:r>
      <w:r w:rsidR="00A1604D"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و</w:t>
      </w:r>
      <w:r w:rsidR="00FD31FC" w:rsidRPr="007507C3">
        <w:rPr>
          <w:rFonts w:ascii="Times New Roman" w:hAnsi="Times New Roman" w:cs="Simplified Arabic" w:hint="cs"/>
          <w:sz w:val="24"/>
          <w:szCs w:val="28"/>
          <w:rtl/>
          <w:lang w:bidi="ar-LB"/>
        </w:rPr>
        <w:t>سورية</w:t>
      </w:r>
      <w:r w:rsidRPr="007507C3">
        <w:rPr>
          <w:rFonts w:ascii="Times New Roman" w:hAnsi="Times New Roman" w:cs="Simplified Arabic" w:hint="cs"/>
          <w:sz w:val="24"/>
          <w:szCs w:val="28"/>
          <w:rtl/>
          <w:lang w:bidi="ar-LB"/>
        </w:rPr>
        <w:t xml:space="preserve"> والعراق من جهة أخرى</w:t>
      </w:r>
      <w:r w:rsidR="00A1604D"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w:t>
      </w:r>
      <w:r w:rsidR="00ED677E" w:rsidRPr="007507C3">
        <w:rPr>
          <w:rFonts w:ascii="Times New Roman" w:hAnsi="Times New Roman" w:cs="Simplified Arabic" w:hint="cs"/>
          <w:sz w:val="24"/>
          <w:szCs w:val="28"/>
          <w:rtl/>
          <w:lang w:bidi="ar-LB"/>
        </w:rPr>
        <w:t>و</w:t>
      </w:r>
      <w:r w:rsidRPr="007507C3">
        <w:rPr>
          <w:rFonts w:ascii="Times New Roman" w:hAnsi="Times New Roman" w:cs="Simplified Arabic" w:hint="cs"/>
          <w:sz w:val="24"/>
          <w:szCs w:val="28"/>
          <w:rtl/>
          <w:lang w:bidi="ar-LB"/>
        </w:rPr>
        <w:t>ما تفرضه حقائق الجيو</w:t>
      </w:r>
      <w:r w:rsidR="00A1604D"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بوليتيك من جدلية التأثر والتأثير باعتبار البلدين عمق تركيا الاستراتيجي وجوارها القريب.</w:t>
      </w:r>
    </w:p>
    <w:p w:rsidR="003C40F6" w:rsidRPr="007507C3" w:rsidRDefault="003C40F6" w:rsidP="007163F7">
      <w:pPr>
        <w:bidi/>
        <w:spacing w:after="0" w:line="264" w:lineRule="auto"/>
        <w:ind w:firstLine="284"/>
        <w:jc w:val="both"/>
        <w:rPr>
          <w:rFonts w:ascii="Times New Roman" w:hAnsi="Times New Roman" w:cs="Simplified Arabic"/>
          <w:sz w:val="24"/>
          <w:szCs w:val="28"/>
          <w:rtl/>
          <w:lang w:bidi="ar-LB"/>
        </w:rPr>
      </w:pPr>
      <w:r w:rsidRPr="007507C3">
        <w:rPr>
          <w:rFonts w:asciiTheme="majorBidi" w:hAnsiTheme="majorBidi" w:cstheme="majorBidi"/>
          <w:sz w:val="24"/>
          <w:szCs w:val="24"/>
          <w:rtl/>
          <w:lang w:bidi="ar-LB"/>
        </w:rPr>
        <w:t>2</w:t>
      </w:r>
      <w:r w:rsidR="007163F7"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ثمة تشابه أيضاً في الخريطة العرقية (الأكراد</w:t>
      </w:r>
      <w:r w:rsidR="00A1604D"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والعرب</w:t>
      </w:r>
      <w:r w:rsidR="00A1604D"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والأتراك/</w:t>
      </w:r>
      <w:r w:rsidR="00A1604D" w:rsidRPr="007507C3">
        <w:rPr>
          <w:rFonts w:ascii="Times New Roman" w:hAnsi="Times New Roman" w:cs="Simplified Arabic" w:hint="cs"/>
          <w:sz w:val="24"/>
          <w:szCs w:val="28"/>
          <w:rtl/>
          <w:lang w:bidi="ar-LB"/>
        </w:rPr>
        <w:t xml:space="preserve"> </w:t>
      </w:r>
      <w:r w:rsidRPr="007507C3">
        <w:rPr>
          <w:rFonts w:ascii="Times New Roman" w:hAnsi="Times New Roman" w:cs="Simplified Arabic" w:hint="cs"/>
          <w:sz w:val="24"/>
          <w:szCs w:val="28"/>
          <w:rtl/>
          <w:lang w:bidi="ar-LB"/>
        </w:rPr>
        <w:t>التركمان)</w:t>
      </w:r>
      <w:r w:rsidR="00A1604D"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والمذهبية (السنة والشيعة/</w:t>
      </w:r>
      <w:r w:rsidR="00A1604D" w:rsidRPr="007507C3">
        <w:rPr>
          <w:rFonts w:ascii="Times New Roman" w:hAnsi="Times New Roman" w:cs="Simplified Arabic" w:hint="cs"/>
          <w:sz w:val="24"/>
          <w:szCs w:val="28"/>
          <w:rtl/>
          <w:lang w:bidi="ar-LB"/>
        </w:rPr>
        <w:t xml:space="preserve"> </w:t>
      </w:r>
      <w:r w:rsidRPr="007507C3">
        <w:rPr>
          <w:rFonts w:ascii="Times New Roman" w:hAnsi="Times New Roman" w:cs="Simplified Arabic" w:hint="cs"/>
          <w:sz w:val="24"/>
          <w:szCs w:val="28"/>
          <w:rtl/>
          <w:lang w:bidi="ar-LB"/>
        </w:rPr>
        <w:t>العلويون) إلى حد</w:t>
      </w:r>
      <w:r w:rsidR="00A1604D"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كبير</w:t>
      </w:r>
      <w:r w:rsidR="00592DC3"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على طرفي الحدود التركية - السورية والتركية - العراقية.</w:t>
      </w:r>
    </w:p>
    <w:p w:rsidR="003C40F6" w:rsidRPr="007507C3" w:rsidRDefault="003C40F6" w:rsidP="00592DC3">
      <w:pPr>
        <w:bidi/>
        <w:spacing w:after="0" w:line="264" w:lineRule="auto"/>
        <w:ind w:firstLine="284"/>
        <w:jc w:val="both"/>
        <w:rPr>
          <w:rFonts w:ascii="Times New Roman" w:hAnsi="Times New Roman" w:cs="Simplified Arabic"/>
          <w:sz w:val="24"/>
          <w:szCs w:val="28"/>
          <w:rtl/>
          <w:lang w:bidi="ar-LB"/>
        </w:rPr>
      </w:pPr>
      <w:r w:rsidRPr="007507C3">
        <w:rPr>
          <w:rFonts w:asciiTheme="majorBidi" w:hAnsiTheme="majorBidi" w:cstheme="majorBidi"/>
          <w:sz w:val="24"/>
          <w:szCs w:val="24"/>
          <w:rtl/>
          <w:lang w:bidi="ar-LB"/>
        </w:rPr>
        <w:t>3</w:t>
      </w:r>
      <w:r w:rsidR="007163F7"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الأزمة التي تعانيها القضية الكردية في تركيا وابتعادها عن مسار الحل السياسي الذي رسمته الحكومة، من خلال تصعيد حزب العمال الكردستاني العسكري منذ تموز/</w:t>
      </w:r>
      <w:r w:rsidR="00A1604D" w:rsidRPr="007507C3">
        <w:rPr>
          <w:rFonts w:ascii="Times New Roman" w:hAnsi="Times New Roman" w:cs="Simplified Arabic" w:hint="cs"/>
          <w:sz w:val="24"/>
          <w:szCs w:val="28"/>
          <w:rtl/>
          <w:lang w:bidi="ar-LB"/>
        </w:rPr>
        <w:t xml:space="preserve"> </w:t>
      </w:r>
      <w:r w:rsidRPr="007507C3">
        <w:rPr>
          <w:rFonts w:ascii="Times New Roman" w:hAnsi="Times New Roman" w:cs="Simplified Arabic" w:hint="cs"/>
          <w:sz w:val="24"/>
          <w:szCs w:val="28"/>
          <w:rtl/>
          <w:lang w:bidi="ar-LB"/>
        </w:rPr>
        <w:t>يوليو الفائت من جهة، والتصعيد السياسي لحزب الشعوب الديم</w:t>
      </w:r>
      <w:r w:rsidR="00BD4E94" w:rsidRPr="007507C3">
        <w:rPr>
          <w:rFonts w:ascii="Times New Roman" w:hAnsi="Times New Roman" w:cs="Simplified Arabic" w:hint="cs"/>
          <w:sz w:val="24"/>
          <w:szCs w:val="28"/>
          <w:rtl/>
          <w:lang w:bidi="ar-LB"/>
        </w:rPr>
        <w:t>و</w:t>
      </w:r>
      <w:r w:rsidRPr="007507C3">
        <w:rPr>
          <w:rFonts w:ascii="Times New Roman" w:hAnsi="Times New Roman" w:cs="Simplified Arabic" w:hint="cs"/>
          <w:sz w:val="24"/>
          <w:szCs w:val="28"/>
          <w:rtl/>
          <w:lang w:bidi="ar-LB"/>
        </w:rPr>
        <w:t>قراطي (القومي الكردي) الذي رفع سقف برنامجه السياسي</w:t>
      </w:r>
      <w:r w:rsidR="00592DC3"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من </w:t>
      </w:r>
      <w:r w:rsidR="00ED677E" w:rsidRPr="007507C3">
        <w:rPr>
          <w:rFonts w:ascii="Times New Roman" w:hAnsi="Times New Roman" w:cs="Simplified Arabic" w:hint="cs"/>
          <w:sz w:val="24"/>
          <w:szCs w:val="28"/>
          <w:rtl/>
          <w:lang w:bidi="ar-LB"/>
        </w:rPr>
        <w:t>ال</w:t>
      </w:r>
      <w:r w:rsidRPr="007507C3">
        <w:rPr>
          <w:rFonts w:ascii="Times New Roman" w:hAnsi="Times New Roman" w:cs="Simplified Arabic" w:hint="cs"/>
          <w:sz w:val="24"/>
          <w:szCs w:val="28"/>
          <w:rtl/>
          <w:lang w:bidi="ar-LB"/>
        </w:rPr>
        <w:t>مطالب</w:t>
      </w:r>
      <w:r w:rsidR="00ED677E" w:rsidRPr="007507C3">
        <w:rPr>
          <w:rFonts w:ascii="Times New Roman" w:hAnsi="Times New Roman" w:cs="Simplified Arabic" w:hint="cs"/>
          <w:sz w:val="24"/>
          <w:szCs w:val="28"/>
          <w:rtl/>
          <w:lang w:bidi="ar-LB"/>
        </w:rPr>
        <w:t>ة</w:t>
      </w:r>
      <w:r w:rsidRPr="007507C3">
        <w:rPr>
          <w:rFonts w:ascii="Times New Roman" w:hAnsi="Times New Roman" w:cs="Simplified Arabic" w:hint="cs"/>
          <w:sz w:val="24"/>
          <w:szCs w:val="28"/>
          <w:rtl/>
          <w:lang w:bidi="ar-LB"/>
        </w:rPr>
        <w:t xml:space="preserve"> </w:t>
      </w:r>
      <w:r w:rsidR="00ED677E" w:rsidRPr="007507C3">
        <w:rPr>
          <w:rFonts w:ascii="Times New Roman" w:hAnsi="Times New Roman" w:cs="Simplified Arabic" w:hint="cs"/>
          <w:sz w:val="24"/>
          <w:szCs w:val="28"/>
          <w:rtl/>
          <w:lang w:bidi="ar-LB"/>
        </w:rPr>
        <w:t>ب</w:t>
      </w:r>
      <w:r w:rsidRPr="007507C3">
        <w:rPr>
          <w:rFonts w:ascii="Times New Roman" w:hAnsi="Times New Roman" w:cs="Simplified Arabic" w:hint="cs"/>
          <w:sz w:val="24"/>
          <w:szCs w:val="28"/>
          <w:rtl/>
          <w:lang w:bidi="ar-LB"/>
        </w:rPr>
        <w:t>المواطنة الكاملة وفق دستور جديد إلى مستوى الإدارة الذاتية في المناطق ذات الأغلبية الكردية</w:t>
      </w:r>
      <w:r w:rsidR="00BD4E94"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جنوب شرقي البلاد وفي عموم تركيا.</w:t>
      </w:r>
    </w:p>
    <w:p w:rsidR="00595051" w:rsidRPr="007507C3" w:rsidRDefault="003C40F6" w:rsidP="00BD4E94">
      <w:pPr>
        <w:bidi/>
        <w:spacing w:after="0" w:line="264" w:lineRule="auto"/>
        <w:ind w:firstLine="284"/>
        <w:jc w:val="both"/>
        <w:rPr>
          <w:rFonts w:ascii="Times New Roman" w:hAnsi="Times New Roman" w:cs="Simplified Arabic"/>
          <w:sz w:val="24"/>
          <w:szCs w:val="28"/>
          <w:rtl/>
          <w:lang w:bidi="ar-LB"/>
        </w:rPr>
      </w:pPr>
      <w:r w:rsidRPr="007507C3">
        <w:rPr>
          <w:rFonts w:asciiTheme="majorBidi" w:hAnsiTheme="majorBidi" w:cstheme="majorBidi"/>
          <w:sz w:val="24"/>
          <w:szCs w:val="24"/>
          <w:rtl/>
          <w:lang w:bidi="ar-LB"/>
        </w:rPr>
        <w:t>4</w:t>
      </w:r>
      <w:r w:rsidR="007163F7"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التقدم الذي يحرزه المشروع السياسي للفصائل الكردية المسلحة في شمال </w:t>
      </w:r>
      <w:r w:rsidR="00FD31FC" w:rsidRPr="007507C3">
        <w:rPr>
          <w:rFonts w:ascii="Times New Roman" w:hAnsi="Times New Roman" w:cs="Simplified Arabic" w:hint="cs"/>
          <w:sz w:val="24"/>
          <w:szCs w:val="28"/>
          <w:rtl/>
          <w:lang w:bidi="ar-LB"/>
        </w:rPr>
        <w:t>سورية</w:t>
      </w:r>
      <w:r w:rsidRPr="007507C3">
        <w:rPr>
          <w:rFonts w:ascii="Times New Roman" w:hAnsi="Times New Roman" w:cs="Simplified Arabic" w:hint="cs"/>
          <w:sz w:val="24"/>
          <w:szCs w:val="28"/>
          <w:rtl/>
          <w:lang w:bidi="ar-LB"/>
        </w:rPr>
        <w:t xml:space="preserve"> والذي تع</w:t>
      </w:r>
      <w:r w:rsidR="00BD4E94" w:rsidRPr="007507C3">
        <w:rPr>
          <w:rFonts w:ascii="Times New Roman" w:hAnsi="Times New Roman" w:cs="Simplified Arabic" w:hint="cs"/>
          <w:sz w:val="24"/>
          <w:szCs w:val="28"/>
          <w:rtl/>
          <w:lang w:bidi="ar-LB"/>
        </w:rPr>
        <w:t>دُّه</w:t>
      </w:r>
      <w:r w:rsidRPr="007507C3">
        <w:rPr>
          <w:rFonts w:ascii="Times New Roman" w:hAnsi="Times New Roman" w:cs="Simplified Arabic" w:hint="cs"/>
          <w:sz w:val="24"/>
          <w:szCs w:val="28"/>
          <w:rtl/>
          <w:lang w:bidi="ar-LB"/>
        </w:rPr>
        <w:t xml:space="preserve"> أنقرة خطاً أحمر من منظور أم</w:t>
      </w:r>
      <w:r w:rsidR="00ED677E" w:rsidRPr="007507C3">
        <w:rPr>
          <w:rFonts w:ascii="Times New Roman" w:hAnsi="Times New Roman" w:cs="Simplified Arabic" w:hint="cs"/>
          <w:sz w:val="24"/>
          <w:szCs w:val="28"/>
          <w:rtl/>
          <w:lang w:bidi="ar-LB"/>
        </w:rPr>
        <w:t xml:space="preserve">نها القومي، باعتبار أنه </w:t>
      </w:r>
      <w:r w:rsidRPr="007507C3">
        <w:rPr>
          <w:rFonts w:ascii="Times New Roman" w:hAnsi="Times New Roman" w:cs="Simplified Arabic" w:hint="cs"/>
          <w:sz w:val="24"/>
          <w:szCs w:val="28"/>
          <w:rtl/>
          <w:lang w:bidi="ar-LB"/>
        </w:rPr>
        <w:t>سيكون حاجزاً لها عن العالم العربي، وكياناً معادياً لها في التوجه السياسي، ومنصة لتدريب مسلحي العمال الكردستاني وإطلاق عملياتهم ضدها، ورفعاً لسقف المطالب الكردية في الداخل التركي</w:t>
      </w:r>
      <w:r w:rsidR="00592DC3"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بما قد ينقل القضية من إطا</w:t>
      </w:r>
      <w:r w:rsidR="00595051" w:rsidRPr="007507C3">
        <w:rPr>
          <w:rFonts w:ascii="Times New Roman" w:hAnsi="Times New Roman" w:cs="Simplified Arabic" w:hint="cs"/>
          <w:sz w:val="24"/>
          <w:szCs w:val="28"/>
          <w:rtl/>
          <w:lang w:bidi="ar-LB"/>
        </w:rPr>
        <w:t xml:space="preserve">رها </w:t>
      </w:r>
      <w:r w:rsidRPr="007507C3">
        <w:rPr>
          <w:rFonts w:ascii="Times New Roman" w:hAnsi="Times New Roman" w:cs="Simplified Arabic" w:hint="cs"/>
          <w:sz w:val="24"/>
          <w:szCs w:val="28"/>
          <w:rtl/>
          <w:lang w:bidi="ar-LB"/>
        </w:rPr>
        <w:t xml:space="preserve">المحلي </w:t>
      </w:r>
      <w:r w:rsidR="00595051" w:rsidRPr="007507C3">
        <w:rPr>
          <w:rFonts w:ascii="Times New Roman" w:hAnsi="Times New Roman" w:cs="Simplified Arabic" w:hint="cs"/>
          <w:sz w:val="24"/>
          <w:szCs w:val="28"/>
          <w:rtl/>
          <w:lang w:bidi="ar-LB"/>
        </w:rPr>
        <w:t>إلى فضاءات التدويل.</w:t>
      </w:r>
    </w:p>
    <w:p w:rsidR="009C668A" w:rsidRPr="007507C3" w:rsidRDefault="00595051" w:rsidP="00CD53F7">
      <w:pPr>
        <w:bidi/>
        <w:spacing w:after="0" w:line="264" w:lineRule="auto"/>
        <w:ind w:firstLine="284"/>
        <w:jc w:val="both"/>
        <w:rPr>
          <w:rFonts w:ascii="Times New Roman" w:hAnsi="Times New Roman" w:cs="Simplified Arabic"/>
          <w:sz w:val="24"/>
          <w:szCs w:val="28"/>
          <w:lang w:bidi="ar-LB"/>
        </w:rPr>
      </w:pPr>
      <w:r w:rsidRPr="007507C3">
        <w:rPr>
          <w:rFonts w:ascii="Times New Roman" w:hAnsi="Times New Roman" w:cs="Simplified Arabic" w:hint="cs"/>
          <w:sz w:val="24"/>
          <w:szCs w:val="28"/>
          <w:rtl/>
          <w:lang w:bidi="ar-LB"/>
        </w:rPr>
        <w:t>لكل هذه الاعتبارات وغيرها، يبدو أن السيناريوهات المفترضة لتقسيم المنطقة مرة أخرى تهم تركيا كشأن داخلي</w:t>
      </w:r>
      <w:r w:rsidR="00592DC3"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أكثر من كونها خططاً ستؤثر فقط في جوارها القريب.</w:t>
      </w:r>
    </w:p>
    <w:p w:rsidR="00FD31FC" w:rsidRPr="007507C3" w:rsidRDefault="00FD31FC" w:rsidP="00CD53F7">
      <w:pPr>
        <w:bidi/>
        <w:spacing w:after="0" w:line="264" w:lineRule="auto"/>
        <w:ind w:firstLine="284"/>
        <w:jc w:val="both"/>
        <w:rPr>
          <w:rFonts w:ascii="Times New Roman" w:hAnsi="Times New Roman" w:cs="Simplified Arabic"/>
          <w:b/>
          <w:bCs/>
          <w:sz w:val="24"/>
          <w:szCs w:val="28"/>
          <w:rtl/>
          <w:lang w:bidi="ar-LB"/>
        </w:rPr>
      </w:pPr>
    </w:p>
    <w:p w:rsidR="009C668A" w:rsidRPr="007507C3" w:rsidRDefault="00801CD5" w:rsidP="00FD31FC">
      <w:pPr>
        <w:bidi/>
        <w:spacing w:after="0" w:line="264" w:lineRule="auto"/>
        <w:ind w:firstLine="284"/>
        <w:jc w:val="both"/>
        <w:rPr>
          <w:rFonts w:ascii="Times New Roman" w:hAnsi="Times New Roman" w:cs="Simplified Arabic"/>
          <w:b/>
          <w:bCs/>
          <w:sz w:val="24"/>
          <w:szCs w:val="28"/>
          <w:lang w:bidi="ar-LB"/>
        </w:rPr>
      </w:pPr>
      <w:r w:rsidRPr="007507C3">
        <w:rPr>
          <w:rFonts w:ascii="Times New Roman" w:hAnsi="Times New Roman" w:cs="Simplified Arabic" w:hint="cs"/>
          <w:b/>
          <w:bCs/>
          <w:sz w:val="24"/>
          <w:szCs w:val="28"/>
          <w:rtl/>
          <w:lang w:bidi="ar-LB"/>
        </w:rPr>
        <w:t>نظرياً وعملياً</w:t>
      </w:r>
      <w:r w:rsidR="007163F7" w:rsidRPr="007507C3">
        <w:rPr>
          <w:rFonts w:ascii="Times New Roman" w:hAnsi="Times New Roman" w:cs="Simplified Arabic" w:hint="cs"/>
          <w:b/>
          <w:bCs/>
          <w:sz w:val="24"/>
          <w:szCs w:val="28"/>
          <w:rtl/>
          <w:lang w:bidi="ar-LB"/>
        </w:rPr>
        <w:t>:</w:t>
      </w:r>
    </w:p>
    <w:p w:rsidR="009C668A" w:rsidRPr="007507C3" w:rsidRDefault="009C668A" w:rsidP="00CD53F7">
      <w:pPr>
        <w:bidi/>
        <w:spacing w:after="0" w:line="264" w:lineRule="auto"/>
        <w:ind w:firstLine="284"/>
        <w:jc w:val="both"/>
        <w:rPr>
          <w:rFonts w:ascii="Times New Roman" w:hAnsi="Times New Roman" w:cs="Simplified Arabic"/>
          <w:sz w:val="24"/>
          <w:szCs w:val="28"/>
          <w:rtl/>
          <w:lang w:bidi="ar-LB"/>
        </w:rPr>
      </w:pPr>
      <w:r w:rsidRPr="007507C3">
        <w:rPr>
          <w:rFonts w:ascii="Times New Roman" w:hAnsi="Times New Roman" w:cs="Simplified Arabic" w:hint="cs"/>
          <w:sz w:val="24"/>
          <w:szCs w:val="28"/>
          <w:rtl/>
          <w:lang w:bidi="ar-LB"/>
        </w:rPr>
        <w:t>تحرص كل الدول المهتمة بالشأنين السوري والعراقي تحديداً</w:t>
      </w:r>
      <w:r w:rsidR="00592DC3"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والمؤثرة في سياق التطورات فيهما</w:t>
      </w:r>
      <w:r w:rsidR="00592DC3"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على التأكيد على ضرورة وحدة أراضي الدولتين ورفض سيناريوهات التقسيم، وتسعى جاهدة لإظهار </w:t>
      </w:r>
      <w:r w:rsidRPr="007507C3">
        <w:rPr>
          <w:rFonts w:ascii="Times New Roman" w:hAnsi="Times New Roman" w:cs="Simplified Arabic" w:hint="cs"/>
          <w:sz w:val="24"/>
          <w:szCs w:val="28"/>
          <w:rtl/>
          <w:lang w:bidi="ar-LB"/>
        </w:rPr>
        <w:lastRenderedPageBreak/>
        <w:t xml:space="preserve">أنها متضررة من هذه السيناريوهات المفترضة، </w:t>
      </w:r>
      <w:r w:rsidR="00BD4E94" w:rsidRPr="007507C3">
        <w:rPr>
          <w:rFonts w:ascii="Times New Roman" w:hAnsi="Times New Roman" w:cs="Simplified Arabic" w:hint="cs"/>
          <w:sz w:val="24"/>
          <w:szCs w:val="28"/>
          <w:rtl/>
          <w:lang w:bidi="ar-LB"/>
        </w:rPr>
        <w:t>على ال</w:t>
      </w:r>
      <w:r w:rsidRPr="007507C3">
        <w:rPr>
          <w:rFonts w:ascii="Times New Roman" w:hAnsi="Times New Roman" w:cs="Simplified Arabic" w:hint="cs"/>
          <w:sz w:val="24"/>
          <w:szCs w:val="28"/>
          <w:rtl/>
          <w:lang w:bidi="ar-LB"/>
        </w:rPr>
        <w:t xml:space="preserve">رغم </w:t>
      </w:r>
      <w:r w:rsidR="00BD4E94" w:rsidRPr="007507C3">
        <w:rPr>
          <w:rFonts w:ascii="Times New Roman" w:hAnsi="Times New Roman" w:cs="Simplified Arabic" w:hint="cs"/>
          <w:sz w:val="24"/>
          <w:szCs w:val="28"/>
          <w:rtl/>
          <w:lang w:bidi="ar-LB"/>
        </w:rPr>
        <w:t xml:space="preserve">من </w:t>
      </w:r>
      <w:r w:rsidRPr="007507C3">
        <w:rPr>
          <w:rFonts w:ascii="Times New Roman" w:hAnsi="Times New Roman" w:cs="Simplified Arabic" w:hint="cs"/>
          <w:sz w:val="24"/>
          <w:szCs w:val="28"/>
          <w:rtl/>
          <w:lang w:bidi="ar-LB"/>
        </w:rPr>
        <w:t>أن بعضها على الأقل غير دقيق في مقارباته.</w:t>
      </w:r>
    </w:p>
    <w:p w:rsidR="009C668A" w:rsidRPr="007507C3" w:rsidRDefault="009C668A" w:rsidP="00BD4E94">
      <w:pPr>
        <w:bidi/>
        <w:spacing w:after="0" w:line="264" w:lineRule="auto"/>
        <w:ind w:firstLine="284"/>
        <w:jc w:val="both"/>
        <w:rPr>
          <w:rFonts w:ascii="Times New Roman" w:hAnsi="Times New Roman" w:cs="Simplified Arabic"/>
          <w:sz w:val="24"/>
          <w:szCs w:val="28"/>
          <w:rtl/>
          <w:lang w:bidi="ar-LB"/>
        </w:rPr>
      </w:pPr>
      <w:r w:rsidRPr="007507C3">
        <w:rPr>
          <w:rFonts w:ascii="Times New Roman" w:hAnsi="Times New Roman" w:cs="Simplified Arabic" w:hint="cs"/>
          <w:sz w:val="24"/>
          <w:szCs w:val="28"/>
          <w:rtl/>
          <w:lang w:bidi="ar-LB"/>
        </w:rPr>
        <w:t>في الخصوصية، وكما سبق ذكره وتفصيله، فإن أنقرة ترى في سيناريوهات التقسيم خطراً استراتيجياً عليها</w:t>
      </w:r>
      <w:r w:rsidR="00592DC3" w:rsidRPr="007507C3">
        <w:rPr>
          <w:rFonts w:ascii="Times New Roman" w:hAnsi="Times New Roman" w:cs="Simplified Arabic" w:hint="cs"/>
          <w:sz w:val="24"/>
          <w:szCs w:val="28"/>
          <w:rtl/>
          <w:lang w:val="en-US" w:bidi="ar-LB"/>
        </w:rPr>
        <w:t>،</w:t>
      </w:r>
      <w:r w:rsidRPr="007507C3">
        <w:rPr>
          <w:rFonts w:ascii="Times New Roman" w:hAnsi="Times New Roman" w:cs="Simplified Arabic" w:hint="cs"/>
          <w:sz w:val="24"/>
          <w:szCs w:val="28"/>
          <w:rtl/>
          <w:lang w:bidi="ar-LB"/>
        </w:rPr>
        <w:t xml:space="preserve"> </w:t>
      </w:r>
      <w:r w:rsidR="00BD4E94" w:rsidRPr="007507C3">
        <w:rPr>
          <w:rFonts w:ascii="Times New Roman" w:hAnsi="Times New Roman" w:cs="Simplified Arabic" w:hint="cs"/>
          <w:sz w:val="24"/>
          <w:szCs w:val="28"/>
          <w:rtl/>
          <w:lang w:bidi="ar-LB"/>
        </w:rPr>
        <w:t>آ</w:t>
      </w:r>
      <w:r w:rsidRPr="007507C3">
        <w:rPr>
          <w:rFonts w:ascii="Times New Roman" w:hAnsi="Times New Roman" w:cs="Simplified Arabic" w:hint="cs"/>
          <w:sz w:val="24"/>
          <w:szCs w:val="28"/>
          <w:rtl/>
          <w:lang w:bidi="ar-LB"/>
        </w:rPr>
        <w:t>جلاً إن لم يكن عاجلاً، وهي خشية تحولت إلى قناعة ثم إلى ممارسة سياسي</w:t>
      </w:r>
      <w:r w:rsidR="00ED677E" w:rsidRPr="007507C3">
        <w:rPr>
          <w:rFonts w:ascii="Times New Roman" w:hAnsi="Times New Roman" w:cs="Simplified Arabic" w:hint="cs"/>
          <w:sz w:val="24"/>
          <w:szCs w:val="28"/>
          <w:rtl/>
          <w:lang w:bidi="ar-LB"/>
        </w:rPr>
        <w:t>ة</w:t>
      </w:r>
      <w:r w:rsidRPr="007507C3">
        <w:rPr>
          <w:rFonts w:ascii="Times New Roman" w:hAnsi="Times New Roman" w:cs="Simplified Arabic" w:hint="cs"/>
          <w:sz w:val="24"/>
          <w:szCs w:val="28"/>
          <w:rtl/>
          <w:lang w:bidi="ar-LB"/>
        </w:rPr>
        <w:t xml:space="preserve"> على المستويين النظري والعملي:</w:t>
      </w:r>
    </w:p>
    <w:p w:rsidR="009C668A" w:rsidRPr="007507C3" w:rsidRDefault="009C668A" w:rsidP="00BD4E94">
      <w:pPr>
        <w:bidi/>
        <w:spacing w:after="0" w:line="264" w:lineRule="auto"/>
        <w:ind w:firstLine="284"/>
        <w:jc w:val="both"/>
        <w:rPr>
          <w:rFonts w:ascii="Times New Roman" w:hAnsi="Times New Roman" w:cs="Simplified Arabic"/>
          <w:sz w:val="24"/>
          <w:szCs w:val="28"/>
          <w:rtl/>
          <w:lang w:bidi="ar-LB"/>
        </w:rPr>
      </w:pPr>
      <w:r w:rsidRPr="007507C3">
        <w:rPr>
          <w:rFonts w:ascii="Times New Roman" w:hAnsi="Times New Roman" w:cs="Simplified Arabic" w:hint="cs"/>
          <w:sz w:val="24"/>
          <w:szCs w:val="28"/>
          <w:rtl/>
          <w:lang w:bidi="ar-LB"/>
        </w:rPr>
        <w:t xml:space="preserve">فعلى المستوى النظري، </w:t>
      </w:r>
      <w:r w:rsidR="00087859" w:rsidRPr="007507C3">
        <w:rPr>
          <w:rFonts w:ascii="Times New Roman" w:hAnsi="Times New Roman" w:cs="Simplified Arabic" w:hint="cs"/>
          <w:sz w:val="24"/>
          <w:szCs w:val="28"/>
          <w:rtl/>
          <w:lang w:bidi="ar-LB"/>
        </w:rPr>
        <w:t>بنيت التجربة التركية الحالية في ظل</w:t>
      </w:r>
      <w:r w:rsidR="00BD4E94" w:rsidRPr="007507C3">
        <w:rPr>
          <w:rFonts w:ascii="Times New Roman" w:hAnsi="Times New Roman" w:cs="Simplified Arabic" w:hint="cs"/>
          <w:sz w:val="24"/>
          <w:szCs w:val="28"/>
          <w:rtl/>
          <w:lang w:bidi="ar-LB"/>
        </w:rPr>
        <w:t>ّ</w:t>
      </w:r>
      <w:r w:rsidR="00087859" w:rsidRPr="007507C3">
        <w:rPr>
          <w:rFonts w:ascii="Times New Roman" w:hAnsi="Times New Roman" w:cs="Simplified Arabic" w:hint="cs"/>
          <w:sz w:val="24"/>
          <w:szCs w:val="28"/>
          <w:rtl/>
          <w:lang w:bidi="ar-LB"/>
        </w:rPr>
        <w:t xml:space="preserve"> العدالة والتنمية على أسس </w:t>
      </w:r>
      <w:r w:rsidR="00ED677E" w:rsidRPr="007507C3">
        <w:rPr>
          <w:rFonts w:ascii="Times New Roman" w:hAnsi="Times New Roman" w:cs="Simplified Arabic" w:hint="cs"/>
          <w:sz w:val="24"/>
          <w:szCs w:val="28"/>
          <w:rtl/>
          <w:lang w:bidi="ar-LB"/>
        </w:rPr>
        <w:t>مهمة و</w:t>
      </w:r>
      <w:r w:rsidR="00087859" w:rsidRPr="007507C3">
        <w:rPr>
          <w:rFonts w:ascii="Times New Roman" w:hAnsi="Times New Roman" w:cs="Simplified Arabic" w:hint="cs"/>
          <w:sz w:val="24"/>
          <w:szCs w:val="28"/>
          <w:rtl/>
          <w:lang w:bidi="ar-LB"/>
        </w:rPr>
        <w:t>محورية</w:t>
      </w:r>
      <w:r w:rsidR="00BD4E94" w:rsidRPr="007507C3">
        <w:rPr>
          <w:rFonts w:ascii="Times New Roman" w:hAnsi="Times New Roman" w:cs="Simplified Arabic" w:hint="cs"/>
          <w:sz w:val="24"/>
          <w:szCs w:val="28"/>
          <w:rtl/>
          <w:lang w:bidi="ar-LB"/>
        </w:rPr>
        <w:t>،</w:t>
      </w:r>
      <w:r w:rsidR="00087859" w:rsidRPr="007507C3">
        <w:rPr>
          <w:rFonts w:ascii="Times New Roman" w:hAnsi="Times New Roman" w:cs="Simplified Arabic" w:hint="cs"/>
          <w:sz w:val="24"/>
          <w:szCs w:val="28"/>
          <w:rtl/>
          <w:lang w:bidi="ar-LB"/>
        </w:rPr>
        <w:t xml:space="preserve"> في مقدمتها الاستقرار السياسي في الداخل</w:t>
      </w:r>
      <w:r w:rsidR="00BD4E94" w:rsidRPr="007507C3">
        <w:rPr>
          <w:rFonts w:ascii="Times New Roman" w:hAnsi="Times New Roman" w:cs="Simplified Arabic" w:hint="cs"/>
          <w:sz w:val="24"/>
          <w:szCs w:val="28"/>
          <w:rtl/>
          <w:lang w:bidi="ar-LB"/>
        </w:rPr>
        <w:t>،</w:t>
      </w:r>
      <w:r w:rsidR="00087859" w:rsidRPr="007507C3">
        <w:rPr>
          <w:rFonts w:ascii="Times New Roman" w:hAnsi="Times New Roman" w:cs="Simplified Arabic" w:hint="cs"/>
          <w:sz w:val="24"/>
          <w:szCs w:val="28"/>
          <w:rtl/>
          <w:lang w:bidi="ar-LB"/>
        </w:rPr>
        <w:t xml:space="preserve"> والعلاقات الهادئة مع الجوار لتأمين مناخ مناسب للتنمية الاقتصادية</w:t>
      </w:r>
      <w:r w:rsidR="00BD4E94" w:rsidRPr="007507C3">
        <w:rPr>
          <w:rFonts w:ascii="Times New Roman" w:hAnsi="Times New Roman" w:cs="Simplified Arabic" w:hint="cs"/>
          <w:sz w:val="24"/>
          <w:szCs w:val="28"/>
          <w:rtl/>
          <w:lang w:bidi="ar-LB"/>
        </w:rPr>
        <w:t>.</w:t>
      </w:r>
      <w:r w:rsidR="00087859" w:rsidRPr="007507C3">
        <w:rPr>
          <w:rFonts w:ascii="Times New Roman" w:hAnsi="Times New Roman" w:cs="Simplified Arabic" w:hint="cs"/>
          <w:sz w:val="24"/>
          <w:szCs w:val="28"/>
          <w:rtl/>
          <w:lang w:bidi="ar-LB"/>
        </w:rPr>
        <w:t xml:space="preserve"> وعليه</w:t>
      </w:r>
      <w:r w:rsidR="00BD4E94" w:rsidRPr="007507C3">
        <w:rPr>
          <w:rFonts w:ascii="Times New Roman" w:hAnsi="Times New Roman" w:cs="Simplified Arabic" w:hint="cs"/>
          <w:sz w:val="24"/>
          <w:szCs w:val="28"/>
          <w:rtl/>
          <w:lang w:bidi="ar-LB"/>
        </w:rPr>
        <w:t>،</w:t>
      </w:r>
      <w:r w:rsidR="00087859" w:rsidRPr="007507C3">
        <w:rPr>
          <w:rFonts w:ascii="Times New Roman" w:hAnsi="Times New Roman" w:cs="Simplified Arabic" w:hint="cs"/>
          <w:sz w:val="24"/>
          <w:szCs w:val="28"/>
          <w:rtl/>
          <w:lang w:bidi="ar-LB"/>
        </w:rPr>
        <w:t xml:space="preserve"> فإن من مصلحة تركيا استقرار الأوضاع في جوارها القريب في الحد الأدنى</w:t>
      </w:r>
      <w:r w:rsidR="00BD4E94" w:rsidRPr="007507C3">
        <w:rPr>
          <w:rFonts w:ascii="Times New Roman" w:hAnsi="Times New Roman" w:cs="Simplified Arabic" w:hint="cs"/>
          <w:sz w:val="24"/>
          <w:szCs w:val="28"/>
          <w:rtl/>
          <w:lang w:bidi="ar-LB"/>
        </w:rPr>
        <w:t>،</w:t>
      </w:r>
      <w:r w:rsidR="00087859" w:rsidRPr="007507C3">
        <w:rPr>
          <w:rFonts w:ascii="Times New Roman" w:hAnsi="Times New Roman" w:cs="Simplified Arabic" w:hint="cs"/>
          <w:sz w:val="24"/>
          <w:szCs w:val="28"/>
          <w:rtl/>
          <w:lang w:bidi="ar-LB"/>
        </w:rPr>
        <w:t xml:space="preserve"> وليس من مصلحتها تفعيل سيناريوهات التجزئة التي ستورث نزاعات لن تهدأ حتى وقت بعيد.</w:t>
      </w:r>
    </w:p>
    <w:p w:rsidR="00087859" w:rsidRPr="007507C3" w:rsidRDefault="00F30D27" w:rsidP="00CD53F7">
      <w:pPr>
        <w:bidi/>
        <w:spacing w:after="0" w:line="264" w:lineRule="auto"/>
        <w:ind w:firstLine="284"/>
        <w:jc w:val="both"/>
        <w:rPr>
          <w:rFonts w:ascii="Times New Roman" w:hAnsi="Times New Roman" w:cs="Simplified Arabic"/>
          <w:sz w:val="24"/>
          <w:szCs w:val="28"/>
          <w:rtl/>
          <w:lang w:bidi="ar-LB"/>
        </w:rPr>
      </w:pPr>
      <w:r w:rsidRPr="007507C3">
        <w:rPr>
          <w:rFonts w:ascii="Times New Roman" w:hAnsi="Times New Roman" w:cs="Simplified Arabic" w:hint="cs"/>
          <w:sz w:val="24"/>
          <w:szCs w:val="28"/>
          <w:rtl/>
          <w:lang w:bidi="ar-LB"/>
        </w:rPr>
        <w:t>وقد كان هذا أحد البواعث الرئيس</w:t>
      </w:r>
      <w:r w:rsidR="00BD4E94" w:rsidRPr="007507C3">
        <w:rPr>
          <w:rFonts w:ascii="Times New Roman" w:hAnsi="Times New Roman" w:cs="Simplified Arabic" w:hint="cs"/>
          <w:sz w:val="24"/>
          <w:szCs w:val="28"/>
          <w:rtl/>
          <w:lang w:bidi="ar-LB"/>
        </w:rPr>
        <w:t>ي</w:t>
      </w:r>
      <w:r w:rsidRPr="007507C3">
        <w:rPr>
          <w:rFonts w:ascii="Times New Roman" w:hAnsi="Times New Roman" w:cs="Simplified Arabic" w:hint="cs"/>
          <w:sz w:val="24"/>
          <w:szCs w:val="28"/>
          <w:rtl/>
          <w:lang w:bidi="ar-LB"/>
        </w:rPr>
        <w:t>ة</w:t>
      </w:r>
      <w:r w:rsidR="00592DC3"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في ظني</w:t>
      </w:r>
      <w:r w:rsidR="00592DC3"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لمختلف النظريات التي قدمها الرجل، وخصوصاً "العمق الاستراتيجي" و"القوة الناعمة" و"تصفير المشاكل"، وهي نظريات ما زالت من أسس السياسة الخارجية التركية </w:t>
      </w:r>
      <w:r w:rsidR="00BD4E94" w:rsidRPr="007507C3">
        <w:rPr>
          <w:rFonts w:ascii="Times New Roman" w:hAnsi="Times New Roman" w:cs="Simplified Arabic" w:hint="cs"/>
          <w:sz w:val="24"/>
          <w:szCs w:val="28"/>
          <w:rtl/>
          <w:lang w:bidi="ar-LB"/>
        </w:rPr>
        <w:t>بال</w:t>
      </w:r>
      <w:r w:rsidRPr="007507C3">
        <w:rPr>
          <w:rFonts w:ascii="Times New Roman" w:hAnsi="Times New Roman" w:cs="Simplified Arabic" w:hint="cs"/>
          <w:sz w:val="24"/>
          <w:szCs w:val="28"/>
          <w:rtl/>
          <w:lang w:bidi="ar-LB"/>
        </w:rPr>
        <w:t xml:space="preserve">رغم </w:t>
      </w:r>
      <w:r w:rsidR="00BD4E94" w:rsidRPr="007507C3">
        <w:rPr>
          <w:rFonts w:ascii="Times New Roman" w:hAnsi="Times New Roman" w:cs="Simplified Arabic" w:hint="cs"/>
          <w:sz w:val="24"/>
          <w:szCs w:val="28"/>
          <w:rtl/>
          <w:lang w:bidi="ar-LB"/>
        </w:rPr>
        <w:t xml:space="preserve">من </w:t>
      </w:r>
      <w:r w:rsidRPr="007507C3">
        <w:rPr>
          <w:rFonts w:ascii="Times New Roman" w:hAnsi="Times New Roman" w:cs="Simplified Arabic" w:hint="cs"/>
          <w:sz w:val="24"/>
          <w:szCs w:val="28"/>
          <w:rtl/>
          <w:lang w:bidi="ar-LB"/>
        </w:rPr>
        <w:t>غياب الرجل عن منصبه</w:t>
      </w:r>
      <w:r w:rsidR="00592DC3"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و</w:t>
      </w:r>
      <w:r w:rsidR="00BD4E94" w:rsidRPr="007507C3">
        <w:rPr>
          <w:rFonts w:ascii="Times New Roman" w:hAnsi="Times New Roman" w:cs="Simplified Arabic" w:hint="cs"/>
          <w:sz w:val="24"/>
          <w:szCs w:val="28"/>
          <w:rtl/>
          <w:lang w:bidi="ar-LB"/>
        </w:rPr>
        <w:t>بال</w:t>
      </w:r>
      <w:r w:rsidRPr="007507C3">
        <w:rPr>
          <w:rFonts w:ascii="Times New Roman" w:hAnsi="Times New Roman" w:cs="Simplified Arabic" w:hint="cs"/>
          <w:sz w:val="24"/>
          <w:szCs w:val="28"/>
          <w:rtl/>
          <w:lang w:bidi="ar-LB"/>
        </w:rPr>
        <w:t xml:space="preserve">رغم </w:t>
      </w:r>
      <w:r w:rsidR="00BD4E94" w:rsidRPr="007507C3">
        <w:rPr>
          <w:rFonts w:ascii="Times New Roman" w:hAnsi="Times New Roman" w:cs="Simplified Arabic" w:hint="cs"/>
          <w:sz w:val="24"/>
          <w:szCs w:val="28"/>
          <w:rtl/>
          <w:lang w:bidi="ar-LB"/>
        </w:rPr>
        <w:t xml:space="preserve">من </w:t>
      </w:r>
      <w:r w:rsidRPr="007507C3">
        <w:rPr>
          <w:rFonts w:ascii="Times New Roman" w:hAnsi="Times New Roman" w:cs="Simplified Arabic" w:hint="cs"/>
          <w:sz w:val="24"/>
          <w:szCs w:val="28"/>
          <w:rtl/>
          <w:lang w:bidi="ar-LB"/>
        </w:rPr>
        <w:t>التعديلات التي طرأت على السياسة الخارجية التركية مؤخراً.</w:t>
      </w:r>
    </w:p>
    <w:p w:rsidR="00F30D27" w:rsidRPr="007507C3" w:rsidRDefault="00271DAF" w:rsidP="00BD4E94">
      <w:pPr>
        <w:bidi/>
        <w:spacing w:after="0" w:line="264" w:lineRule="auto"/>
        <w:ind w:firstLine="284"/>
        <w:jc w:val="both"/>
        <w:rPr>
          <w:rFonts w:ascii="Times New Roman" w:hAnsi="Times New Roman" w:cs="Simplified Arabic"/>
          <w:sz w:val="24"/>
          <w:szCs w:val="28"/>
          <w:rtl/>
          <w:lang w:bidi="ar-LB"/>
        </w:rPr>
      </w:pPr>
      <w:r w:rsidRPr="007507C3">
        <w:rPr>
          <w:rFonts w:ascii="Times New Roman" w:hAnsi="Times New Roman" w:cs="Simplified Arabic" w:hint="cs"/>
          <w:sz w:val="24"/>
          <w:szCs w:val="28"/>
          <w:rtl/>
          <w:lang w:bidi="ar-LB"/>
        </w:rPr>
        <w:t>ومن ضمن ما نظــَّر له الرجل</w:t>
      </w:r>
      <w:r w:rsidR="00BD4E94"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w:t>
      </w:r>
      <w:r w:rsidR="00F30D27" w:rsidRPr="007507C3">
        <w:rPr>
          <w:rFonts w:ascii="Times New Roman" w:hAnsi="Times New Roman" w:cs="Simplified Arabic" w:hint="cs"/>
          <w:sz w:val="24"/>
          <w:szCs w:val="28"/>
          <w:rtl/>
          <w:lang w:bidi="ar-LB"/>
        </w:rPr>
        <w:t xml:space="preserve">أسس التوازن والاستقرار في المنطقة، وفي مقدمتها مثلث تركيا </w:t>
      </w:r>
      <w:r w:rsidR="00BD4E94" w:rsidRPr="007507C3">
        <w:rPr>
          <w:rFonts w:ascii="Times New Roman" w:hAnsi="Times New Roman" w:cs="Simplified Arabic" w:hint="eastAsia"/>
          <w:sz w:val="24"/>
          <w:szCs w:val="28"/>
          <w:rtl/>
          <w:lang w:bidi="ar-LB"/>
        </w:rPr>
        <w:t>–</w:t>
      </w:r>
      <w:r w:rsidR="00F30D27" w:rsidRPr="007507C3">
        <w:rPr>
          <w:rFonts w:ascii="Times New Roman" w:hAnsi="Times New Roman" w:cs="Simplified Arabic" w:hint="cs"/>
          <w:sz w:val="24"/>
          <w:szCs w:val="28"/>
          <w:rtl/>
          <w:lang w:bidi="ar-LB"/>
        </w:rPr>
        <w:t xml:space="preserve"> إيران </w:t>
      </w:r>
      <w:r w:rsidR="00BD4E94" w:rsidRPr="007507C3">
        <w:rPr>
          <w:rFonts w:ascii="Times New Roman" w:hAnsi="Times New Roman" w:cs="Simplified Arabic" w:hint="eastAsia"/>
          <w:sz w:val="24"/>
          <w:szCs w:val="28"/>
          <w:rtl/>
          <w:lang w:bidi="ar-LB"/>
        </w:rPr>
        <w:t>–</w:t>
      </w:r>
      <w:r w:rsidR="00F30D27" w:rsidRPr="007507C3">
        <w:rPr>
          <w:rFonts w:ascii="Times New Roman" w:hAnsi="Times New Roman" w:cs="Simplified Arabic" w:hint="cs"/>
          <w:sz w:val="24"/>
          <w:szCs w:val="28"/>
          <w:rtl/>
          <w:lang w:bidi="ar-LB"/>
        </w:rPr>
        <w:t xml:space="preserve"> مصر الأكبر</w:t>
      </w:r>
      <w:r w:rsidR="00BD4E94" w:rsidRPr="007507C3">
        <w:rPr>
          <w:rFonts w:ascii="Times New Roman" w:hAnsi="Times New Roman" w:cs="Simplified Arabic" w:hint="cs"/>
          <w:sz w:val="24"/>
          <w:szCs w:val="28"/>
          <w:rtl/>
          <w:lang w:bidi="ar-LB"/>
        </w:rPr>
        <w:t>،</w:t>
      </w:r>
      <w:r w:rsidR="00F30D27" w:rsidRPr="007507C3">
        <w:rPr>
          <w:rFonts w:ascii="Times New Roman" w:hAnsi="Times New Roman" w:cs="Simplified Arabic" w:hint="cs"/>
          <w:sz w:val="24"/>
          <w:szCs w:val="28"/>
          <w:rtl/>
          <w:lang w:bidi="ar-LB"/>
        </w:rPr>
        <w:t xml:space="preserve"> والذي يتفاعل مع المثلث الأصغر</w:t>
      </w:r>
      <w:r w:rsidR="00592DC3" w:rsidRPr="007507C3">
        <w:rPr>
          <w:rFonts w:ascii="Times New Roman" w:hAnsi="Times New Roman" w:cs="Simplified Arabic" w:hint="cs"/>
          <w:sz w:val="24"/>
          <w:szCs w:val="28"/>
          <w:rtl/>
          <w:lang w:bidi="ar-LB"/>
        </w:rPr>
        <w:t>:</w:t>
      </w:r>
      <w:r w:rsidR="00F30D27" w:rsidRPr="007507C3">
        <w:rPr>
          <w:rFonts w:ascii="Times New Roman" w:hAnsi="Times New Roman" w:cs="Simplified Arabic" w:hint="cs"/>
          <w:sz w:val="24"/>
          <w:szCs w:val="28"/>
          <w:rtl/>
          <w:lang w:bidi="ar-LB"/>
        </w:rPr>
        <w:t xml:space="preserve"> السعودية </w:t>
      </w:r>
      <w:r w:rsidR="00BD4E94" w:rsidRPr="007507C3">
        <w:rPr>
          <w:rFonts w:ascii="Times New Roman" w:hAnsi="Times New Roman" w:cs="Simplified Arabic" w:hint="eastAsia"/>
          <w:sz w:val="24"/>
          <w:szCs w:val="28"/>
          <w:rtl/>
          <w:lang w:bidi="ar-LB"/>
        </w:rPr>
        <w:t>–</w:t>
      </w:r>
      <w:r w:rsidR="00F30D27" w:rsidRPr="007507C3">
        <w:rPr>
          <w:rFonts w:ascii="Times New Roman" w:hAnsi="Times New Roman" w:cs="Simplified Arabic" w:hint="cs"/>
          <w:sz w:val="24"/>
          <w:szCs w:val="28"/>
          <w:rtl/>
          <w:lang w:bidi="ar-LB"/>
        </w:rPr>
        <w:t xml:space="preserve"> العراق </w:t>
      </w:r>
      <w:r w:rsidR="00BD4E94" w:rsidRPr="007507C3">
        <w:rPr>
          <w:rFonts w:ascii="Times New Roman" w:hAnsi="Times New Roman" w:cs="Simplified Arabic" w:hint="eastAsia"/>
          <w:sz w:val="24"/>
          <w:szCs w:val="28"/>
          <w:rtl/>
          <w:lang w:bidi="ar-LB"/>
        </w:rPr>
        <w:t>–</w:t>
      </w:r>
      <w:r w:rsidR="00F30D27" w:rsidRPr="007507C3">
        <w:rPr>
          <w:rFonts w:ascii="Times New Roman" w:hAnsi="Times New Roman" w:cs="Simplified Arabic" w:hint="cs"/>
          <w:sz w:val="24"/>
          <w:szCs w:val="28"/>
          <w:rtl/>
          <w:lang w:bidi="ar-LB"/>
        </w:rPr>
        <w:t xml:space="preserve"> </w:t>
      </w:r>
      <w:r w:rsidR="00FD31FC" w:rsidRPr="007507C3">
        <w:rPr>
          <w:rFonts w:ascii="Times New Roman" w:hAnsi="Times New Roman" w:cs="Simplified Arabic" w:hint="cs"/>
          <w:sz w:val="24"/>
          <w:szCs w:val="28"/>
          <w:rtl/>
          <w:lang w:bidi="ar-LB"/>
        </w:rPr>
        <w:t>سورية</w:t>
      </w:r>
      <w:r w:rsidR="00BD4E94"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ويوجهه</w:t>
      </w:r>
      <w:r w:rsidR="00F30D27" w:rsidRPr="007507C3">
        <w:rPr>
          <w:rFonts w:ascii="Times New Roman" w:hAnsi="Times New Roman" w:cs="Simplified Arabic" w:hint="cs"/>
          <w:sz w:val="24"/>
          <w:szCs w:val="28"/>
          <w:rtl/>
          <w:lang w:bidi="ar-LB"/>
        </w:rPr>
        <w:t xml:space="preserve"> لضبط العلاقات الثنائية بين هذه الدول والنظام الإقليمي ككل. ووفق هذه النظريات وحقائق الجيو</w:t>
      </w:r>
      <w:r w:rsidR="00944D55" w:rsidRPr="007507C3">
        <w:rPr>
          <w:rFonts w:ascii="Times New Roman" w:hAnsi="Times New Roman" w:cs="Simplified Arabic" w:hint="cs"/>
          <w:sz w:val="24"/>
          <w:szCs w:val="28"/>
          <w:rtl/>
          <w:lang w:bidi="ar-LB"/>
        </w:rPr>
        <w:t>-</w:t>
      </w:r>
      <w:r w:rsidR="00F30D27" w:rsidRPr="007507C3">
        <w:rPr>
          <w:rFonts w:ascii="Times New Roman" w:hAnsi="Times New Roman" w:cs="Simplified Arabic" w:hint="cs"/>
          <w:sz w:val="24"/>
          <w:szCs w:val="28"/>
          <w:rtl/>
          <w:lang w:bidi="ar-LB"/>
        </w:rPr>
        <w:t>بوليتيك التي تفرض نفسها بقوة على تركيا والدول الجارة لها، فقد كان استقرار العراق ووحدة أراضيه</w:t>
      </w:r>
      <w:r w:rsidR="00592DC3"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وما زالا</w:t>
      </w:r>
      <w:r w:rsidR="00592DC3" w:rsidRPr="007507C3">
        <w:rPr>
          <w:rFonts w:ascii="Times New Roman" w:hAnsi="Times New Roman" w:cs="Simplified Arabic" w:hint="cs"/>
          <w:sz w:val="24"/>
          <w:szCs w:val="28"/>
          <w:rtl/>
          <w:lang w:bidi="ar-LB"/>
        </w:rPr>
        <w:t>،</w:t>
      </w:r>
      <w:r w:rsidR="00F30D27" w:rsidRPr="007507C3">
        <w:rPr>
          <w:rFonts w:ascii="Times New Roman" w:hAnsi="Times New Roman" w:cs="Simplified Arabic" w:hint="cs"/>
          <w:sz w:val="24"/>
          <w:szCs w:val="28"/>
          <w:rtl/>
          <w:lang w:bidi="ar-LB"/>
        </w:rPr>
        <w:t xml:space="preserve"> أساساً راسخاً ومهماً من أسس</w:t>
      </w:r>
      <w:r w:rsidRPr="007507C3">
        <w:rPr>
          <w:rFonts w:ascii="Times New Roman" w:hAnsi="Times New Roman" w:cs="Simplified Arabic" w:hint="cs"/>
          <w:sz w:val="24"/>
          <w:szCs w:val="28"/>
          <w:rtl/>
          <w:lang w:bidi="ar-LB"/>
        </w:rPr>
        <w:t xml:space="preserve"> السياسة التركية تجاهه</w:t>
      </w:r>
      <w:r w:rsidR="00F30D27" w:rsidRPr="007507C3">
        <w:rPr>
          <w:rFonts w:ascii="Times New Roman" w:hAnsi="Times New Roman" w:cs="Simplified Arabic" w:hint="cs"/>
          <w:sz w:val="24"/>
          <w:szCs w:val="28"/>
          <w:rtl/>
          <w:lang w:bidi="ar-LB"/>
        </w:rPr>
        <w:t xml:space="preserve">، كما إن الموقف التركي ما زال مصراً على وحدة أراضي </w:t>
      </w:r>
      <w:r w:rsidR="00FD31FC" w:rsidRPr="007507C3">
        <w:rPr>
          <w:rFonts w:ascii="Times New Roman" w:hAnsi="Times New Roman" w:cs="Simplified Arabic" w:hint="cs"/>
          <w:sz w:val="24"/>
          <w:szCs w:val="28"/>
          <w:rtl/>
          <w:lang w:bidi="ar-LB"/>
        </w:rPr>
        <w:t>سورية</w:t>
      </w:r>
      <w:r w:rsidR="00F30D27" w:rsidRPr="007507C3">
        <w:rPr>
          <w:rFonts w:ascii="Times New Roman" w:hAnsi="Times New Roman" w:cs="Simplified Arabic" w:hint="cs"/>
          <w:sz w:val="24"/>
          <w:szCs w:val="28"/>
          <w:rtl/>
          <w:lang w:bidi="ar-LB"/>
        </w:rPr>
        <w:t xml:space="preserve"> وعدم تقسيمها.</w:t>
      </w:r>
    </w:p>
    <w:p w:rsidR="00F30D27" w:rsidRPr="007507C3" w:rsidRDefault="00F30D27" w:rsidP="00944D55">
      <w:pPr>
        <w:bidi/>
        <w:spacing w:after="0" w:line="264" w:lineRule="auto"/>
        <w:ind w:firstLine="284"/>
        <w:jc w:val="both"/>
        <w:rPr>
          <w:rFonts w:ascii="Times New Roman" w:hAnsi="Times New Roman" w:cs="Simplified Arabic"/>
          <w:sz w:val="24"/>
          <w:szCs w:val="28"/>
          <w:rtl/>
          <w:lang w:bidi="ar-LB"/>
        </w:rPr>
      </w:pPr>
      <w:r w:rsidRPr="007507C3">
        <w:rPr>
          <w:rFonts w:ascii="Times New Roman" w:hAnsi="Times New Roman" w:cs="Simplified Arabic" w:hint="cs"/>
          <w:sz w:val="24"/>
          <w:szCs w:val="28"/>
          <w:rtl/>
          <w:lang w:bidi="ar-LB"/>
        </w:rPr>
        <w:t xml:space="preserve">على المستوى النظري أيضاً، ما زال صانع القرار التركي يرى أي تدخل عسكري له في </w:t>
      </w:r>
      <w:r w:rsidR="00FD31FC" w:rsidRPr="007507C3">
        <w:rPr>
          <w:rFonts w:ascii="Times New Roman" w:hAnsi="Times New Roman" w:cs="Simplified Arabic" w:hint="cs"/>
          <w:sz w:val="24"/>
          <w:szCs w:val="28"/>
          <w:rtl/>
          <w:lang w:bidi="ar-LB"/>
        </w:rPr>
        <w:t>سورية</w:t>
      </w:r>
      <w:r w:rsidRPr="007507C3">
        <w:rPr>
          <w:rFonts w:ascii="Times New Roman" w:hAnsi="Times New Roman" w:cs="Simplified Arabic" w:hint="cs"/>
          <w:sz w:val="24"/>
          <w:szCs w:val="28"/>
          <w:rtl/>
          <w:lang w:bidi="ar-LB"/>
        </w:rPr>
        <w:t xml:space="preserve"> "توريطاً" له من قبل القوى المنافسة له في الإقليم والعالم، وهي تصريحات وردت</w:t>
      </w:r>
      <w:r w:rsidR="00271DAF" w:rsidRPr="007507C3">
        <w:rPr>
          <w:rFonts w:ascii="Times New Roman" w:hAnsi="Times New Roman" w:cs="Simplified Arabic" w:hint="cs"/>
          <w:sz w:val="24"/>
          <w:szCs w:val="28"/>
          <w:rtl/>
          <w:lang w:bidi="ar-LB"/>
        </w:rPr>
        <w:t xml:space="preserve"> على ألسنة عدد كبير من المسؤولين</w:t>
      </w:r>
      <w:r w:rsidRPr="007507C3">
        <w:rPr>
          <w:rFonts w:ascii="Times New Roman" w:hAnsi="Times New Roman" w:cs="Simplified Arabic" w:hint="cs"/>
          <w:sz w:val="24"/>
          <w:szCs w:val="28"/>
          <w:rtl/>
          <w:lang w:bidi="ar-LB"/>
        </w:rPr>
        <w:t xml:space="preserve"> الأتراك، في مقدمتهم الرئيس التركي </w:t>
      </w:r>
      <w:r w:rsidR="00944D55" w:rsidRPr="007507C3">
        <w:rPr>
          <w:rFonts w:ascii="Times New Roman" w:hAnsi="Times New Roman" w:cs="Simplified Arabic" w:hint="cs"/>
          <w:sz w:val="24"/>
          <w:szCs w:val="28"/>
          <w:rtl/>
          <w:lang w:bidi="ar-LB"/>
        </w:rPr>
        <w:t>أ</w:t>
      </w:r>
      <w:r w:rsidRPr="007507C3">
        <w:rPr>
          <w:rFonts w:ascii="Times New Roman" w:hAnsi="Times New Roman" w:cs="Simplified Arabic" w:hint="cs"/>
          <w:sz w:val="24"/>
          <w:szCs w:val="28"/>
          <w:rtl/>
          <w:lang w:bidi="ar-LB"/>
        </w:rPr>
        <w:t>ردوغان</w:t>
      </w:r>
      <w:r w:rsidR="00592DC3"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ورئيس الوزراء السابق داود أوغلو</w:t>
      </w:r>
      <w:r w:rsidR="00592DC3"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والناطق باسم الحكومة التركية كورتولموش.</w:t>
      </w:r>
      <w:r w:rsidR="00271DAF" w:rsidRPr="007507C3">
        <w:rPr>
          <w:rFonts w:ascii="Times New Roman" w:hAnsi="Times New Roman" w:cs="Simplified Arabic" w:hint="cs"/>
          <w:sz w:val="24"/>
          <w:szCs w:val="28"/>
          <w:rtl/>
          <w:lang w:bidi="ar-LB"/>
        </w:rPr>
        <w:t xml:space="preserve"> لقد ت</w:t>
      </w:r>
      <w:r w:rsidR="001245FC" w:rsidRPr="007507C3">
        <w:rPr>
          <w:rFonts w:ascii="Times New Roman" w:hAnsi="Times New Roman" w:cs="Simplified Arabic" w:hint="cs"/>
          <w:sz w:val="24"/>
          <w:szCs w:val="28"/>
          <w:rtl/>
          <w:lang w:bidi="ar-LB"/>
        </w:rPr>
        <w:t xml:space="preserve">طورت الأحداث في أكثر من اتجاه في </w:t>
      </w:r>
      <w:r w:rsidR="00FD31FC" w:rsidRPr="007507C3">
        <w:rPr>
          <w:rFonts w:ascii="Times New Roman" w:hAnsi="Times New Roman" w:cs="Simplified Arabic" w:hint="cs"/>
          <w:sz w:val="24"/>
          <w:szCs w:val="28"/>
          <w:rtl/>
          <w:lang w:bidi="ar-LB"/>
        </w:rPr>
        <w:t>سورية</w:t>
      </w:r>
      <w:r w:rsidR="00336D60" w:rsidRPr="007507C3">
        <w:rPr>
          <w:rFonts w:ascii="Times New Roman" w:hAnsi="Times New Roman" w:cs="Simplified Arabic" w:hint="cs"/>
          <w:sz w:val="24"/>
          <w:szCs w:val="28"/>
          <w:rtl/>
          <w:lang w:bidi="ar-LB"/>
        </w:rPr>
        <w:t>،</w:t>
      </w:r>
      <w:r w:rsidR="001245FC" w:rsidRPr="007507C3">
        <w:rPr>
          <w:rFonts w:ascii="Times New Roman" w:hAnsi="Times New Roman" w:cs="Simplified Arabic" w:hint="cs"/>
          <w:sz w:val="24"/>
          <w:szCs w:val="28"/>
          <w:rtl/>
          <w:lang w:bidi="ar-LB"/>
        </w:rPr>
        <w:t xml:space="preserve"> وتبدلت الأحوال </w:t>
      </w:r>
      <w:r w:rsidR="00271DAF" w:rsidRPr="007507C3">
        <w:rPr>
          <w:rFonts w:ascii="Times New Roman" w:hAnsi="Times New Roman" w:cs="Simplified Arabic" w:hint="cs"/>
          <w:sz w:val="24"/>
          <w:szCs w:val="28"/>
          <w:rtl/>
          <w:lang w:bidi="ar-LB"/>
        </w:rPr>
        <w:t>كثيراً، وما زالت أ</w:t>
      </w:r>
      <w:r w:rsidR="001245FC" w:rsidRPr="007507C3">
        <w:rPr>
          <w:rFonts w:ascii="Times New Roman" w:hAnsi="Times New Roman" w:cs="Simplified Arabic" w:hint="cs"/>
          <w:sz w:val="24"/>
          <w:szCs w:val="28"/>
          <w:rtl/>
          <w:lang w:bidi="ar-LB"/>
        </w:rPr>
        <w:t xml:space="preserve">نقرة تصر على مظلة دولية لأي تدخل عسكري في </w:t>
      </w:r>
      <w:r w:rsidR="00FD31FC" w:rsidRPr="007507C3">
        <w:rPr>
          <w:rFonts w:ascii="Times New Roman" w:hAnsi="Times New Roman" w:cs="Simplified Arabic" w:hint="cs"/>
          <w:sz w:val="24"/>
          <w:szCs w:val="28"/>
          <w:rtl/>
          <w:lang w:bidi="ar-LB"/>
        </w:rPr>
        <w:t>سورية</w:t>
      </w:r>
      <w:r w:rsidR="001245FC" w:rsidRPr="007507C3">
        <w:rPr>
          <w:rFonts w:ascii="Times New Roman" w:hAnsi="Times New Roman" w:cs="Simplified Arabic" w:hint="cs"/>
          <w:sz w:val="24"/>
          <w:szCs w:val="28"/>
          <w:rtl/>
          <w:lang w:bidi="ar-LB"/>
        </w:rPr>
        <w:t xml:space="preserve"> (على مستوى الأمم المتحدة</w:t>
      </w:r>
      <w:r w:rsidR="00944D55" w:rsidRPr="007507C3">
        <w:rPr>
          <w:rFonts w:ascii="Times New Roman" w:hAnsi="Times New Roman" w:cs="Simplified Arabic" w:hint="cs"/>
          <w:sz w:val="24"/>
          <w:szCs w:val="28"/>
          <w:rtl/>
          <w:lang w:bidi="ar-LB"/>
        </w:rPr>
        <w:t>،</w:t>
      </w:r>
      <w:r w:rsidR="001245FC" w:rsidRPr="007507C3">
        <w:rPr>
          <w:rFonts w:ascii="Times New Roman" w:hAnsi="Times New Roman" w:cs="Simplified Arabic" w:hint="cs"/>
          <w:sz w:val="24"/>
          <w:szCs w:val="28"/>
          <w:rtl/>
          <w:lang w:bidi="ar-LB"/>
        </w:rPr>
        <w:t xml:space="preserve"> أو حلف شمال ال</w:t>
      </w:r>
      <w:r w:rsidR="00944D55" w:rsidRPr="007507C3">
        <w:rPr>
          <w:rFonts w:ascii="Times New Roman" w:hAnsi="Times New Roman" w:cs="Simplified Arabic" w:hint="cs"/>
          <w:sz w:val="24"/>
          <w:szCs w:val="28"/>
          <w:rtl/>
          <w:lang w:bidi="ar-LB"/>
        </w:rPr>
        <w:t>أ</w:t>
      </w:r>
      <w:r w:rsidR="001245FC" w:rsidRPr="007507C3">
        <w:rPr>
          <w:rFonts w:ascii="Times New Roman" w:hAnsi="Times New Roman" w:cs="Simplified Arabic" w:hint="cs"/>
          <w:sz w:val="24"/>
          <w:szCs w:val="28"/>
          <w:rtl/>
          <w:lang w:bidi="ar-LB"/>
        </w:rPr>
        <w:t>طلسي</w:t>
      </w:r>
      <w:r w:rsidR="00944D55" w:rsidRPr="007507C3">
        <w:rPr>
          <w:rFonts w:ascii="Times New Roman" w:hAnsi="Times New Roman" w:cs="Simplified Arabic" w:hint="cs"/>
          <w:sz w:val="24"/>
          <w:szCs w:val="28"/>
          <w:rtl/>
          <w:lang w:bidi="ar-LB"/>
        </w:rPr>
        <w:t>،</w:t>
      </w:r>
      <w:r w:rsidR="001245FC" w:rsidRPr="007507C3">
        <w:rPr>
          <w:rFonts w:ascii="Times New Roman" w:hAnsi="Times New Roman" w:cs="Simplified Arabic" w:hint="cs"/>
          <w:sz w:val="24"/>
          <w:szCs w:val="28"/>
          <w:rtl/>
          <w:lang w:bidi="ar-LB"/>
        </w:rPr>
        <w:t xml:space="preserve"> أو التحالف الدولي لمكافحة تنظيم الدولة) </w:t>
      </w:r>
      <w:r w:rsidR="001245FC" w:rsidRPr="007507C3">
        <w:rPr>
          <w:rFonts w:ascii="Times New Roman" w:hAnsi="Times New Roman" w:cs="Simplified Arabic" w:hint="cs"/>
          <w:sz w:val="24"/>
          <w:szCs w:val="28"/>
          <w:rtl/>
          <w:lang w:bidi="ar-LB"/>
        </w:rPr>
        <w:lastRenderedPageBreak/>
        <w:t>ومشاركة دولية و/أو إقليمية في العمليات الميدانية (على مستوى الناتو</w:t>
      </w:r>
      <w:r w:rsidR="00944D55" w:rsidRPr="007507C3">
        <w:rPr>
          <w:rFonts w:ascii="Times New Roman" w:hAnsi="Times New Roman" w:cs="Simplified Arabic" w:hint="cs"/>
          <w:sz w:val="24"/>
          <w:szCs w:val="28"/>
          <w:rtl/>
          <w:lang w:bidi="ar-LB"/>
        </w:rPr>
        <w:t>،</w:t>
      </w:r>
      <w:r w:rsidR="001245FC" w:rsidRPr="007507C3">
        <w:rPr>
          <w:rFonts w:ascii="Times New Roman" w:hAnsi="Times New Roman" w:cs="Simplified Arabic" w:hint="cs"/>
          <w:sz w:val="24"/>
          <w:szCs w:val="28"/>
          <w:rtl/>
          <w:lang w:bidi="ar-LB"/>
        </w:rPr>
        <w:t xml:space="preserve"> أو التحالف الدولي</w:t>
      </w:r>
      <w:r w:rsidR="00944D55" w:rsidRPr="007507C3">
        <w:rPr>
          <w:rFonts w:ascii="Times New Roman" w:hAnsi="Times New Roman" w:cs="Simplified Arabic" w:hint="cs"/>
          <w:sz w:val="24"/>
          <w:szCs w:val="28"/>
          <w:rtl/>
          <w:lang w:bidi="ar-LB"/>
        </w:rPr>
        <w:t>،</w:t>
      </w:r>
      <w:r w:rsidR="001245FC" w:rsidRPr="007507C3">
        <w:rPr>
          <w:rFonts w:ascii="Times New Roman" w:hAnsi="Times New Roman" w:cs="Simplified Arabic" w:hint="cs"/>
          <w:sz w:val="24"/>
          <w:szCs w:val="28"/>
          <w:rtl/>
          <w:lang w:bidi="ar-LB"/>
        </w:rPr>
        <w:t xml:space="preserve"> أو التحالف الإسلامي)</w:t>
      </w:r>
      <w:r w:rsidR="00253AF5" w:rsidRPr="007507C3">
        <w:rPr>
          <w:rFonts w:ascii="Times New Roman" w:hAnsi="Times New Roman" w:cs="Simplified Arabic" w:hint="cs"/>
          <w:sz w:val="24"/>
          <w:szCs w:val="28"/>
          <w:rtl/>
          <w:lang w:bidi="ar-LB"/>
        </w:rPr>
        <w:t>،</w:t>
      </w:r>
      <w:r w:rsidR="001245FC" w:rsidRPr="007507C3">
        <w:rPr>
          <w:rFonts w:ascii="Times New Roman" w:hAnsi="Times New Roman" w:cs="Simplified Arabic" w:hint="cs"/>
          <w:sz w:val="24"/>
          <w:szCs w:val="28"/>
          <w:rtl/>
          <w:lang w:bidi="ar-LB"/>
        </w:rPr>
        <w:t xml:space="preserve"> وأما ما دون ذلك فما زالت تع</w:t>
      </w:r>
      <w:r w:rsidR="00944D55" w:rsidRPr="007507C3">
        <w:rPr>
          <w:rFonts w:ascii="Times New Roman" w:hAnsi="Times New Roman" w:cs="Simplified Arabic" w:hint="cs"/>
          <w:sz w:val="24"/>
          <w:szCs w:val="28"/>
          <w:rtl/>
          <w:lang w:bidi="ar-LB"/>
        </w:rPr>
        <w:t>دّه</w:t>
      </w:r>
      <w:r w:rsidR="001245FC" w:rsidRPr="007507C3">
        <w:rPr>
          <w:rFonts w:ascii="Times New Roman" w:hAnsi="Times New Roman" w:cs="Simplified Arabic" w:hint="cs"/>
          <w:sz w:val="24"/>
          <w:szCs w:val="28"/>
          <w:rtl/>
          <w:lang w:bidi="ar-LB"/>
        </w:rPr>
        <w:t xml:space="preserve"> تورطاً وتوريطاً لا تريدهما</w:t>
      </w:r>
      <w:r w:rsidR="00253AF5" w:rsidRPr="007507C3">
        <w:rPr>
          <w:rFonts w:ascii="Times New Roman" w:hAnsi="Times New Roman" w:cs="Simplified Arabic" w:hint="cs"/>
          <w:sz w:val="24"/>
          <w:szCs w:val="28"/>
          <w:rtl/>
          <w:lang w:bidi="ar-LB"/>
        </w:rPr>
        <w:t>.</w:t>
      </w:r>
    </w:p>
    <w:p w:rsidR="00271DAF" w:rsidRPr="007507C3" w:rsidRDefault="00C578AE" w:rsidP="00CD53F7">
      <w:pPr>
        <w:bidi/>
        <w:spacing w:after="0" w:line="264" w:lineRule="auto"/>
        <w:ind w:firstLine="284"/>
        <w:jc w:val="both"/>
        <w:rPr>
          <w:rFonts w:ascii="Times New Roman" w:hAnsi="Times New Roman" w:cs="Simplified Arabic"/>
          <w:sz w:val="24"/>
          <w:szCs w:val="28"/>
          <w:rtl/>
          <w:lang w:bidi="ar-LB"/>
        </w:rPr>
      </w:pPr>
      <w:r w:rsidRPr="007507C3">
        <w:rPr>
          <w:rFonts w:ascii="Times New Roman" w:hAnsi="Times New Roman" w:cs="Simplified Arabic" w:hint="cs"/>
          <w:sz w:val="24"/>
          <w:szCs w:val="28"/>
          <w:rtl/>
          <w:lang w:bidi="ar-LB"/>
        </w:rPr>
        <w:t xml:space="preserve">على مدى الأشهر الماضية، نادت القيادات التركية في كل من الحكومة والحزب الحاكم بضرورة إعادة </w:t>
      </w:r>
      <w:r w:rsidR="00271DAF" w:rsidRPr="007507C3">
        <w:rPr>
          <w:rFonts w:ascii="Times New Roman" w:hAnsi="Times New Roman" w:cs="Simplified Arabic" w:hint="cs"/>
          <w:sz w:val="24"/>
          <w:szCs w:val="28"/>
          <w:rtl/>
          <w:lang w:bidi="ar-LB"/>
        </w:rPr>
        <w:t xml:space="preserve">أنقرة </w:t>
      </w:r>
      <w:r w:rsidRPr="007507C3">
        <w:rPr>
          <w:rFonts w:ascii="Times New Roman" w:hAnsi="Times New Roman" w:cs="Simplified Arabic" w:hint="cs"/>
          <w:sz w:val="24"/>
          <w:szCs w:val="28"/>
          <w:rtl/>
          <w:lang w:bidi="ar-LB"/>
        </w:rPr>
        <w:t xml:space="preserve">ضبط بوصلة سياستها الخارجية و"تصويب" مسارها لعدة أسباب، في مقدمتها الإخفاق في إنفاذ رؤيتها في </w:t>
      </w:r>
      <w:r w:rsidR="00FD31FC" w:rsidRPr="007507C3">
        <w:rPr>
          <w:rFonts w:ascii="Times New Roman" w:hAnsi="Times New Roman" w:cs="Simplified Arabic" w:hint="cs"/>
          <w:sz w:val="24"/>
          <w:szCs w:val="28"/>
          <w:rtl/>
          <w:lang w:bidi="ar-LB"/>
        </w:rPr>
        <w:t>سورية</w:t>
      </w:r>
      <w:r w:rsidRPr="007507C3">
        <w:rPr>
          <w:rFonts w:ascii="Times New Roman" w:hAnsi="Times New Roman" w:cs="Simplified Arabic" w:hint="cs"/>
          <w:sz w:val="24"/>
          <w:szCs w:val="28"/>
          <w:rtl/>
          <w:lang w:bidi="ar-LB"/>
        </w:rPr>
        <w:t xml:space="preserve">، والتوتر في العلاقات مع الولايات </w:t>
      </w:r>
      <w:r w:rsidR="00271DAF" w:rsidRPr="007507C3">
        <w:rPr>
          <w:rFonts w:ascii="Times New Roman" w:hAnsi="Times New Roman" w:cs="Simplified Arabic" w:hint="cs"/>
          <w:sz w:val="24"/>
          <w:szCs w:val="28"/>
          <w:rtl/>
          <w:lang w:bidi="ar-LB"/>
        </w:rPr>
        <w:t>المتحدة والاتحاد الأور</w:t>
      </w:r>
      <w:r w:rsidRPr="007507C3">
        <w:rPr>
          <w:rFonts w:ascii="Times New Roman" w:hAnsi="Times New Roman" w:cs="Simplified Arabic" w:hint="cs"/>
          <w:sz w:val="24"/>
          <w:szCs w:val="28"/>
          <w:rtl/>
          <w:lang w:bidi="ar-LB"/>
        </w:rPr>
        <w:t xml:space="preserve">وبي، والأجندة الداخلية المزدحمة بالتحديات وعلى رأسها تصعيد العمال الكردستاني المسلح، والأزمة مع روسيا، والعزلة التي عانتها أنقرة مؤخراً في سياستها الخارجية. وقد رأينا مخرجات هذه </w:t>
      </w:r>
      <w:r w:rsidR="00271DAF" w:rsidRPr="007507C3">
        <w:rPr>
          <w:rFonts w:ascii="Times New Roman" w:hAnsi="Times New Roman" w:cs="Simplified Arabic" w:hint="cs"/>
          <w:sz w:val="24"/>
          <w:szCs w:val="28"/>
          <w:rtl/>
          <w:lang w:bidi="ar-LB"/>
        </w:rPr>
        <w:t xml:space="preserve">التغييرات </w:t>
      </w:r>
      <w:r w:rsidR="00E77937" w:rsidRPr="007507C3">
        <w:rPr>
          <w:rFonts w:ascii="Times New Roman" w:hAnsi="Times New Roman" w:cs="Simplified Arabic" w:hint="cs"/>
          <w:sz w:val="24"/>
          <w:szCs w:val="28"/>
          <w:rtl/>
          <w:lang w:bidi="ar-LB"/>
        </w:rPr>
        <w:t>في ثلاثة سياقات مهمة</w:t>
      </w:r>
      <w:r w:rsidR="00271DAF" w:rsidRPr="007507C3">
        <w:rPr>
          <w:rFonts w:ascii="Times New Roman" w:hAnsi="Times New Roman" w:cs="Simplified Arabic" w:hint="cs"/>
          <w:sz w:val="24"/>
          <w:szCs w:val="28"/>
          <w:rtl/>
          <w:lang w:bidi="ar-LB"/>
        </w:rPr>
        <w:t>:</w:t>
      </w:r>
    </w:p>
    <w:p w:rsidR="00271DAF" w:rsidRPr="007507C3" w:rsidRDefault="00E77937" w:rsidP="00944D55">
      <w:pPr>
        <w:bidi/>
        <w:spacing w:after="0" w:line="264" w:lineRule="auto"/>
        <w:ind w:firstLine="284"/>
        <w:jc w:val="both"/>
        <w:rPr>
          <w:rFonts w:ascii="Times New Roman" w:hAnsi="Times New Roman" w:cs="Simplified Arabic"/>
          <w:sz w:val="24"/>
          <w:szCs w:val="28"/>
          <w:rtl/>
          <w:lang w:bidi="ar-LB"/>
        </w:rPr>
      </w:pPr>
      <w:r w:rsidRPr="007507C3">
        <w:rPr>
          <w:rFonts w:ascii="Times New Roman" w:hAnsi="Times New Roman" w:cs="Simplified Arabic" w:hint="cs"/>
          <w:sz w:val="24"/>
          <w:szCs w:val="28"/>
          <w:rtl/>
          <w:lang w:bidi="ar-LB"/>
        </w:rPr>
        <w:t>أولها</w:t>
      </w:r>
      <w:r w:rsidR="00944D55"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محاولة تدوير الزوايا مع بعض الأنظ</w:t>
      </w:r>
      <w:r w:rsidR="00944D55" w:rsidRPr="007507C3">
        <w:rPr>
          <w:rFonts w:ascii="Times New Roman" w:hAnsi="Times New Roman" w:cs="Simplified Arabic" w:hint="cs"/>
          <w:sz w:val="24"/>
          <w:szCs w:val="28"/>
          <w:rtl/>
          <w:lang w:bidi="ar-LB"/>
        </w:rPr>
        <w:t>م</w:t>
      </w:r>
      <w:r w:rsidRPr="007507C3">
        <w:rPr>
          <w:rFonts w:ascii="Times New Roman" w:hAnsi="Times New Roman" w:cs="Simplified Arabic" w:hint="cs"/>
          <w:sz w:val="24"/>
          <w:szCs w:val="28"/>
          <w:rtl/>
          <w:lang w:bidi="ar-LB"/>
        </w:rPr>
        <w:t xml:space="preserve">ة الإقليمية </w:t>
      </w:r>
      <w:r w:rsidR="00C578AE" w:rsidRPr="007507C3">
        <w:rPr>
          <w:rFonts w:ascii="Times New Roman" w:hAnsi="Times New Roman" w:cs="Simplified Arabic" w:hint="cs"/>
          <w:sz w:val="24"/>
          <w:szCs w:val="28"/>
          <w:rtl/>
          <w:lang w:bidi="ar-LB"/>
        </w:rPr>
        <w:t>على شكل زيارة من وزير الخارجية التركي لدولة الإمارات العربية المتحدة</w:t>
      </w:r>
      <w:r w:rsidR="00944D55" w:rsidRPr="007507C3">
        <w:rPr>
          <w:rFonts w:ascii="Times New Roman" w:hAnsi="Times New Roman" w:cs="Simplified Arabic" w:hint="cs"/>
          <w:sz w:val="24"/>
          <w:szCs w:val="28"/>
          <w:rtl/>
          <w:lang w:bidi="ar-LB"/>
        </w:rPr>
        <w:t>،</w:t>
      </w:r>
      <w:r w:rsidR="00C578AE" w:rsidRPr="007507C3">
        <w:rPr>
          <w:rFonts w:ascii="Times New Roman" w:hAnsi="Times New Roman" w:cs="Simplified Arabic" w:hint="cs"/>
          <w:sz w:val="24"/>
          <w:szCs w:val="28"/>
          <w:rtl/>
          <w:lang w:bidi="ar-LB"/>
        </w:rPr>
        <w:t xml:space="preserve"> ومحادثات حثيثة و"بناءة" مع دولة الاحتلال الصهيوني</w:t>
      </w:r>
      <w:r w:rsidR="00944D55" w:rsidRPr="007507C3">
        <w:rPr>
          <w:rFonts w:ascii="Times New Roman" w:hAnsi="Times New Roman" w:cs="Simplified Arabic" w:hint="cs"/>
          <w:sz w:val="24"/>
          <w:szCs w:val="28"/>
          <w:rtl/>
          <w:lang w:bidi="ar-LB"/>
        </w:rPr>
        <w:t>،</w:t>
      </w:r>
      <w:r w:rsidR="00C578AE" w:rsidRPr="007507C3">
        <w:rPr>
          <w:rFonts w:ascii="Times New Roman" w:hAnsi="Times New Roman" w:cs="Simplified Arabic" w:hint="cs"/>
          <w:sz w:val="24"/>
          <w:szCs w:val="28"/>
          <w:rtl/>
          <w:lang w:bidi="ar-LB"/>
        </w:rPr>
        <w:t xml:space="preserve"> وإشارات إيجابية </w:t>
      </w:r>
      <w:r w:rsidR="00944D55" w:rsidRPr="007507C3">
        <w:rPr>
          <w:rFonts w:ascii="Simplified Arabic" w:hAnsi="Simplified Arabic" w:cs="Simplified Arabic"/>
          <w:sz w:val="24"/>
          <w:szCs w:val="28"/>
          <w:rtl/>
          <w:lang w:bidi="ar-LB"/>
        </w:rPr>
        <w:t>—</w:t>
      </w:r>
      <w:r w:rsidR="00C578AE" w:rsidRPr="007507C3">
        <w:rPr>
          <w:rFonts w:ascii="Times New Roman" w:hAnsi="Times New Roman" w:cs="Simplified Arabic" w:hint="cs"/>
          <w:sz w:val="24"/>
          <w:szCs w:val="28"/>
          <w:rtl/>
          <w:lang w:bidi="ar-LB"/>
        </w:rPr>
        <w:t>وإن بوتير</w:t>
      </w:r>
      <w:r w:rsidR="00271DAF" w:rsidRPr="007507C3">
        <w:rPr>
          <w:rFonts w:ascii="Times New Roman" w:hAnsi="Times New Roman" w:cs="Simplified Arabic" w:hint="cs"/>
          <w:sz w:val="24"/>
          <w:szCs w:val="28"/>
          <w:rtl/>
          <w:lang w:bidi="ar-LB"/>
        </w:rPr>
        <w:t>ة منض</w:t>
      </w:r>
      <w:r w:rsidR="00C578AE" w:rsidRPr="007507C3">
        <w:rPr>
          <w:rFonts w:ascii="Times New Roman" w:hAnsi="Times New Roman" w:cs="Simplified Arabic" w:hint="cs"/>
          <w:sz w:val="24"/>
          <w:szCs w:val="28"/>
          <w:rtl/>
          <w:lang w:bidi="ar-LB"/>
        </w:rPr>
        <w:t>بطة وحذرة</w:t>
      </w:r>
      <w:r w:rsidR="00944D55" w:rsidRPr="007507C3">
        <w:rPr>
          <w:rFonts w:ascii="Simplified Arabic" w:hAnsi="Simplified Arabic" w:cs="Simplified Arabic"/>
          <w:sz w:val="24"/>
          <w:szCs w:val="28"/>
          <w:rtl/>
          <w:lang w:bidi="ar-LB"/>
        </w:rPr>
        <w:t>—</w:t>
      </w:r>
      <w:r w:rsidR="00C578AE" w:rsidRPr="007507C3">
        <w:rPr>
          <w:rFonts w:ascii="Times New Roman" w:hAnsi="Times New Roman" w:cs="Simplified Arabic" w:hint="cs"/>
          <w:sz w:val="24"/>
          <w:szCs w:val="28"/>
          <w:rtl/>
          <w:lang w:bidi="ar-LB"/>
        </w:rPr>
        <w:t xml:space="preserve"> تجاه مصر.</w:t>
      </w:r>
      <w:r w:rsidRPr="007507C3">
        <w:rPr>
          <w:rFonts w:ascii="Times New Roman" w:hAnsi="Times New Roman" w:cs="Simplified Arabic" w:hint="cs"/>
          <w:sz w:val="24"/>
          <w:szCs w:val="28"/>
          <w:rtl/>
          <w:lang w:bidi="ar-LB"/>
        </w:rPr>
        <w:t xml:space="preserve"> وثانيها</w:t>
      </w:r>
      <w:r w:rsidR="00944D55"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البحث عن شراكات جديدة</w:t>
      </w:r>
      <w:r w:rsidR="00944D55"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مثل قطر والسعودية</w:t>
      </w:r>
      <w:r w:rsidR="00944D55"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على المستويات السياسية والاقتصادية والعسكرية والاستراتيجية</w:t>
      </w:r>
      <w:r w:rsidR="00271DAF"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وثالث هذه السياقات</w:t>
      </w:r>
      <w:r w:rsidR="00944D55"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هو تحويل القوة التركية الناعمة جزئياً وببطء إلى شيء من "الخشونة"</w:t>
      </w:r>
      <w:r w:rsidR="00944D55"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حيث تبني تركيا قواعد عسكرية لها في كل من قطر والصومال، وتوقع اتفاقيات دفاع مشترك مع عدد من الدول، وتزيد من تصنيعها وتوريدها للأسلحة، وتقوم بعمليات بسيطة </w:t>
      </w:r>
      <w:r w:rsidR="00944D55" w:rsidRPr="007507C3">
        <w:rPr>
          <w:rFonts w:ascii="Times New Roman" w:hAnsi="Times New Roman" w:cs="Simplified Arabic" w:hint="cs"/>
          <w:sz w:val="24"/>
          <w:szCs w:val="28"/>
          <w:rtl/>
          <w:lang w:bidi="ar-LB"/>
        </w:rPr>
        <w:t>خصوصاً</w:t>
      </w:r>
      <w:r w:rsidRPr="007507C3">
        <w:rPr>
          <w:rFonts w:ascii="Times New Roman" w:hAnsi="Times New Roman" w:cs="Simplified Arabic" w:hint="cs"/>
          <w:sz w:val="24"/>
          <w:szCs w:val="28"/>
          <w:rtl/>
          <w:lang w:bidi="ar-LB"/>
        </w:rPr>
        <w:t xml:space="preserve"> في </w:t>
      </w:r>
      <w:r w:rsidR="00FD31FC" w:rsidRPr="007507C3">
        <w:rPr>
          <w:rFonts w:ascii="Times New Roman" w:hAnsi="Times New Roman" w:cs="Simplified Arabic" w:hint="cs"/>
          <w:sz w:val="24"/>
          <w:szCs w:val="28"/>
          <w:rtl/>
          <w:lang w:bidi="ar-LB"/>
        </w:rPr>
        <w:t>سورية</w:t>
      </w:r>
      <w:r w:rsidRPr="007507C3">
        <w:rPr>
          <w:rFonts w:ascii="Times New Roman" w:hAnsi="Times New Roman" w:cs="Simplified Arabic" w:hint="cs"/>
          <w:sz w:val="24"/>
          <w:szCs w:val="28"/>
          <w:rtl/>
          <w:lang w:bidi="ar-LB"/>
        </w:rPr>
        <w:t>، وتحاول زيادة قواتها في معسكر بعشيق</w:t>
      </w:r>
      <w:r w:rsidR="00271DAF" w:rsidRPr="007507C3">
        <w:rPr>
          <w:rFonts w:ascii="Times New Roman" w:hAnsi="Times New Roman" w:cs="Simplified Arabic" w:hint="cs"/>
          <w:sz w:val="24"/>
          <w:szCs w:val="28"/>
          <w:rtl/>
          <w:lang w:bidi="ar-LB"/>
        </w:rPr>
        <w:t>ة في العراق من حيث العدد والعدة.</w:t>
      </w:r>
    </w:p>
    <w:p w:rsidR="00253AF5" w:rsidRPr="007507C3" w:rsidRDefault="00271DAF" w:rsidP="005712FF">
      <w:pPr>
        <w:bidi/>
        <w:spacing w:after="0" w:line="264" w:lineRule="auto"/>
        <w:ind w:firstLine="284"/>
        <w:jc w:val="both"/>
        <w:rPr>
          <w:rFonts w:ascii="Times New Roman" w:hAnsi="Times New Roman" w:cs="Simplified Arabic"/>
          <w:sz w:val="24"/>
          <w:szCs w:val="28"/>
          <w:rtl/>
          <w:lang w:bidi="ar-LB"/>
        </w:rPr>
      </w:pPr>
      <w:r w:rsidRPr="007507C3">
        <w:rPr>
          <w:rFonts w:ascii="Times New Roman" w:hAnsi="Times New Roman" w:cs="Simplified Arabic" w:hint="cs"/>
          <w:sz w:val="24"/>
          <w:szCs w:val="28"/>
          <w:rtl/>
          <w:lang w:bidi="ar-LB"/>
        </w:rPr>
        <w:t>بيد أن كل ذلك لم يغير القناعة التركية النظرية وانعاكاساتها على الواقع الميداني، ف</w:t>
      </w:r>
      <w:r w:rsidR="00253AF5" w:rsidRPr="007507C3">
        <w:rPr>
          <w:rFonts w:ascii="Times New Roman" w:hAnsi="Times New Roman" w:cs="Simplified Arabic" w:hint="cs"/>
          <w:sz w:val="24"/>
          <w:szCs w:val="28"/>
          <w:rtl/>
          <w:lang w:bidi="ar-LB"/>
        </w:rPr>
        <w:t>الممارسة التركية العملية أظهرت بوضوح مد</w:t>
      </w:r>
      <w:r w:rsidRPr="007507C3">
        <w:rPr>
          <w:rFonts w:ascii="Times New Roman" w:hAnsi="Times New Roman" w:cs="Simplified Arabic" w:hint="cs"/>
          <w:sz w:val="24"/>
          <w:szCs w:val="28"/>
          <w:rtl/>
          <w:lang w:bidi="ar-LB"/>
        </w:rPr>
        <w:t>ى</w:t>
      </w:r>
      <w:r w:rsidR="00253AF5" w:rsidRPr="007507C3">
        <w:rPr>
          <w:rFonts w:ascii="Times New Roman" w:hAnsi="Times New Roman" w:cs="Simplified Arabic" w:hint="cs"/>
          <w:sz w:val="24"/>
          <w:szCs w:val="28"/>
          <w:rtl/>
          <w:lang w:bidi="ar-LB"/>
        </w:rPr>
        <w:t xml:space="preserve"> تعمق هذه النظرة في ذهن صانع القرار في أنقرة، إذ </w:t>
      </w:r>
      <w:r w:rsidR="005712FF" w:rsidRPr="007507C3">
        <w:rPr>
          <w:rFonts w:ascii="Times New Roman" w:hAnsi="Times New Roman" w:cs="Simplified Arabic" w:hint="cs"/>
          <w:sz w:val="24"/>
          <w:szCs w:val="28"/>
          <w:rtl/>
          <w:lang w:bidi="ar-LB"/>
        </w:rPr>
        <w:t>على ال</w:t>
      </w:r>
      <w:r w:rsidR="00253AF5" w:rsidRPr="007507C3">
        <w:rPr>
          <w:rFonts w:ascii="Times New Roman" w:hAnsi="Times New Roman" w:cs="Simplified Arabic" w:hint="cs"/>
          <w:sz w:val="24"/>
          <w:szCs w:val="28"/>
          <w:rtl/>
          <w:lang w:bidi="ar-LB"/>
        </w:rPr>
        <w:t xml:space="preserve">رغم </w:t>
      </w:r>
      <w:r w:rsidR="005712FF" w:rsidRPr="007507C3">
        <w:rPr>
          <w:rFonts w:ascii="Times New Roman" w:hAnsi="Times New Roman" w:cs="Simplified Arabic" w:hint="cs"/>
          <w:sz w:val="24"/>
          <w:szCs w:val="28"/>
          <w:rtl/>
          <w:lang w:bidi="ar-LB"/>
        </w:rPr>
        <w:t xml:space="preserve">من </w:t>
      </w:r>
      <w:r w:rsidR="00253AF5" w:rsidRPr="007507C3">
        <w:rPr>
          <w:rFonts w:ascii="Times New Roman" w:hAnsi="Times New Roman" w:cs="Simplified Arabic" w:hint="cs"/>
          <w:sz w:val="24"/>
          <w:szCs w:val="28"/>
          <w:rtl/>
          <w:lang w:bidi="ar-LB"/>
        </w:rPr>
        <w:t>تعرض مصالحها لأخطار استراتيجية، و</w:t>
      </w:r>
      <w:r w:rsidR="005712FF" w:rsidRPr="007507C3">
        <w:rPr>
          <w:rFonts w:ascii="Times New Roman" w:hAnsi="Times New Roman" w:cs="Simplified Arabic" w:hint="cs"/>
          <w:sz w:val="24"/>
          <w:szCs w:val="28"/>
          <w:rtl/>
          <w:lang w:bidi="ar-LB"/>
        </w:rPr>
        <w:t>على ال</w:t>
      </w:r>
      <w:r w:rsidR="00253AF5" w:rsidRPr="007507C3">
        <w:rPr>
          <w:rFonts w:ascii="Times New Roman" w:hAnsi="Times New Roman" w:cs="Simplified Arabic" w:hint="cs"/>
          <w:sz w:val="24"/>
          <w:szCs w:val="28"/>
          <w:rtl/>
          <w:lang w:bidi="ar-LB"/>
        </w:rPr>
        <w:t xml:space="preserve">رغم </w:t>
      </w:r>
      <w:r w:rsidR="005712FF" w:rsidRPr="007507C3">
        <w:rPr>
          <w:rFonts w:ascii="Times New Roman" w:hAnsi="Times New Roman" w:cs="Simplified Arabic" w:hint="cs"/>
          <w:sz w:val="24"/>
          <w:szCs w:val="28"/>
          <w:rtl/>
          <w:lang w:bidi="ar-LB"/>
        </w:rPr>
        <w:t xml:space="preserve">من </w:t>
      </w:r>
      <w:r w:rsidR="00253AF5" w:rsidRPr="007507C3">
        <w:rPr>
          <w:rFonts w:ascii="Times New Roman" w:hAnsi="Times New Roman" w:cs="Simplified Arabic" w:hint="cs"/>
          <w:sz w:val="24"/>
          <w:szCs w:val="28"/>
          <w:rtl/>
          <w:lang w:bidi="ar-LB"/>
        </w:rPr>
        <w:t>اجتياز الفصائل الكردية المسلحة في الشمال السوري لخطوطها الحمراء مراراً وتكراراً، و</w:t>
      </w:r>
      <w:r w:rsidR="005712FF" w:rsidRPr="007507C3">
        <w:rPr>
          <w:rFonts w:ascii="Times New Roman" w:hAnsi="Times New Roman" w:cs="Simplified Arabic" w:hint="cs"/>
          <w:sz w:val="24"/>
          <w:szCs w:val="28"/>
          <w:rtl/>
          <w:lang w:bidi="ar-LB"/>
        </w:rPr>
        <w:t>على ال</w:t>
      </w:r>
      <w:r w:rsidR="00253AF5" w:rsidRPr="007507C3">
        <w:rPr>
          <w:rFonts w:ascii="Times New Roman" w:hAnsi="Times New Roman" w:cs="Simplified Arabic" w:hint="cs"/>
          <w:sz w:val="24"/>
          <w:szCs w:val="28"/>
          <w:rtl/>
          <w:lang w:bidi="ar-LB"/>
        </w:rPr>
        <w:t xml:space="preserve">رغم </w:t>
      </w:r>
      <w:r w:rsidR="005712FF" w:rsidRPr="007507C3">
        <w:rPr>
          <w:rFonts w:ascii="Times New Roman" w:hAnsi="Times New Roman" w:cs="Simplified Arabic" w:hint="cs"/>
          <w:sz w:val="24"/>
          <w:szCs w:val="28"/>
          <w:rtl/>
          <w:lang w:bidi="ar-LB"/>
        </w:rPr>
        <w:t xml:space="preserve">من </w:t>
      </w:r>
      <w:r w:rsidR="00253AF5" w:rsidRPr="007507C3">
        <w:rPr>
          <w:rFonts w:ascii="Times New Roman" w:hAnsi="Times New Roman" w:cs="Simplified Arabic" w:hint="cs"/>
          <w:sz w:val="24"/>
          <w:szCs w:val="28"/>
          <w:rtl/>
          <w:lang w:bidi="ar-LB"/>
        </w:rPr>
        <w:t>القصف شبه اليومي من تنظيم الدولة لمدينة كيليس الحدودية وما يوقعه من خسائر بشرية ومادية ومعنوية، و</w:t>
      </w:r>
      <w:r w:rsidR="005712FF" w:rsidRPr="007507C3">
        <w:rPr>
          <w:rFonts w:ascii="Times New Roman" w:hAnsi="Times New Roman" w:cs="Simplified Arabic" w:hint="cs"/>
          <w:sz w:val="24"/>
          <w:szCs w:val="28"/>
          <w:rtl/>
          <w:lang w:bidi="ar-LB"/>
        </w:rPr>
        <w:t>على ال</w:t>
      </w:r>
      <w:r w:rsidR="00253AF5" w:rsidRPr="007507C3">
        <w:rPr>
          <w:rFonts w:ascii="Times New Roman" w:hAnsi="Times New Roman" w:cs="Simplified Arabic" w:hint="cs"/>
          <w:sz w:val="24"/>
          <w:szCs w:val="28"/>
          <w:rtl/>
          <w:lang w:bidi="ar-LB"/>
        </w:rPr>
        <w:t xml:space="preserve">رغم </w:t>
      </w:r>
      <w:r w:rsidR="005712FF" w:rsidRPr="007507C3">
        <w:rPr>
          <w:rFonts w:ascii="Times New Roman" w:hAnsi="Times New Roman" w:cs="Simplified Arabic" w:hint="cs"/>
          <w:sz w:val="24"/>
          <w:szCs w:val="28"/>
          <w:rtl/>
          <w:lang w:bidi="ar-LB"/>
        </w:rPr>
        <w:t xml:space="preserve">من </w:t>
      </w:r>
      <w:r w:rsidR="00253AF5" w:rsidRPr="007507C3">
        <w:rPr>
          <w:rFonts w:ascii="Times New Roman" w:hAnsi="Times New Roman" w:cs="Simplified Arabic" w:hint="cs"/>
          <w:sz w:val="24"/>
          <w:szCs w:val="28"/>
          <w:rtl/>
          <w:lang w:bidi="ar-LB"/>
        </w:rPr>
        <w:t>الاتفاق الأمريكي - الروسي الذي أخرجها من معادلة التأثير في مسار حل</w:t>
      </w:r>
      <w:r w:rsidR="005712FF" w:rsidRPr="007507C3">
        <w:rPr>
          <w:rFonts w:ascii="Times New Roman" w:hAnsi="Times New Roman" w:cs="Simplified Arabic" w:hint="cs"/>
          <w:sz w:val="24"/>
          <w:szCs w:val="28"/>
          <w:rtl/>
          <w:lang w:bidi="ar-LB"/>
        </w:rPr>
        <w:t>ّ</w:t>
      </w:r>
      <w:r w:rsidR="00253AF5" w:rsidRPr="007507C3">
        <w:rPr>
          <w:rFonts w:ascii="Times New Roman" w:hAnsi="Times New Roman" w:cs="Simplified Arabic" w:hint="cs"/>
          <w:sz w:val="24"/>
          <w:szCs w:val="28"/>
          <w:rtl/>
          <w:lang w:bidi="ar-LB"/>
        </w:rPr>
        <w:t xml:space="preserve"> الأزمة السورية، و</w:t>
      </w:r>
      <w:r w:rsidR="005712FF" w:rsidRPr="007507C3">
        <w:rPr>
          <w:rFonts w:ascii="Times New Roman" w:hAnsi="Times New Roman" w:cs="Simplified Arabic" w:hint="cs"/>
          <w:sz w:val="24"/>
          <w:szCs w:val="28"/>
          <w:rtl/>
          <w:lang w:bidi="ar-LB"/>
        </w:rPr>
        <w:t>على ال</w:t>
      </w:r>
      <w:r w:rsidR="00253AF5" w:rsidRPr="007507C3">
        <w:rPr>
          <w:rFonts w:ascii="Times New Roman" w:hAnsi="Times New Roman" w:cs="Simplified Arabic" w:hint="cs"/>
          <w:sz w:val="24"/>
          <w:szCs w:val="28"/>
          <w:rtl/>
          <w:lang w:bidi="ar-LB"/>
        </w:rPr>
        <w:t xml:space="preserve">رغم </w:t>
      </w:r>
      <w:r w:rsidR="005712FF" w:rsidRPr="007507C3">
        <w:rPr>
          <w:rFonts w:ascii="Times New Roman" w:hAnsi="Times New Roman" w:cs="Simplified Arabic" w:hint="cs"/>
          <w:sz w:val="24"/>
          <w:szCs w:val="28"/>
          <w:rtl/>
          <w:lang w:bidi="ar-LB"/>
        </w:rPr>
        <w:t xml:space="preserve">من </w:t>
      </w:r>
      <w:r w:rsidR="00253AF5" w:rsidRPr="007507C3">
        <w:rPr>
          <w:rFonts w:ascii="Times New Roman" w:hAnsi="Times New Roman" w:cs="Simplified Arabic" w:hint="cs"/>
          <w:sz w:val="24"/>
          <w:szCs w:val="28"/>
          <w:rtl/>
          <w:lang w:bidi="ar-LB"/>
        </w:rPr>
        <w:t>التعاون المضطر</w:t>
      </w:r>
      <w:r w:rsidRPr="007507C3">
        <w:rPr>
          <w:rFonts w:ascii="Times New Roman" w:hAnsi="Times New Roman" w:cs="Simplified Arabic" w:hint="cs"/>
          <w:sz w:val="24"/>
          <w:szCs w:val="28"/>
          <w:rtl/>
          <w:lang w:bidi="ar-LB"/>
        </w:rPr>
        <w:t>د</w:t>
      </w:r>
      <w:r w:rsidR="00253AF5" w:rsidRPr="007507C3">
        <w:rPr>
          <w:rFonts w:ascii="Times New Roman" w:hAnsi="Times New Roman" w:cs="Simplified Arabic" w:hint="cs"/>
          <w:sz w:val="24"/>
          <w:szCs w:val="28"/>
          <w:rtl/>
          <w:lang w:bidi="ar-LB"/>
        </w:rPr>
        <w:t xml:space="preserve"> بينها وبين المملكة العربية السعودية، إلا أن ذلك لم يدفع بأنقرة </w:t>
      </w:r>
      <w:r w:rsidR="005712FF" w:rsidRPr="007507C3">
        <w:rPr>
          <w:rFonts w:ascii="Simplified Arabic" w:hAnsi="Simplified Arabic" w:cs="Simplified Arabic"/>
          <w:sz w:val="24"/>
          <w:szCs w:val="28"/>
          <w:rtl/>
          <w:lang w:bidi="ar-LB"/>
        </w:rPr>
        <w:t>—</w:t>
      </w:r>
      <w:r w:rsidR="00253AF5" w:rsidRPr="007507C3">
        <w:rPr>
          <w:rFonts w:ascii="Times New Roman" w:hAnsi="Times New Roman" w:cs="Simplified Arabic" w:hint="cs"/>
          <w:sz w:val="24"/>
          <w:szCs w:val="28"/>
          <w:rtl/>
          <w:lang w:bidi="ar-LB"/>
        </w:rPr>
        <w:t>حتى الآن</w:t>
      </w:r>
      <w:r w:rsidR="005712FF" w:rsidRPr="007507C3">
        <w:rPr>
          <w:rFonts w:ascii="Simplified Arabic" w:hAnsi="Simplified Arabic" w:cs="Simplified Arabic"/>
          <w:sz w:val="24"/>
          <w:szCs w:val="28"/>
          <w:rtl/>
          <w:lang w:bidi="ar-LB"/>
        </w:rPr>
        <w:t>—</w:t>
      </w:r>
      <w:r w:rsidR="00253AF5" w:rsidRPr="007507C3">
        <w:rPr>
          <w:rFonts w:ascii="Times New Roman" w:hAnsi="Times New Roman" w:cs="Simplified Arabic" w:hint="cs"/>
          <w:sz w:val="24"/>
          <w:szCs w:val="28"/>
          <w:rtl/>
          <w:lang w:bidi="ar-LB"/>
        </w:rPr>
        <w:t xml:space="preserve"> إلى أي مبادرة ولو جزئية في شمال </w:t>
      </w:r>
      <w:r w:rsidR="00FD31FC" w:rsidRPr="007507C3">
        <w:rPr>
          <w:rFonts w:ascii="Times New Roman" w:hAnsi="Times New Roman" w:cs="Simplified Arabic" w:hint="cs"/>
          <w:sz w:val="24"/>
          <w:szCs w:val="28"/>
          <w:rtl/>
          <w:lang w:bidi="ar-LB"/>
        </w:rPr>
        <w:t>سورية</w:t>
      </w:r>
      <w:r w:rsidR="00253AF5" w:rsidRPr="007507C3">
        <w:rPr>
          <w:rFonts w:ascii="Times New Roman" w:hAnsi="Times New Roman" w:cs="Simplified Arabic" w:hint="cs"/>
          <w:sz w:val="24"/>
          <w:szCs w:val="28"/>
          <w:rtl/>
          <w:lang w:bidi="ar-LB"/>
        </w:rPr>
        <w:t>، وما زالت مصرة على منطلقاتها سالفة الذكر.</w:t>
      </w:r>
    </w:p>
    <w:p w:rsidR="00253AF5" w:rsidRPr="007507C3" w:rsidRDefault="00253AF5" w:rsidP="000532DC">
      <w:pPr>
        <w:bidi/>
        <w:spacing w:after="0" w:line="264" w:lineRule="auto"/>
        <w:ind w:firstLine="284"/>
        <w:jc w:val="both"/>
        <w:rPr>
          <w:rFonts w:ascii="Times New Roman" w:hAnsi="Times New Roman" w:cs="Simplified Arabic"/>
          <w:sz w:val="24"/>
          <w:szCs w:val="28"/>
          <w:rtl/>
          <w:lang w:bidi="ar-LB"/>
        </w:rPr>
      </w:pPr>
      <w:r w:rsidRPr="007507C3">
        <w:rPr>
          <w:rFonts w:ascii="Times New Roman" w:hAnsi="Times New Roman" w:cs="Simplified Arabic" w:hint="cs"/>
          <w:sz w:val="24"/>
          <w:szCs w:val="28"/>
          <w:rtl/>
          <w:lang w:bidi="ar-LB"/>
        </w:rPr>
        <w:t xml:space="preserve">ترى تركيا أن استمرار تقدم المشروع السياسي الكردي في شمال </w:t>
      </w:r>
      <w:r w:rsidR="00FD31FC" w:rsidRPr="007507C3">
        <w:rPr>
          <w:rFonts w:ascii="Times New Roman" w:hAnsi="Times New Roman" w:cs="Simplified Arabic" w:hint="cs"/>
          <w:sz w:val="24"/>
          <w:szCs w:val="28"/>
          <w:rtl/>
          <w:lang w:bidi="ar-LB"/>
        </w:rPr>
        <w:t>سورية</w:t>
      </w:r>
      <w:r w:rsidRPr="007507C3">
        <w:rPr>
          <w:rFonts w:ascii="Times New Roman" w:hAnsi="Times New Roman" w:cs="Simplified Arabic" w:hint="cs"/>
          <w:sz w:val="24"/>
          <w:szCs w:val="28"/>
          <w:rtl/>
          <w:lang w:bidi="ar-LB"/>
        </w:rPr>
        <w:t xml:space="preserve"> </w:t>
      </w:r>
      <w:r w:rsidR="00D731BF" w:rsidRPr="007507C3">
        <w:rPr>
          <w:rFonts w:ascii="Times New Roman" w:hAnsi="Times New Roman" w:cs="Simplified Arabic" w:hint="cs"/>
          <w:sz w:val="24"/>
          <w:szCs w:val="28"/>
          <w:rtl/>
          <w:lang w:bidi="ar-LB"/>
        </w:rPr>
        <w:t xml:space="preserve">بهدف </w:t>
      </w:r>
      <w:r w:rsidRPr="007507C3">
        <w:rPr>
          <w:rFonts w:ascii="Times New Roman" w:hAnsi="Times New Roman" w:cs="Simplified Arabic" w:hint="cs"/>
          <w:sz w:val="24"/>
          <w:szCs w:val="28"/>
          <w:rtl/>
          <w:lang w:bidi="ar-LB"/>
        </w:rPr>
        <w:t>إنشاء "ممر" كردي على حدودها الجنوبية</w:t>
      </w:r>
      <w:r w:rsidR="00481035"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جزء من سيناريوهات التقسيم على أسس عرقية وإثنية، ولذلك تقف </w:t>
      </w:r>
      <w:r w:rsidRPr="007507C3">
        <w:rPr>
          <w:rFonts w:ascii="Times New Roman" w:hAnsi="Times New Roman" w:cs="Simplified Arabic" w:hint="cs"/>
          <w:sz w:val="24"/>
          <w:szCs w:val="28"/>
          <w:rtl/>
          <w:lang w:bidi="ar-LB"/>
        </w:rPr>
        <w:lastRenderedPageBreak/>
        <w:t xml:space="preserve">ضده بشدة </w:t>
      </w:r>
      <w:r w:rsidR="000532DC" w:rsidRPr="007507C3">
        <w:rPr>
          <w:rFonts w:ascii="Times New Roman" w:hAnsi="Times New Roman" w:cs="Simplified Arabic" w:hint="cs"/>
          <w:sz w:val="24"/>
          <w:szCs w:val="28"/>
          <w:rtl/>
          <w:lang w:bidi="ar-LB"/>
        </w:rPr>
        <w:t>على ال</w:t>
      </w:r>
      <w:r w:rsidRPr="007507C3">
        <w:rPr>
          <w:rFonts w:ascii="Times New Roman" w:hAnsi="Times New Roman" w:cs="Simplified Arabic" w:hint="cs"/>
          <w:sz w:val="24"/>
          <w:szCs w:val="28"/>
          <w:rtl/>
          <w:lang w:bidi="ar-LB"/>
        </w:rPr>
        <w:t xml:space="preserve">رغم </w:t>
      </w:r>
      <w:r w:rsidR="000532DC" w:rsidRPr="007507C3">
        <w:rPr>
          <w:rFonts w:ascii="Times New Roman" w:hAnsi="Times New Roman" w:cs="Simplified Arabic" w:hint="cs"/>
          <w:sz w:val="24"/>
          <w:szCs w:val="28"/>
          <w:rtl/>
          <w:lang w:bidi="ar-LB"/>
        </w:rPr>
        <w:t xml:space="preserve">من </w:t>
      </w:r>
      <w:r w:rsidRPr="007507C3">
        <w:rPr>
          <w:rFonts w:ascii="Times New Roman" w:hAnsi="Times New Roman" w:cs="Simplified Arabic" w:hint="cs"/>
          <w:sz w:val="24"/>
          <w:szCs w:val="28"/>
          <w:rtl/>
          <w:lang w:bidi="ar-LB"/>
        </w:rPr>
        <w:t xml:space="preserve">قصر يدها، لكنها أيضاً ترى في تدخلها المباشر لمنعه تسريعاً </w:t>
      </w:r>
      <w:r w:rsidR="000532DC" w:rsidRPr="007507C3">
        <w:rPr>
          <w:rFonts w:ascii="Times New Roman" w:hAnsi="Times New Roman" w:cs="Simplified Arabic" w:hint="cs"/>
          <w:sz w:val="24"/>
          <w:szCs w:val="28"/>
          <w:rtl/>
          <w:lang w:bidi="ar-LB"/>
        </w:rPr>
        <w:t>ل</w:t>
      </w:r>
      <w:r w:rsidRPr="007507C3">
        <w:rPr>
          <w:rFonts w:ascii="Times New Roman" w:hAnsi="Times New Roman" w:cs="Simplified Arabic" w:hint="cs"/>
          <w:sz w:val="24"/>
          <w:szCs w:val="28"/>
          <w:rtl/>
          <w:lang w:bidi="ar-LB"/>
        </w:rPr>
        <w:t>لسيناريو</w:t>
      </w:r>
      <w:r w:rsidR="000532DC" w:rsidRPr="007507C3">
        <w:rPr>
          <w:rFonts w:ascii="Times New Roman" w:hAnsi="Times New Roman" w:cs="Simplified Arabic" w:hint="cs"/>
          <w:sz w:val="24"/>
          <w:szCs w:val="28"/>
          <w:rtl/>
          <w:lang w:bidi="ar-LB"/>
        </w:rPr>
        <w:t xml:space="preserve"> نفسه،</w:t>
      </w:r>
      <w:r w:rsidRPr="007507C3">
        <w:rPr>
          <w:rFonts w:ascii="Times New Roman" w:hAnsi="Times New Roman" w:cs="Simplified Arabic" w:hint="cs"/>
          <w:sz w:val="24"/>
          <w:szCs w:val="28"/>
          <w:rtl/>
          <w:lang w:bidi="ar-LB"/>
        </w:rPr>
        <w:t xml:space="preserve"> وإن بأسلوب مختلف ومقاربة أخرى، وقد يكون هذا</w:t>
      </w:r>
      <w:r w:rsidR="00FD31FC"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إلى جانب فقدانها لأوراق القوة </w:t>
      </w:r>
      <w:r w:rsidR="00E846E4" w:rsidRPr="007507C3">
        <w:rPr>
          <w:rFonts w:ascii="Times New Roman" w:hAnsi="Times New Roman" w:cs="Simplified Arabic" w:hint="cs"/>
          <w:sz w:val="24"/>
          <w:szCs w:val="28"/>
          <w:rtl/>
          <w:lang w:bidi="ar-LB"/>
        </w:rPr>
        <w:t>و</w:t>
      </w:r>
      <w:r w:rsidRPr="007507C3">
        <w:rPr>
          <w:rFonts w:ascii="Times New Roman" w:hAnsi="Times New Roman" w:cs="Simplified Arabic" w:hint="cs"/>
          <w:sz w:val="24"/>
          <w:szCs w:val="28"/>
          <w:rtl/>
          <w:lang w:bidi="ar-LB"/>
        </w:rPr>
        <w:t xml:space="preserve">التأثير في </w:t>
      </w:r>
      <w:r w:rsidR="00FD31FC" w:rsidRPr="007507C3">
        <w:rPr>
          <w:rFonts w:ascii="Times New Roman" w:hAnsi="Times New Roman" w:cs="Simplified Arabic" w:hint="cs"/>
          <w:sz w:val="24"/>
          <w:szCs w:val="28"/>
          <w:rtl/>
          <w:lang w:bidi="ar-LB"/>
        </w:rPr>
        <w:t>سورية،</w:t>
      </w:r>
      <w:r w:rsidRPr="007507C3">
        <w:rPr>
          <w:rFonts w:ascii="Times New Roman" w:hAnsi="Times New Roman" w:cs="Simplified Arabic" w:hint="cs"/>
          <w:sz w:val="24"/>
          <w:szCs w:val="28"/>
          <w:rtl/>
          <w:lang w:bidi="ar-LB"/>
        </w:rPr>
        <w:t xml:space="preserve"> أحد أهم أسباب ثبات مسوغات موقف أنقرة</w:t>
      </w:r>
      <w:r w:rsidR="00D731BF" w:rsidRPr="007507C3">
        <w:rPr>
          <w:rFonts w:ascii="Times New Roman" w:hAnsi="Times New Roman" w:cs="Simplified Arabic" w:hint="cs"/>
          <w:sz w:val="24"/>
          <w:szCs w:val="28"/>
          <w:rtl/>
          <w:lang w:bidi="ar-LB"/>
        </w:rPr>
        <w:t xml:space="preserve"> ومحدداته</w:t>
      </w:r>
      <w:r w:rsidRPr="007507C3">
        <w:rPr>
          <w:rFonts w:ascii="Times New Roman" w:hAnsi="Times New Roman" w:cs="Simplified Arabic" w:hint="cs"/>
          <w:sz w:val="24"/>
          <w:szCs w:val="28"/>
          <w:rtl/>
          <w:lang w:bidi="ar-LB"/>
        </w:rPr>
        <w:t xml:space="preserve"> حتى اليوم</w:t>
      </w:r>
      <w:r w:rsidR="00B0759F"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w:t>
      </w:r>
      <w:r w:rsidR="00B0759F" w:rsidRPr="007507C3">
        <w:rPr>
          <w:rFonts w:ascii="Times New Roman" w:hAnsi="Times New Roman" w:cs="Simplified Arabic" w:hint="cs"/>
          <w:sz w:val="24"/>
          <w:szCs w:val="28"/>
          <w:rtl/>
          <w:lang w:bidi="ar-LB"/>
        </w:rPr>
        <w:t>على ال</w:t>
      </w:r>
      <w:r w:rsidRPr="007507C3">
        <w:rPr>
          <w:rFonts w:ascii="Times New Roman" w:hAnsi="Times New Roman" w:cs="Simplified Arabic" w:hint="cs"/>
          <w:sz w:val="24"/>
          <w:szCs w:val="28"/>
          <w:rtl/>
          <w:lang w:bidi="ar-LB"/>
        </w:rPr>
        <w:t xml:space="preserve">رغم </w:t>
      </w:r>
      <w:r w:rsidR="00B0759F" w:rsidRPr="007507C3">
        <w:rPr>
          <w:rFonts w:ascii="Times New Roman" w:hAnsi="Times New Roman" w:cs="Simplified Arabic" w:hint="cs"/>
          <w:sz w:val="24"/>
          <w:szCs w:val="28"/>
          <w:rtl/>
          <w:lang w:bidi="ar-LB"/>
        </w:rPr>
        <w:t xml:space="preserve">من </w:t>
      </w:r>
      <w:r w:rsidR="00D731BF" w:rsidRPr="007507C3">
        <w:rPr>
          <w:rFonts w:ascii="Times New Roman" w:hAnsi="Times New Roman" w:cs="Simplified Arabic" w:hint="cs"/>
          <w:sz w:val="24"/>
          <w:szCs w:val="28"/>
          <w:rtl/>
          <w:lang w:bidi="ar-LB"/>
        </w:rPr>
        <w:t>استمرار و</w:t>
      </w:r>
      <w:r w:rsidRPr="007507C3">
        <w:rPr>
          <w:rFonts w:ascii="Times New Roman" w:hAnsi="Times New Roman" w:cs="Simplified Arabic" w:hint="cs"/>
          <w:sz w:val="24"/>
          <w:szCs w:val="28"/>
          <w:rtl/>
          <w:lang w:bidi="ar-LB"/>
        </w:rPr>
        <w:t xml:space="preserve">حدة ومستوى المتغيرات في </w:t>
      </w:r>
      <w:r w:rsidR="00FD31FC" w:rsidRPr="007507C3">
        <w:rPr>
          <w:rFonts w:ascii="Times New Roman" w:hAnsi="Times New Roman" w:cs="Simplified Arabic" w:hint="cs"/>
          <w:sz w:val="24"/>
          <w:szCs w:val="28"/>
          <w:rtl/>
          <w:lang w:bidi="ar-LB"/>
        </w:rPr>
        <w:t>سورية</w:t>
      </w:r>
      <w:r w:rsidRPr="007507C3">
        <w:rPr>
          <w:rFonts w:ascii="Times New Roman" w:hAnsi="Times New Roman" w:cs="Simplified Arabic" w:hint="cs"/>
          <w:sz w:val="24"/>
          <w:szCs w:val="28"/>
          <w:rtl/>
          <w:lang w:bidi="ar-LB"/>
        </w:rPr>
        <w:t xml:space="preserve"> </w:t>
      </w:r>
      <w:r w:rsidR="00D731BF" w:rsidRPr="007507C3">
        <w:rPr>
          <w:rFonts w:ascii="Times New Roman" w:hAnsi="Times New Roman" w:cs="Simplified Arabic" w:hint="cs"/>
          <w:sz w:val="24"/>
          <w:szCs w:val="28"/>
          <w:rtl/>
          <w:lang w:bidi="ar-LB"/>
        </w:rPr>
        <w:t>على وجه الخصوص</w:t>
      </w:r>
      <w:r w:rsidRPr="007507C3">
        <w:rPr>
          <w:rFonts w:ascii="Times New Roman" w:hAnsi="Times New Roman" w:cs="Simplified Arabic" w:hint="cs"/>
          <w:sz w:val="24"/>
          <w:szCs w:val="28"/>
          <w:rtl/>
          <w:lang w:bidi="ar-LB"/>
        </w:rPr>
        <w:t>.</w:t>
      </w:r>
    </w:p>
    <w:p w:rsidR="00FB0A4C" w:rsidRPr="007507C3" w:rsidRDefault="00E846E4" w:rsidP="00B0759F">
      <w:pPr>
        <w:bidi/>
        <w:spacing w:after="0" w:line="264" w:lineRule="auto"/>
        <w:ind w:firstLine="284"/>
        <w:jc w:val="both"/>
        <w:rPr>
          <w:rFonts w:ascii="Times New Roman" w:hAnsi="Times New Roman" w:cs="Simplified Arabic"/>
          <w:sz w:val="24"/>
          <w:szCs w:val="28"/>
          <w:rtl/>
          <w:lang w:bidi="ar-LB"/>
        </w:rPr>
      </w:pPr>
      <w:r w:rsidRPr="007507C3">
        <w:rPr>
          <w:rFonts w:ascii="Times New Roman" w:hAnsi="Times New Roman" w:cs="Simplified Arabic" w:hint="cs"/>
          <w:sz w:val="24"/>
          <w:szCs w:val="28"/>
          <w:rtl/>
          <w:lang w:bidi="ar-LB"/>
        </w:rPr>
        <w:t xml:space="preserve">لقد وعت أنقرة درس غزو العراق </w:t>
      </w:r>
      <w:r w:rsidR="00B0759F" w:rsidRPr="007507C3">
        <w:rPr>
          <w:rFonts w:ascii="Times New Roman" w:hAnsi="Times New Roman" w:cs="Simplified Arabic" w:hint="cs"/>
          <w:sz w:val="24"/>
          <w:szCs w:val="28"/>
          <w:rtl/>
          <w:lang w:bidi="ar-LB"/>
        </w:rPr>
        <w:t>سنة</w:t>
      </w:r>
      <w:r w:rsidRPr="007507C3">
        <w:rPr>
          <w:rFonts w:ascii="Times New Roman" w:hAnsi="Times New Roman" w:cs="Simplified Arabic" w:hint="cs"/>
          <w:sz w:val="24"/>
          <w:szCs w:val="28"/>
          <w:rtl/>
          <w:lang w:bidi="ar-LB"/>
        </w:rPr>
        <w:t xml:space="preserve"> </w:t>
      </w:r>
      <w:r w:rsidRPr="007507C3">
        <w:rPr>
          <w:rFonts w:asciiTheme="majorBidi" w:hAnsiTheme="majorBidi" w:cstheme="majorBidi"/>
          <w:sz w:val="24"/>
          <w:szCs w:val="24"/>
          <w:rtl/>
          <w:lang w:bidi="ar-LB"/>
        </w:rPr>
        <w:t>2003</w:t>
      </w:r>
      <w:r w:rsidRPr="007507C3">
        <w:rPr>
          <w:rFonts w:ascii="Times New Roman" w:hAnsi="Times New Roman" w:cs="Simplified Arabic" w:hint="cs"/>
          <w:sz w:val="24"/>
          <w:szCs w:val="28"/>
          <w:rtl/>
          <w:lang w:bidi="ar-LB"/>
        </w:rPr>
        <w:t xml:space="preserve"> بشكل جيد على ما يبدو، ولا تريد أن ترى إقليماً كردياً آخر في شمال </w:t>
      </w:r>
      <w:r w:rsidR="00FD31FC" w:rsidRPr="007507C3">
        <w:rPr>
          <w:rFonts w:ascii="Times New Roman" w:hAnsi="Times New Roman" w:cs="Simplified Arabic" w:hint="cs"/>
          <w:sz w:val="24"/>
          <w:szCs w:val="28"/>
          <w:rtl/>
          <w:lang w:bidi="ar-LB"/>
        </w:rPr>
        <w:t>سورية</w:t>
      </w:r>
      <w:r w:rsidRPr="007507C3">
        <w:rPr>
          <w:rFonts w:ascii="Times New Roman" w:hAnsi="Times New Roman" w:cs="Simplified Arabic" w:hint="cs"/>
          <w:sz w:val="24"/>
          <w:szCs w:val="28"/>
          <w:rtl/>
          <w:lang w:bidi="ar-LB"/>
        </w:rPr>
        <w:t xml:space="preserve"> يضاف لإقليم شمال (كردستان) العراق</w:t>
      </w:r>
      <w:r w:rsidR="00481035" w:rsidRPr="007507C3">
        <w:rPr>
          <w:rFonts w:ascii="Times New Roman" w:hAnsi="Times New Roman" w:cs="Simplified Arabic" w:hint="cs"/>
          <w:sz w:val="24"/>
          <w:szCs w:val="28"/>
          <w:rtl/>
          <w:lang w:bidi="ar-LB"/>
        </w:rPr>
        <w:t>،</w:t>
      </w:r>
      <w:r w:rsidR="00FB0A4C" w:rsidRPr="007507C3">
        <w:rPr>
          <w:rFonts w:ascii="Times New Roman" w:hAnsi="Times New Roman" w:cs="Simplified Arabic" w:hint="cs"/>
          <w:sz w:val="24"/>
          <w:szCs w:val="28"/>
          <w:rtl/>
          <w:lang w:bidi="ar-LB"/>
        </w:rPr>
        <w:t xml:space="preserve"> الذي كان على ما يبدو الخطوة الأولى على طريق تقسيم العراق الفعلي اليوم إلى ثلاثة كانتونات أو أقاليم</w:t>
      </w:r>
      <w:r w:rsidR="00B0759F" w:rsidRPr="007507C3">
        <w:rPr>
          <w:rFonts w:ascii="Times New Roman" w:hAnsi="Times New Roman" w:cs="Simplified Arabic" w:hint="cs"/>
          <w:sz w:val="24"/>
          <w:szCs w:val="28"/>
          <w:rtl/>
          <w:lang w:bidi="ar-LB"/>
        </w:rPr>
        <w:t>،</w:t>
      </w:r>
      <w:r w:rsidR="00FB0A4C" w:rsidRPr="007507C3">
        <w:rPr>
          <w:rFonts w:ascii="Times New Roman" w:hAnsi="Times New Roman" w:cs="Simplified Arabic" w:hint="cs"/>
          <w:sz w:val="24"/>
          <w:szCs w:val="28"/>
          <w:rtl/>
          <w:lang w:bidi="ar-LB"/>
        </w:rPr>
        <w:t xml:space="preserve"> بغض النظر عن إعلان ذلك رسمياً من عدمه، </w:t>
      </w:r>
      <w:r w:rsidR="00E10A8D" w:rsidRPr="007507C3">
        <w:rPr>
          <w:rFonts w:ascii="Times New Roman" w:hAnsi="Times New Roman" w:cs="Simplified Arabic" w:hint="cs"/>
          <w:sz w:val="24"/>
          <w:szCs w:val="28"/>
          <w:rtl/>
          <w:lang w:bidi="ar-LB"/>
        </w:rPr>
        <w:t xml:space="preserve">فضلاً عن أن </w:t>
      </w:r>
      <w:r w:rsidR="00FB0A4C" w:rsidRPr="007507C3">
        <w:rPr>
          <w:rFonts w:ascii="Times New Roman" w:hAnsi="Times New Roman" w:cs="Simplified Arabic" w:hint="cs"/>
          <w:sz w:val="24"/>
          <w:szCs w:val="28"/>
          <w:rtl/>
          <w:lang w:bidi="ar-LB"/>
        </w:rPr>
        <w:t>قادة الإقليم يعدون العدة لاستفتاء سكان</w:t>
      </w:r>
      <w:r w:rsidR="00E10A8D" w:rsidRPr="007507C3">
        <w:rPr>
          <w:rFonts w:ascii="Times New Roman" w:hAnsi="Times New Roman" w:cs="Simplified Arabic" w:hint="cs"/>
          <w:sz w:val="24"/>
          <w:szCs w:val="28"/>
          <w:rtl/>
          <w:lang w:bidi="ar-LB"/>
        </w:rPr>
        <w:t>ه</w:t>
      </w:r>
      <w:r w:rsidR="00FB0A4C" w:rsidRPr="007507C3">
        <w:rPr>
          <w:rFonts w:ascii="Times New Roman" w:hAnsi="Times New Roman" w:cs="Simplified Arabic" w:hint="cs"/>
          <w:sz w:val="24"/>
          <w:szCs w:val="28"/>
          <w:rtl/>
          <w:lang w:bidi="ar-LB"/>
        </w:rPr>
        <w:t xml:space="preserve"> على الا</w:t>
      </w:r>
      <w:r w:rsidR="00E10A8D" w:rsidRPr="007507C3">
        <w:rPr>
          <w:rFonts w:ascii="Times New Roman" w:hAnsi="Times New Roman" w:cs="Simplified Arabic" w:hint="cs"/>
          <w:sz w:val="24"/>
          <w:szCs w:val="28"/>
          <w:rtl/>
          <w:lang w:bidi="ar-LB"/>
        </w:rPr>
        <w:t>نفصال الذي بات ينظر له على أن</w:t>
      </w:r>
      <w:r w:rsidR="00B0759F" w:rsidRPr="007507C3">
        <w:rPr>
          <w:rFonts w:ascii="Times New Roman" w:hAnsi="Times New Roman" w:cs="Simplified Arabic" w:hint="cs"/>
          <w:sz w:val="24"/>
          <w:szCs w:val="28"/>
          <w:rtl/>
          <w:lang w:bidi="ar-LB"/>
        </w:rPr>
        <w:t>ه</w:t>
      </w:r>
      <w:r w:rsidR="00E10A8D" w:rsidRPr="007507C3">
        <w:rPr>
          <w:rFonts w:ascii="Times New Roman" w:hAnsi="Times New Roman" w:cs="Simplified Arabic" w:hint="cs"/>
          <w:sz w:val="24"/>
          <w:szCs w:val="28"/>
          <w:rtl/>
          <w:lang w:bidi="ar-LB"/>
        </w:rPr>
        <w:t xml:space="preserve"> مص</w:t>
      </w:r>
      <w:r w:rsidR="00FB0A4C" w:rsidRPr="007507C3">
        <w:rPr>
          <w:rFonts w:ascii="Times New Roman" w:hAnsi="Times New Roman" w:cs="Simplified Arabic" w:hint="cs"/>
          <w:sz w:val="24"/>
          <w:szCs w:val="28"/>
          <w:rtl/>
          <w:lang w:bidi="ar-LB"/>
        </w:rPr>
        <w:t xml:space="preserve">ير شبه حتمي، </w:t>
      </w:r>
      <w:r w:rsidR="00E10A8D" w:rsidRPr="007507C3">
        <w:rPr>
          <w:rFonts w:ascii="Times New Roman" w:hAnsi="Times New Roman" w:cs="Simplified Arabic" w:hint="cs"/>
          <w:sz w:val="24"/>
          <w:szCs w:val="28"/>
          <w:rtl/>
          <w:lang w:bidi="ar-LB"/>
        </w:rPr>
        <w:t>بينما أصبح النظام الفيدرالي غ</w:t>
      </w:r>
      <w:r w:rsidR="00FB0A4C" w:rsidRPr="007507C3">
        <w:rPr>
          <w:rFonts w:ascii="Times New Roman" w:hAnsi="Times New Roman" w:cs="Simplified Arabic" w:hint="cs"/>
          <w:sz w:val="24"/>
          <w:szCs w:val="28"/>
          <w:rtl/>
          <w:lang w:bidi="ar-LB"/>
        </w:rPr>
        <w:t>اية أمل الكثير من العراقيين لمنع التشرذم الكامل والتقسيم ال</w:t>
      </w:r>
      <w:r w:rsidR="00E10A8D" w:rsidRPr="007507C3">
        <w:rPr>
          <w:rFonts w:ascii="Times New Roman" w:hAnsi="Times New Roman" w:cs="Simplified Arabic" w:hint="cs"/>
          <w:sz w:val="24"/>
          <w:szCs w:val="28"/>
          <w:rtl/>
          <w:lang w:bidi="ar-LB"/>
        </w:rPr>
        <w:t>ناجز</w:t>
      </w:r>
      <w:r w:rsidR="00FB0A4C" w:rsidRPr="007507C3">
        <w:rPr>
          <w:rFonts w:ascii="Times New Roman" w:hAnsi="Times New Roman" w:cs="Simplified Arabic" w:hint="cs"/>
          <w:sz w:val="24"/>
          <w:szCs w:val="28"/>
          <w:rtl/>
          <w:lang w:bidi="ar-LB"/>
        </w:rPr>
        <w:t>.</w:t>
      </w:r>
    </w:p>
    <w:p w:rsidR="00E846E4" w:rsidRPr="007507C3" w:rsidRDefault="009C592E" w:rsidP="00481035">
      <w:pPr>
        <w:bidi/>
        <w:spacing w:after="0" w:line="264" w:lineRule="auto"/>
        <w:ind w:firstLine="284"/>
        <w:jc w:val="both"/>
        <w:rPr>
          <w:rFonts w:ascii="Times New Roman" w:hAnsi="Times New Roman" w:cs="Simplified Arabic"/>
          <w:sz w:val="24"/>
          <w:szCs w:val="28"/>
          <w:rtl/>
          <w:lang w:bidi="ar-LB"/>
        </w:rPr>
      </w:pPr>
      <w:r w:rsidRPr="007507C3">
        <w:rPr>
          <w:rFonts w:ascii="Times New Roman" w:hAnsi="Times New Roman" w:cs="Simplified Arabic" w:hint="cs"/>
          <w:sz w:val="24"/>
          <w:szCs w:val="28"/>
          <w:rtl/>
          <w:lang w:bidi="ar-LB"/>
        </w:rPr>
        <w:t>أخيراً، ظاهرياً قد تبدو فكرة "المنطقة الآمنة" التي تدعو لها تركيا</w:t>
      </w:r>
      <w:r w:rsidR="00481035" w:rsidRPr="007507C3">
        <w:rPr>
          <w:rFonts w:ascii="Times New Roman" w:hAnsi="Times New Roman" w:cs="Simplified Arabic" w:hint="cs"/>
          <w:sz w:val="24"/>
          <w:szCs w:val="28"/>
          <w:rtl/>
          <w:lang w:val="en-US" w:bidi="ar-LB"/>
        </w:rPr>
        <w:t>،</w:t>
      </w:r>
      <w:r w:rsidRPr="007507C3">
        <w:rPr>
          <w:rFonts w:ascii="Times New Roman" w:hAnsi="Times New Roman" w:cs="Simplified Arabic" w:hint="cs"/>
          <w:sz w:val="24"/>
          <w:szCs w:val="28"/>
          <w:rtl/>
          <w:lang w:bidi="ar-LB"/>
        </w:rPr>
        <w:t xml:space="preserve"> تدخلاً منها في شأن داخلي لدولة جارة لها</w:t>
      </w:r>
      <w:r w:rsidR="00481035" w:rsidRPr="007507C3">
        <w:rPr>
          <w:rFonts w:ascii="Times New Roman" w:hAnsi="Times New Roman" w:cs="Simplified Arabic" w:hint="cs"/>
          <w:sz w:val="24"/>
          <w:szCs w:val="28"/>
          <w:rtl/>
          <w:lang w:val="en-US" w:bidi="ar-LB"/>
        </w:rPr>
        <w:t>،</w:t>
      </w:r>
      <w:r w:rsidRPr="007507C3">
        <w:rPr>
          <w:rFonts w:ascii="Times New Roman" w:hAnsi="Times New Roman" w:cs="Simplified Arabic" w:hint="cs"/>
          <w:sz w:val="24"/>
          <w:szCs w:val="28"/>
          <w:rtl/>
          <w:lang w:bidi="ar-LB"/>
        </w:rPr>
        <w:t xml:space="preserve"> وقراراً يسهم في تفعيل سيناريوهات التقسيم</w:t>
      </w:r>
      <w:r w:rsidR="00481035"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من خلال اقتطاعه جزءاً من الأرض السورية بعيداً عن قبضة الحكومة المركزية</w:t>
      </w:r>
      <w:r w:rsidR="00481035"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لكن تقييماً أعمق</w:t>
      </w:r>
      <w:r w:rsidR="00481035"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قد يراها ضمن كوابح هذا السيناريو</w:t>
      </w:r>
      <w:r w:rsidR="00481035"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باعتبارها ستعيق تقدم المشروع السياسي الكردي</w:t>
      </w:r>
      <w:r w:rsidR="00481035" w:rsidRPr="007507C3">
        <w:rPr>
          <w:rFonts w:ascii="Times New Roman" w:hAnsi="Times New Roman" w:cs="Simplified Arabic" w:hint="cs"/>
          <w:sz w:val="24"/>
          <w:szCs w:val="28"/>
          <w:rtl/>
          <w:lang w:val="en-US" w:bidi="ar-LB"/>
        </w:rPr>
        <w:t>،</w:t>
      </w:r>
      <w:r w:rsidRPr="007507C3">
        <w:rPr>
          <w:rFonts w:ascii="Times New Roman" w:hAnsi="Times New Roman" w:cs="Simplified Arabic" w:hint="cs"/>
          <w:sz w:val="24"/>
          <w:szCs w:val="28"/>
          <w:rtl/>
          <w:lang w:bidi="ar-LB"/>
        </w:rPr>
        <w:t xml:space="preserve"> وتواجه مشروع تنظيم الدولة، وهما أهم تمظهرات مشاريع التقسيم والساعين لها.</w:t>
      </w:r>
    </w:p>
    <w:p w:rsidR="00FD31FC" w:rsidRPr="007507C3" w:rsidRDefault="00FD31FC" w:rsidP="00CD53F7">
      <w:pPr>
        <w:bidi/>
        <w:spacing w:after="0" w:line="264" w:lineRule="auto"/>
        <w:ind w:firstLine="284"/>
        <w:jc w:val="both"/>
        <w:rPr>
          <w:rFonts w:ascii="Times New Roman" w:hAnsi="Times New Roman" w:cs="Simplified Arabic"/>
          <w:b/>
          <w:bCs/>
          <w:sz w:val="24"/>
          <w:szCs w:val="28"/>
          <w:rtl/>
          <w:lang w:bidi="ar-LB"/>
        </w:rPr>
      </w:pPr>
    </w:p>
    <w:p w:rsidR="00185A48" w:rsidRPr="007507C3" w:rsidRDefault="00185A48" w:rsidP="00FD31FC">
      <w:pPr>
        <w:bidi/>
        <w:spacing w:after="0" w:line="264" w:lineRule="auto"/>
        <w:ind w:firstLine="284"/>
        <w:jc w:val="both"/>
        <w:rPr>
          <w:rFonts w:ascii="Times New Roman" w:hAnsi="Times New Roman" w:cs="Simplified Arabic"/>
          <w:b/>
          <w:bCs/>
          <w:sz w:val="24"/>
          <w:szCs w:val="28"/>
          <w:rtl/>
          <w:lang w:bidi="ar-LB"/>
        </w:rPr>
      </w:pPr>
      <w:r w:rsidRPr="007507C3">
        <w:rPr>
          <w:rFonts w:ascii="Times New Roman" w:hAnsi="Times New Roman" w:cs="Simplified Arabic" w:hint="cs"/>
          <w:b/>
          <w:bCs/>
          <w:sz w:val="24"/>
          <w:szCs w:val="28"/>
          <w:rtl/>
          <w:lang w:bidi="ar-LB"/>
        </w:rPr>
        <w:t>سيناريوهات المستقبل</w:t>
      </w:r>
      <w:r w:rsidR="00FD31FC" w:rsidRPr="007507C3">
        <w:rPr>
          <w:rFonts w:ascii="Times New Roman" w:hAnsi="Times New Roman" w:cs="Simplified Arabic" w:hint="cs"/>
          <w:b/>
          <w:bCs/>
          <w:sz w:val="24"/>
          <w:szCs w:val="28"/>
          <w:rtl/>
          <w:lang w:bidi="ar-LB"/>
        </w:rPr>
        <w:t>:</w:t>
      </w:r>
    </w:p>
    <w:p w:rsidR="003238A0" w:rsidRPr="007507C3" w:rsidRDefault="003238A0" w:rsidP="002E6203">
      <w:pPr>
        <w:bidi/>
        <w:spacing w:after="0" w:line="264" w:lineRule="auto"/>
        <w:ind w:firstLine="284"/>
        <w:jc w:val="both"/>
        <w:rPr>
          <w:rFonts w:ascii="Times New Roman" w:hAnsi="Times New Roman" w:cs="Simplified Arabic"/>
          <w:sz w:val="24"/>
          <w:szCs w:val="28"/>
          <w:rtl/>
          <w:lang w:bidi="ar-LB"/>
        </w:rPr>
      </w:pPr>
      <w:r w:rsidRPr="007507C3">
        <w:rPr>
          <w:rFonts w:ascii="Times New Roman" w:hAnsi="Times New Roman" w:cs="Simplified Arabic" w:hint="cs"/>
          <w:sz w:val="24"/>
          <w:szCs w:val="28"/>
          <w:rtl/>
          <w:lang w:bidi="ar-LB"/>
        </w:rPr>
        <w:t>إذن، إن سلمنا جدلاً بأن تركيا لا ترى مصلحة لها في مشاريع التقسيم والتجزئة</w:t>
      </w:r>
      <w:r w:rsidR="00481035"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بل تراها خطراً عليها قبل أن تكون خطراً على </w:t>
      </w:r>
      <w:r w:rsidR="00FD31FC" w:rsidRPr="007507C3">
        <w:rPr>
          <w:rFonts w:ascii="Times New Roman" w:hAnsi="Times New Roman" w:cs="Simplified Arabic" w:hint="cs"/>
          <w:sz w:val="24"/>
          <w:szCs w:val="28"/>
          <w:rtl/>
          <w:lang w:bidi="ar-LB"/>
        </w:rPr>
        <w:t>سورية</w:t>
      </w:r>
      <w:r w:rsidRPr="007507C3">
        <w:rPr>
          <w:rFonts w:ascii="Times New Roman" w:hAnsi="Times New Roman" w:cs="Simplified Arabic" w:hint="cs"/>
          <w:sz w:val="24"/>
          <w:szCs w:val="28"/>
          <w:rtl/>
          <w:lang w:bidi="ar-LB"/>
        </w:rPr>
        <w:t xml:space="preserve"> والعراق، فهل هي قادرة على منع تحقق هذه السيناريوهات؟!</w:t>
      </w:r>
    </w:p>
    <w:p w:rsidR="009C592E" w:rsidRPr="007507C3" w:rsidRDefault="003238A0" w:rsidP="002E6203">
      <w:pPr>
        <w:bidi/>
        <w:spacing w:after="0" w:line="264" w:lineRule="auto"/>
        <w:ind w:firstLine="284"/>
        <w:jc w:val="both"/>
        <w:rPr>
          <w:rFonts w:ascii="Times New Roman" w:hAnsi="Times New Roman" w:cs="Simplified Arabic"/>
          <w:sz w:val="24"/>
          <w:szCs w:val="28"/>
          <w:rtl/>
          <w:lang w:bidi="ar-LB"/>
        </w:rPr>
      </w:pPr>
      <w:r w:rsidRPr="007507C3">
        <w:rPr>
          <w:rFonts w:ascii="Times New Roman" w:hAnsi="Times New Roman" w:cs="Simplified Arabic" w:hint="cs"/>
          <w:sz w:val="24"/>
          <w:szCs w:val="28"/>
          <w:rtl/>
          <w:lang w:bidi="ar-LB"/>
        </w:rPr>
        <w:t xml:space="preserve">إن تقييماً سريعاً </w:t>
      </w:r>
      <w:r w:rsidR="002E6203" w:rsidRPr="007507C3">
        <w:rPr>
          <w:rFonts w:ascii="Simplified Arabic" w:hAnsi="Simplified Arabic" w:cs="Simplified Arabic"/>
          <w:sz w:val="24"/>
          <w:szCs w:val="28"/>
          <w:rtl/>
          <w:lang w:bidi="ar-LB"/>
        </w:rPr>
        <w:t>—</w:t>
      </w:r>
      <w:r w:rsidRPr="007507C3">
        <w:rPr>
          <w:rFonts w:ascii="Times New Roman" w:hAnsi="Times New Roman" w:cs="Simplified Arabic" w:hint="cs"/>
          <w:sz w:val="24"/>
          <w:szCs w:val="28"/>
          <w:rtl/>
          <w:lang w:bidi="ar-LB"/>
        </w:rPr>
        <w:t>بما تسمح به مساحة هذه الورقة</w:t>
      </w:r>
      <w:r w:rsidR="002E6203" w:rsidRPr="007507C3">
        <w:rPr>
          <w:rFonts w:ascii="Simplified Arabic" w:hAnsi="Simplified Arabic" w:cs="Simplified Arabic"/>
          <w:sz w:val="24"/>
          <w:szCs w:val="28"/>
          <w:rtl/>
          <w:lang w:bidi="ar-LB"/>
        </w:rPr>
        <w:t>—</w:t>
      </w:r>
      <w:r w:rsidRPr="007507C3">
        <w:rPr>
          <w:rFonts w:ascii="Times New Roman" w:hAnsi="Times New Roman" w:cs="Simplified Arabic" w:hint="cs"/>
          <w:sz w:val="24"/>
          <w:szCs w:val="28"/>
          <w:rtl/>
          <w:lang w:bidi="ar-LB"/>
        </w:rPr>
        <w:t xml:space="preserve"> للموقف التركي من الأزمة السورية</w:t>
      </w:r>
      <w:r w:rsidR="002E6203"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يضعنا أمام محددات واضحة لا يكاد الموقف التركي يخرج عنها ولا يستطيع، </w:t>
      </w:r>
      <w:r w:rsidR="00E10A8D" w:rsidRPr="007507C3">
        <w:rPr>
          <w:rFonts w:ascii="Times New Roman" w:hAnsi="Times New Roman" w:cs="Simplified Arabic" w:hint="cs"/>
          <w:sz w:val="24"/>
          <w:szCs w:val="28"/>
          <w:rtl/>
          <w:lang w:bidi="ar-LB"/>
        </w:rPr>
        <w:t>أهم</w:t>
      </w:r>
      <w:r w:rsidRPr="007507C3">
        <w:rPr>
          <w:rFonts w:ascii="Times New Roman" w:hAnsi="Times New Roman" w:cs="Simplified Arabic" w:hint="cs"/>
          <w:sz w:val="24"/>
          <w:szCs w:val="28"/>
          <w:rtl/>
          <w:lang w:bidi="ar-LB"/>
        </w:rPr>
        <w:t xml:space="preserve">ها أنه أصبح موقفاً دفاعياً لا مبادراً، وأن أولويته حماية الداخل التركي والحدود مع </w:t>
      </w:r>
      <w:r w:rsidR="00FD31FC" w:rsidRPr="007507C3">
        <w:rPr>
          <w:rFonts w:ascii="Times New Roman" w:hAnsi="Times New Roman" w:cs="Simplified Arabic" w:hint="cs"/>
          <w:sz w:val="24"/>
          <w:szCs w:val="28"/>
          <w:rtl/>
          <w:lang w:bidi="ar-LB"/>
        </w:rPr>
        <w:t>سورية</w:t>
      </w:r>
      <w:r w:rsidR="00E10A8D" w:rsidRPr="007507C3">
        <w:rPr>
          <w:rFonts w:ascii="Times New Roman" w:hAnsi="Times New Roman" w:cs="Simplified Arabic" w:hint="cs"/>
          <w:sz w:val="24"/>
          <w:szCs w:val="28"/>
          <w:rtl/>
          <w:lang w:bidi="ar-LB"/>
        </w:rPr>
        <w:t>، وأ</w:t>
      </w:r>
      <w:r w:rsidR="00077284" w:rsidRPr="007507C3">
        <w:rPr>
          <w:rFonts w:ascii="Times New Roman" w:hAnsi="Times New Roman" w:cs="Simplified Arabic" w:hint="cs"/>
          <w:sz w:val="24"/>
          <w:szCs w:val="28"/>
          <w:rtl/>
          <w:lang w:bidi="ar-LB"/>
        </w:rPr>
        <w:t>ن مقاربته للأزمة السورية اليوم ومستقبلاً مرتبطة إلى حد</w:t>
      </w:r>
      <w:r w:rsidR="002E6203" w:rsidRPr="007507C3">
        <w:rPr>
          <w:rFonts w:ascii="Times New Roman" w:hAnsi="Times New Roman" w:cs="Simplified Arabic" w:hint="cs"/>
          <w:sz w:val="24"/>
          <w:szCs w:val="28"/>
          <w:rtl/>
          <w:lang w:bidi="ar-LB"/>
        </w:rPr>
        <w:t>ّ</w:t>
      </w:r>
      <w:r w:rsidR="00077284" w:rsidRPr="007507C3">
        <w:rPr>
          <w:rFonts w:ascii="Times New Roman" w:hAnsi="Times New Roman" w:cs="Simplified Arabic" w:hint="cs"/>
          <w:sz w:val="24"/>
          <w:szCs w:val="28"/>
          <w:rtl/>
          <w:lang w:bidi="ar-LB"/>
        </w:rPr>
        <w:t xml:space="preserve"> بعيد بتطورات المشروع الكردي على الحدود الجنوبية</w:t>
      </w:r>
      <w:r w:rsidR="002E6203" w:rsidRPr="007507C3">
        <w:rPr>
          <w:rFonts w:ascii="Times New Roman" w:hAnsi="Times New Roman" w:cs="Simplified Arabic" w:hint="cs"/>
          <w:sz w:val="24"/>
          <w:szCs w:val="28"/>
          <w:rtl/>
          <w:lang w:bidi="ar-LB"/>
        </w:rPr>
        <w:t>،</w:t>
      </w:r>
      <w:r w:rsidR="00077284" w:rsidRPr="007507C3">
        <w:rPr>
          <w:rFonts w:ascii="Times New Roman" w:hAnsi="Times New Roman" w:cs="Simplified Arabic" w:hint="cs"/>
          <w:sz w:val="24"/>
          <w:szCs w:val="28"/>
          <w:rtl/>
          <w:lang w:bidi="ar-LB"/>
        </w:rPr>
        <w:t xml:space="preserve"> وربما بدرجة أقل تنظيم الدولة - داعش.</w:t>
      </w:r>
    </w:p>
    <w:p w:rsidR="00077284" w:rsidRPr="007507C3" w:rsidRDefault="00E02EE7" w:rsidP="00CD53F7">
      <w:pPr>
        <w:bidi/>
        <w:spacing w:after="0" w:line="264" w:lineRule="auto"/>
        <w:ind w:firstLine="284"/>
        <w:jc w:val="both"/>
        <w:rPr>
          <w:rFonts w:ascii="Times New Roman" w:hAnsi="Times New Roman" w:cs="Simplified Arabic"/>
          <w:sz w:val="24"/>
          <w:szCs w:val="28"/>
          <w:rtl/>
          <w:lang w:bidi="ar-LB"/>
        </w:rPr>
      </w:pPr>
      <w:r w:rsidRPr="007507C3">
        <w:rPr>
          <w:rFonts w:ascii="Times New Roman" w:hAnsi="Times New Roman" w:cs="Simplified Arabic" w:hint="cs"/>
          <w:sz w:val="24"/>
          <w:szCs w:val="28"/>
          <w:rtl/>
          <w:lang w:bidi="ar-LB"/>
        </w:rPr>
        <w:t>هذا الإطار النظري - التفسيري يضع أنقرة أمام أحد أربعة سيناريوهات فيما يتعلق بمستقبل المنطقة ومشاريع التقسيم:</w:t>
      </w:r>
    </w:p>
    <w:p w:rsidR="00E02EE7" w:rsidRPr="007507C3" w:rsidRDefault="00E02EE7" w:rsidP="00CD53F7">
      <w:pPr>
        <w:bidi/>
        <w:spacing w:after="0" w:line="264" w:lineRule="auto"/>
        <w:ind w:firstLine="284"/>
        <w:jc w:val="both"/>
        <w:rPr>
          <w:rFonts w:ascii="Times New Roman" w:hAnsi="Times New Roman" w:cs="Simplified Arabic"/>
          <w:sz w:val="24"/>
          <w:szCs w:val="28"/>
          <w:rtl/>
          <w:lang w:bidi="ar-LB"/>
        </w:rPr>
      </w:pPr>
      <w:r w:rsidRPr="007507C3">
        <w:rPr>
          <w:rFonts w:ascii="Times New Roman" w:hAnsi="Times New Roman" w:cs="Simplified Arabic" w:hint="cs"/>
          <w:sz w:val="24"/>
          <w:szCs w:val="28"/>
          <w:rtl/>
          <w:lang w:bidi="ar-LB"/>
        </w:rPr>
        <w:lastRenderedPageBreak/>
        <w:t xml:space="preserve">الأول، </w:t>
      </w:r>
      <w:r w:rsidR="00DC2699" w:rsidRPr="007507C3">
        <w:rPr>
          <w:rFonts w:ascii="Times New Roman" w:hAnsi="Times New Roman" w:cs="Simplified Arabic" w:hint="cs"/>
          <w:sz w:val="24"/>
          <w:szCs w:val="28"/>
          <w:rtl/>
          <w:lang w:bidi="ar-LB"/>
        </w:rPr>
        <w:t xml:space="preserve">ما زال الموقف التركي المعلن هو </w:t>
      </w:r>
      <w:r w:rsidR="00E10A8D" w:rsidRPr="007507C3">
        <w:rPr>
          <w:rFonts w:ascii="Times New Roman" w:hAnsi="Times New Roman" w:cs="Simplified Arabic" w:hint="cs"/>
          <w:sz w:val="24"/>
          <w:szCs w:val="28"/>
          <w:rtl/>
          <w:lang w:bidi="ar-LB"/>
        </w:rPr>
        <w:t>الحرص</w:t>
      </w:r>
      <w:r w:rsidR="00DC2699" w:rsidRPr="007507C3">
        <w:rPr>
          <w:rFonts w:ascii="Times New Roman" w:hAnsi="Times New Roman" w:cs="Simplified Arabic" w:hint="cs"/>
          <w:sz w:val="24"/>
          <w:szCs w:val="28"/>
          <w:rtl/>
          <w:lang w:bidi="ar-LB"/>
        </w:rPr>
        <w:t xml:space="preserve"> على وحدة الأراضي السورية تحديداً</w:t>
      </w:r>
      <w:r w:rsidR="00621476" w:rsidRPr="007507C3">
        <w:rPr>
          <w:rFonts w:ascii="Times New Roman" w:hAnsi="Times New Roman" w:cs="Simplified Arabic" w:hint="cs"/>
          <w:sz w:val="24"/>
          <w:szCs w:val="28"/>
          <w:rtl/>
          <w:lang w:bidi="ar-LB"/>
        </w:rPr>
        <w:t>،</w:t>
      </w:r>
      <w:r w:rsidR="00DC2699" w:rsidRPr="007507C3">
        <w:rPr>
          <w:rFonts w:ascii="Times New Roman" w:hAnsi="Times New Roman" w:cs="Simplified Arabic" w:hint="cs"/>
          <w:sz w:val="24"/>
          <w:szCs w:val="28"/>
          <w:rtl/>
          <w:lang w:bidi="ar-LB"/>
        </w:rPr>
        <w:t xml:space="preserve"> وكذلك العراقية</w:t>
      </w:r>
      <w:r w:rsidR="002E6203" w:rsidRPr="007507C3">
        <w:rPr>
          <w:rFonts w:ascii="Times New Roman" w:hAnsi="Times New Roman" w:cs="Simplified Arabic" w:hint="cs"/>
          <w:sz w:val="24"/>
          <w:szCs w:val="28"/>
          <w:rtl/>
          <w:lang w:bidi="ar-LB"/>
        </w:rPr>
        <w:t>،</w:t>
      </w:r>
      <w:r w:rsidR="00DC2699" w:rsidRPr="007507C3">
        <w:rPr>
          <w:rFonts w:ascii="Times New Roman" w:hAnsi="Times New Roman" w:cs="Simplified Arabic" w:hint="cs"/>
          <w:sz w:val="24"/>
          <w:szCs w:val="28"/>
          <w:rtl/>
          <w:lang w:bidi="ar-LB"/>
        </w:rPr>
        <w:t xml:space="preserve"> وإن بدأت تتعامل مؤخراً مع إق</w:t>
      </w:r>
      <w:r w:rsidR="00E10A8D" w:rsidRPr="007507C3">
        <w:rPr>
          <w:rFonts w:ascii="Times New Roman" w:hAnsi="Times New Roman" w:cs="Simplified Arabic" w:hint="cs"/>
          <w:sz w:val="24"/>
          <w:szCs w:val="28"/>
          <w:rtl/>
          <w:lang w:bidi="ar-LB"/>
        </w:rPr>
        <w:t>ليم كردستان العراق كأمر واقع و</w:t>
      </w:r>
      <w:r w:rsidR="00DC2699" w:rsidRPr="007507C3">
        <w:rPr>
          <w:rFonts w:ascii="Times New Roman" w:hAnsi="Times New Roman" w:cs="Simplified Arabic" w:hint="cs"/>
          <w:sz w:val="24"/>
          <w:szCs w:val="28"/>
          <w:rtl/>
          <w:lang w:bidi="ar-LB"/>
        </w:rPr>
        <w:t>كحليف</w:t>
      </w:r>
      <w:r w:rsidR="00E10A8D" w:rsidRPr="007507C3">
        <w:rPr>
          <w:rFonts w:ascii="Times New Roman" w:hAnsi="Times New Roman" w:cs="Simplified Arabic" w:hint="cs"/>
          <w:sz w:val="24"/>
          <w:szCs w:val="28"/>
          <w:rtl/>
          <w:lang w:bidi="ar-LB"/>
        </w:rPr>
        <w:t xml:space="preserve"> أحياناً</w:t>
      </w:r>
      <w:r w:rsidR="00DC2699" w:rsidRPr="007507C3">
        <w:rPr>
          <w:rFonts w:ascii="Times New Roman" w:hAnsi="Times New Roman" w:cs="Simplified Arabic" w:hint="cs"/>
          <w:sz w:val="24"/>
          <w:szCs w:val="28"/>
          <w:rtl/>
          <w:lang w:bidi="ar-LB"/>
        </w:rPr>
        <w:t xml:space="preserve">، بل </w:t>
      </w:r>
      <w:r w:rsidR="00E10A8D" w:rsidRPr="007507C3">
        <w:rPr>
          <w:rFonts w:ascii="Times New Roman" w:hAnsi="Times New Roman" w:cs="Simplified Arabic" w:hint="cs"/>
          <w:sz w:val="24"/>
          <w:szCs w:val="28"/>
          <w:rtl/>
          <w:lang w:bidi="ar-LB"/>
        </w:rPr>
        <w:t xml:space="preserve">تذهب </w:t>
      </w:r>
      <w:r w:rsidR="00DC2699" w:rsidRPr="007507C3">
        <w:rPr>
          <w:rFonts w:ascii="Times New Roman" w:hAnsi="Times New Roman" w:cs="Simplified Arabic" w:hint="cs"/>
          <w:sz w:val="24"/>
          <w:szCs w:val="28"/>
          <w:rtl/>
          <w:lang w:bidi="ar-LB"/>
        </w:rPr>
        <w:t>إلى محاولة إقناع إيران بأن التدخل الروسي وطريقة حل</w:t>
      </w:r>
      <w:r w:rsidR="002E6203" w:rsidRPr="007507C3">
        <w:rPr>
          <w:rFonts w:ascii="Times New Roman" w:hAnsi="Times New Roman" w:cs="Simplified Arabic" w:hint="cs"/>
          <w:sz w:val="24"/>
          <w:szCs w:val="28"/>
          <w:rtl/>
          <w:lang w:bidi="ar-LB"/>
        </w:rPr>
        <w:t>ّ</w:t>
      </w:r>
      <w:r w:rsidR="00DC2699" w:rsidRPr="007507C3">
        <w:rPr>
          <w:rFonts w:ascii="Times New Roman" w:hAnsi="Times New Roman" w:cs="Simplified Arabic" w:hint="cs"/>
          <w:sz w:val="24"/>
          <w:szCs w:val="28"/>
          <w:rtl/>
          <w:lang w:bidi="ar-LB"/>
        </w:rPr>
        <w:t xml:space="preserve"> الأزمة السورية دولياً وبمخرجات من بينها كيان كردي سياسي</w:t>
      </w:r>
      <w:r w:rsidR="002E6203" w:rsidRPr="007507C3">
        <w:rPr>
          <w:rFonts w:ascii="Times New Roman" w:hAnsi="Times New Roman" w:cs="Simplified Arabic" w:hint="cs"/>
          <w:sz w:val="24"/>
          <w:szCs w:val="28"/>
          <w:rtl/>
          <w:lang w:val="en-US" w:bidi="ar-LB"/>
        </w:rPr>
        <w:t>،</w:t>
      </w:r>
      <w:r w:rsidR="00E10A8D" w:rsidRPr="007507C3">
        <w:rPr>
          <w:rFonts w:ascii="Times New Roman" w:hAnsi="Times New Roman" w:cs="Simplified Arabic" w:hint="cs"/>
          <w:sz w:val="24"/>
          <w:szCs w:val="28"/>
          <w:rtl/>
          <w:lang w:bidi="ar-LB"/>
        </w:rPr>
        <w:t xml:space="preserve"> يصبان</w:t>
      </w:r>
      <w:r w:rsidR="00DC2699" w:rsidRPr="007507C3">
        <w:rPr>
          <w:rFonts w:ascii="Times New Roman" w:hAnsi="Times New Roman" w:cs="Simplified Arabic" w:hint="cs"/>
          <w:sz w:val="24"/>
          <w:szCs w:val="28"/>
          <w:rtl/>
          <w:lang w:bidi="ar-LB"/>
        </w:rPr>
        <w:t xml:space="preserve"> في غير مصلحة البلدين خصوصاً والمنطقة عموماً</w:t>
      </w:r>
      <w:r w:rsidR="002E6203" w:rsidRPr="007507C3">
        <w:rPr>
          <w:rFonts w:ascii="Times New Roman" w:hAnsi="Times New Roman" w:cs="Simplified Arabic" w:hint="cs"/>
          <w:sz w:val="24"/>
          <w:szCs w:val="28"/>
          <w:rtl/>
          <w:lang w:bidi="ar-LB"/>
        </w:rPr>
        <w:t>،</w:t>
      </w:r>
      <w:r w:rsidR="00DC2699" w:rsidRPr="007507C3">
        <w:rPr>
          <w:rFonts w:ascii="Times New Roman" w:hAnsi="Times New Roman" w:cs="Simplified Arabic" w:hint="cs"/>
          <w:sz w:val="24"/>
          <w:szCs w:val="28"/>
          <w:rtl/>
          <w:lang w:bidi="ar-LB"/>
        </w:rPr>
        <w:t xml:space="preserve"> لمحاولة جرها إلى مربع التعاون والتنسيق</w:t>
      </w:r>
      <w:r w:rsidR="00621476" w:rsidRPr="007507C3">
        <w:rPr>
          <w:rFonts w:ascii="Times New Roman" w:hAnsi="Times New Roman" w:cs="Simplified Arabic" w:hint="cs"/>
          <w:sz w:val="24"/>
          <w:szCs w:val="28"/>
          <w:rtl/>
          <w:lang w:bidi="ar-LB"/>
        </w:rPr>
        <w:t>،</w:t>
      </w:r>
      <w:r w:rsidR="00DC2699" w:rsidRPr="007507C3">
        <w:rPr>
          <w:rFonts w:ascii="Times New Roman" w:hAnsi="Times New Roman" w:cs="Simplified Arabic" w:hint="cs"/>
          <w:sz w:val="24"/>
          <w:szCs w:val="28"/>
          <w:rtl/>
          <w:lang w:bidi="ar-LB"/>
        </w:rPr>
        <w:t xml:space="preserve"> وتخفيف حدة الاحتقان في المنطقة.</w:t>
      </w:r>
    </w:p>
    <w:p w:rsidR="00DC2699" w:rsidRPr="007507C3" w:rsidRDefault="00DC2699" w:rsidP="00CD53F7">
      <w:pPr>
        <w:bidi/>
        <w:spacing w:after="0" w:line="264" w:lineRule="auto"/>
        <w:ind w:firstLine="284"/>
        <w:jc w:val="both"/>
        <w:rPr>
          <w:rFonts w:ascii="Times New Roman" w:hAnsi="Times New Roman" w:cs="Simplified Arabic"/>
          <w:sz w:val="24"/>
          <w:szCs w:val="28"/>
          <w:rtl/>
          <w:lang w:bidi="ar-LB"/>
        </w:rPr>
      </w:pPr>
      <w:r w:rsidRPr="007507C3">
        <w:rPr>
          <w:rFonts w:ascii="Times New Roman" w:hAnsi="Times New Roman" w:cs="Simplified Arabic" w:hint="cs"/>
          <w:sz w:val="24"/>
          <w:szCs w:val="28"/>
          <w:rtl/>
          <w:lang w:bidi="ar-LB"/>
        </w:rPr>
        <w:t xml:space="preserve">الثاني، قد ترضى أنقرة بحل فيدرالي في </w:t>
      </w:r>
      <w:r w:rsidR="00FD31FC" w:rsidRPr="007507C3">
        <w:rPr>
          <w:rFonts w:ascii="Times New Roman" w:hAnsi="Times New Roman" w:cs="Simplified Arabic" w:hint="cs"/>
          <w:sz w:val="24"/>
          <w:szCs w:val="28"/>
          <w:rtl/>
          <w:lang w:bidi="ar-LB"/>
        </w:rPr>
        <w:t>سورية</w:t>
      </w:r>
      <w:r w:rsidR="00621476"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إذا ما كان بديله هو التقسيم الكامل والتشظي التام، كخطوة استباقية تبقي الو</w:t>
      </w:r>
      <w:r w:rsidR="00E10A8D" w:rsidRPr="007507C3">
        <w:rPr>
          <w:rFonts w:ascii="Times New Roman" w:hAnsi="Times New Roman" w:cs="Simplified Arabic" w:hint="cs"/>
          <w:sz w:val="24"/>
          <w:szCs w:val="28"/>
          <w:rtl/>
          <w:lang w:bidi="ar-LB"/>
        </w:rPr>
        <w:t>حدة السياسية ولو اسمياً</w:t>
      </w:r>
      <w:r w:rsidR="002E6203" w:rsidRPr="007507C3">
        <w:rPr>
          <w:rFonts w:ascii="Times New Roman" w:hAnsi="Times New Roman" w:cs="Simplified Arabic" w:hint="cs"/>
          <w:sz w:val="24"/>
          <w:szCs w:val="28"/>
          <w:rtl/>
          <w:lang w:bidi="ar-LB"/>
        </w:rPr>
        <w:t>،</w:t>
      </w:r>
      <w:r w:rsidR="00E10A8D" w:rsidRPr="007507C3">
        <w:rPr>
          <w:rFonts w:ascii="Times New Roman" w:hAnsi="Times New Roman" w:cs="Simplified Arabic" w:hint="cs"/>
          <w:sz w:val="24"/>
          <w:szCs w:val="28"/>
          <w:rtl/>
          <w:lang w:bidi="ar-LB"/>
        </w:rPr>
        <w:t xml:space="preserve"> وتمنع تدحرج </w:t>
      </w:r>
      <w:r w:rsidRPr="007507C3">
        <w:rPr>
          <w:rFonts w:ascii="Times New Roman" w:hAnsi="Times New Roman" w:cs="Simplified Arabic" w:hint="cs"/>
          <w:sz w:val="24"/>
          <w:szCs w:val="28"/>
          <w:rtl/>
          <w:lang w:bidi="ar-LB"/>
        </w:rPr>
        <w:t xml:space="preserve">الأوضاع إلى </w:t>
      </w:r>
      <w:r w:rsidR="00E10A8D" w:rsidRPr="007507C3">
        <w:rPr>
          <w:rFonts w:ascii="Times New Roman" w:hAnsi="Times New Roman" w:cs="Simplified Arabic" w:hint="cs"/>
          <w:sz w:val="24"/>
          <w:szCs w:val="28"/>
          <w:rtl/>
          <w:lang w:bidi="ar-LB"/>
        </w:rPr>
        <w:t xml:space="preserve">حالة </w:t>
      </w:r>
      <w:r w:rsidRPr="007507C3">
        <w:rPr>
          <w:rFonts w:ascii="Times New Roman" w:hAnsi="Times New Roman" w:cs="Simplified Arabic" w:hint="cs"/>
          <w:sz w:val="24"/>
          <w:szCs w:val="28"/>
          <w:rtl/>
          <w:lang w:bidi="ar-LB"/>
        </w:rPr>
        <w:t>دويلات متجاورة ومتحاربة</w:t>
      </w:r>
      <w:r w:rsidR="00621476"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قد لا</w:t>
      </w:r>
      <w:r w:rsidR="00E10A8D" w:rsidRPr="007507C3">
        <w:rPr>
          <w:rFonts w:ascii="Times New Roman" w:hAnsi="Times New Roman" w:cs="Simplified Arabic" w:hint="cs"/>
          <w:sz w:val="24"/>
          <w:szCs w:val="28"/>
          <w:rtl/>
          <w:lang w:bidi="ar-LB"/>
        </w:rPr>
        <w:t xml:space="preserve"> </w:t>
      </w:r>
      <w:r w:rsidRPr="007507C3">
        <w:rPr>
          <w:rFonts w:ascii="Times New Roman" w:hAnsi="Times New Roman" w:cs="Simplified Arabic" w:hint="cs"/>
          <w:sz w:val="24"/>
          <w:szCs w:val="28"/>
          <w:rtl/>
          <w:lang w:bidi="ar-LB"/>
        </w:rPr>
        <w:t xml:space="preserve">يكون </w:t>
      </w:r>
      <w:r w:rsidR="00E10A8D" w:rsidRPr="007507C3">
        <w:rPr>
          <w:rFonts w:ascii="Times New Roman" w:hAnsi="Times New Roman" w:cs="Simplified Arabic" w:hint="cs"/>
          <w:sz w:val="24"/>
          <w:szCs w:val="28"/>
          <w:rtl/>
          <w:lang w:bidi="ar-LB"/>
        </w:rPr>
        <w:t xml:space="preserve">من المتاح </w:t>
      </w:r>
      <w:r w:rsidRPr="007507C3">
        <w:rPr>
          <w:rFonts w:ascii="Times New Roman" w:hAnsi="Times New Roman" w:cs="Simplified Arabic" w:hint="cs"/>
          <w:sz w:val="24"/>
          <w:szCs w:val="28"/>
          <w:rtl/>
          <w:lang w:bidi="ar-LB"/>
        </w:rPr>
        <w:t>إصلاح ما بينها وجمعها مرة أخرى. ولعل المثال العراقي مفيد لفهم الدوافع التركية في حال تحقق هذا الخيار.</w:t>
      </w:r>
    </w:p>
    <w:p w:rsidR="00DC2699" w:rsidRPr="007507C3" w:rsidRDefault="002D0424" w:rsidP="002E6203">
      <w:pPr>
        <w:bidi/>
        <w:spacing w:after="0" w:line="264" w:lineRule="auto"/>
        <w:ind w:firstLine="284"/>
        <w:jc w:val="both"/>
        <w:rPr>
          <w:rFonts w:ascii="Times New Roman" w:hAnsi="Times New Roman" w:cs="Simplified Arabic"/>
          <w:sz w:val="24"/>
          <w:szCs w:val="28"/>
          <w:rtl/>
          <w:lang w:bidi="ar-LB"/>
        </w:rPr>
      </w:pPr>
      <w:r w:rsidRPr="007507C3">
        <w:rPr>
          <w:rFonts w:ascii="Times New Roman" w:hAnsi="Times New Roman" w:cs="Simplified Arabic" w:hint="cs"/>
          <w:sz w:val="24"/>
          <w:szCs w:val="28"/>
          <w:rtl/>
          <w:lang w:bidi="ar-LB"/>
        </w:rPr>
        <w:t>الثالث، وفق أي سيناريو</w:t>
      </w:r>
      <w:r w:rsidR="00416BBE"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قد ينتج كياناً للحركة السياسية </w:t>
      </w:r>
      <w:r w:rsidR="00E10A8D"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اليسارية</w:t>
      </w:r>
      <w:r w:rsidR="00E10A8D"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الكردية</w:t>
      </w:r>
      <w:r w:rsidR="002E6203"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بقيادة حزب الاتحاد الديم</w:t>
      </w:r>
      <w:r w:rsidR="002E6203" w:rsidRPr="007507C3">
        <w:rPr>
          <w:rFonts w:ascii="Times New Roman" w:hAnsi="Times New Roman" w:cs="Simplified Arabic" w:hint="cs"/>
          <w:sz w:val="24"/>
          <w:szCs w:val="28"/>
          <w:rtl/>
          <w:lang w:bidi="ar-LB"/>
        </w:rPr>
        <w:t>و</w:t>
      </w:r>
      <w:r w:rsidRPr="007507C3">
        <w:rPr>
          <w:rFonts w:ascii="Times New Roman" w:hAnsi="Times New Roman" w:cs="Simplified Arabic" w:hint="cs"/>
          <w:sz w:val="24"/>
          <w:szCs w:val="28"/>
          <w:rtl/>
          <w:lang w:bidi="ar-LB"/>
        </w:rPr>
        <w:t>قراطي وذراعه العسكرية قوات حماية الشعب، سيكون العامل المحدد بشكل كبير للموقف التركي إزاء التطورات</w:t>
      </w:r>
      <w:r w:rsidR="00416BBE"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هو المدى الجغرافي الذي سيمتد عليه هذا الكيان. ذلك </w:t>
      </w:r>
      <w:r w:rsidR="002E6203" w:rsidRPr="007507C3">
        <w:rPr>
          <w:rFonts w:ascii="Times New Roman" w:hAnsi="Times New Roman" w:cs="Simplified Arabic" w:hint="cs"/>
          <w:sz w:val="24"/>
          <w:szCs w:val="28"/>
          <w:rtl/>
          <w:lang w:bidi="ar-LB"/>
        </w:rPr>
        <w:t>أ</w:t>
      </w:r>
      <w:r w:rsidRPr="007507C3">
        <w:rPr>
          <w:rFonts w:ascii="Times New Roman" w:hAnsi="Times New Roman" w:cs="Simplified Arabic" w:hint="cs"/>
          <w:sz w:val="24"/>
          <w:szCs w:val="28"/>
          <w:rtl/>
          <w:lang w:bidi="ar-LB"/>
        </w:rPr>
        <w:t>ن ممراً على طول الحدود التركية - السورية وصولاً للبحر المتوسط</w:t>
      </w:r>
      <w:r w:rsidR="002E6203"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سيمنح الدويلة الوليدة إمكانية البقاء والاستمرار بدون العلاقات مع تركيا</w:t>
      </w:r>
      <w:r w:rsidR="002E6203" w:rsidRPr="007507C3">
        <w:rPr>
          <w:rFonts w:ascii="Times New Roman" w:hAnsi="Times New Roman" w:cs="Simplified Arabic" w:hint="cs"/>
          <w:sz w:val="24"/>
          <w:szCs w:val="28"/>
          <w:rtl/>
          <w:lang w:val="en-US" w:bidi="ar-LB"/>
        </w:rPr>
        <w:t>،</w:t>
      </w:r>
      <w:r w:rsidRPr="007507C3">
        <w:rPr>
          <w:rFonts w:ascii="Times New Roman" w:hAnsi="Times New Roman" w:cs="Simplified Arabic" w:hint="cs"/>
          <w:sz w:val="24"/>
          <w:szCs w:val="28"/>
          <w:rtl/>
          <w:lang w:bidi="ar-LB"/>
        </w:rPr>
        <w:t xml:space="preserve"> باعتبار أن وصولها للبحر سيضمن لها تصدير النفط، وهو خيار سيضطر تركيا للتدخل لمنعه. بينما سيكون اقتصار الأراضي التي تسيطر عليها الفصائل الكردية على كانتونات منفصلة أو </w:t>
      </w:r>
      <w:r w:rsidR="00E10A8D" w:rsidRPr="007507C3">
        <w:rPr>
          <w:rFonts w:ascii="Times New Roman" w:hAnsi="Times New Roman" w:cs="Simplified Arabic" w:hint="cs"/>
          <w:sz w:val="24"/>
          <w:szCs w:val="28"/>
          <w:rtl/>
          <w:lang w:bidi="ar-LB"/>
        </w:rPr>
        <w:t xml:space="preserve">حتى </w:t>
      </w:r>
      <w:r w:rsidRPr="007507C3">
        <w:rPr>
          <w:rFonts w:ascii="Times New Roman" w:hAnsi="Times New Roman" w:cs="Simplified Arabic" w:hint="cs"/>
          <w:sz w:val="24"/>
          <w:szCs w:val="28"/>
          <w:rtl/>
          <w:lang w:bidi="ar-LB"/>
        </w:rPr>
        <w:t xml:space="preserve">متصلة </w:t>
      </w:r>
      <w:r w:rsidR="00E10A8D" w:rsidRPr="007507C3">
        <w:rPr>
          <w:rFonts w:ascii="Times New Roman" w:hAnsi="Times New Roman" w:cs="Simplified Arabic" w:hint="cs"/>
          <w:sz w:val="24"/>
          <w:szCs w:val="28"/>
          <w:rtl/>
          <w:lang w:bidi="ar-LB"/>
        </w:rPr>
        <w:t xml:space="preserve">لكن </w:t>
      </w:r>
      <w:r w:rsidRPr="007507C3">
        <w:rPr>
          <w:rFonts w:ascii="Times New Roman" w:hAnsi="Times New Roman" w:cs="Simplified Arabic" w:hint="cs"/>
          <w:sz w:val="24"/>
          <w:szCs w:val="28"/>
          <w:rtl/>
          <w:lang w:bidi="ar-LB"/>
        </w:rPr>
        <w:t>بدون الوصول لشاطئ المتوسط</w:t>
      </w:r>
      <w:r w:rsidR="002E6203"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عاملاً كابحاً للنوازع التركي</w:t>
      </w:r>
      <w:r w:rsidR="00E10A8D" w:rsidRPr="007507C3">
        <w:rPr>
          <w:rFonts w:ascii="Times New Roman" w:hAnsi="Times New Roman" w:cs="Simplified Arabic" w:hint="cs"/>
          <w:sz w:val="24"/>
          <w:szCs w:val="28"/>
          <w:rtl/>
          <w:lang w:bidi="ar-LB"/>
        </w:rPr>
        <w:t>ة</w:t>
      </w:r>
      <w:r w:rsidRPr="007507C3">
        <w:rPr>
          <w:rFonts w:ascii="Times New Roman" w:hAnsi="Times New Roman" w:cs="Simplified Arabic" w:hint="cs"/>
          <w:sz w:val="24"/>
          <w:szCs w:val="28"/>
          <w:rtl/>
          <w:lang w:bidi="ar-LB"/>
        </w:rPr>
        <w:t xml:space="preserve"> بالتدخل، باعتبار أن الكيان الوليد سيكون محتاجاً لها لتصدير نفطه، وهو ما سيدفعه لأن يكون أقل عدائية وأكثر تعاوناً معها،</w:t>
      </w:r>
      <w:r w:rsidR="00DC11F1" w:rsidRPr="007507C3">
        <w:rPr>
          <w:rFonts w:ascii="Times New Roman" w:hAnsi="Times New Roman" w:cs="Simplified Arabic" w:hint="cs"/>
          <w:sz w:val="24"/>
          <w:szCs w:val="28"/>
          <w:rtl/>
          <w:lang w:bidi="ar-LB"/>
        </w:rPr>
        <w:t xml:space="preserve"> مثلما حصل مع إقليم شمال العراق الذي بدأ خصماً لأنقرة وانتهى اليوم حليفاً استراتيجياً لها في مواجهة حزب العمال الكردستاني (الذراع المسلح داخل تركيا وفي جبال قنديل في العراق).</w:t>
      </w:r>
    </w:p>
    <w:p w:rsidR="005D2E09" w:rsidRPr="007507C3" w:rsidRDefault="00DC11F1" w:rsidP="00CD53F7">
      <w:pPr>
        <w:bidi/>
        <w:spacing w:after="0" w:line="264" w:lineRule="auto"/>
        <w:ind w:firstLine="284"/>
        <w:jc w:val="both"/>
        <w:rPr>
          <w:rFonts w:ascii="Times New Roman" w:hAnsi="Times New Roman" w:cs="Simplified Arabic"/>
          <w:sz w:val="24"/>
          <w:szCs w:val="28"/>
          <w:rtl/>
          <w:lang w:bidi="ar-LB"/>
        </w:rPr>
      </w:pPr>
      <w:r w:rsidRPr="007507C3">
        <w:rPr>
          <w:rFonts w:ascii="Times New Roman" w:hAnsi="Times New Roman" w:cs="Simplified Arabic" w:hint="cs"/>
          <w:sz w:val="24"/>
          <w:szCs w:val="28"/>
          <w:rtl/>
          <w:lang w:bidi="ar-LB"/>
        </w:rPr>
        <w:t xml:space="preserve">الرابع، </w:t>
      </w:r>
      <w:r w:rsidR="00656E35" w:rsidRPr="007507C3">
        <w:rPr>
          <w:rFonts w:ascii="Times New Roman" w:hAnsi="Times New Roman" w:cs="Simplified Arabic" w:hint="cs"/>
          <w:sz w:val="24"/>
          <w:szCs w:val="28"/>
          <w:rtl/>
          <w:lang w:bidi="ar-LB"/>
        </w:rPr>
        <w:t>إذا ما وصلت الأمور إلى مستوى</w:t>
      </w:r>
      <w:r w:rsidR="005D2E09" w:rsidRPr="007507C3">
        <w:rPr>
          <w:rFonts w:ascii="Times New Roman" w:hAnsi="Times New Roman" w:cs="Simplified Arabic" w:hint="cs"/>
          <w:sz w:val="24"/>
          <w:szCs w:val="28"/>
          <w:rtl/>
          <w:lang w:bidi="ar-LB"/>
        </w:rPr>
        <w:t xml:space="preserve"> الفوضى العارمة التي </w:t>
      </w:r>
      <w:r w:rsidR="00E10A8D" w:rsidRPr="007507C3">
        <w:rPr>
          <w:rFonts w:ascii="Times New Roman" w:hAnsi="Times New Roman" w:cs="Simplified Arabic" w:hint="cs"/>
          <w:sz w:val="24"/>
          <w:szCs w:val="28"/>
          <w:rtl/>
          <w:lang w:bidi="ar-LB"/>
        </w:rPr>
        <w:t xml:space="preserve">قد تقود إلى </w:t>
      </w:r>
      <w:r w:rsidR="00656E35" w:rsidRPr="007507C3">
        <w:rPr>
          <w:rFonts w:ascii="Times New Roman" w:hAnsi="Times New Roman" w:cs="Simplified Arabic" w:hint="cs"/>
          <w:sz w:val="24"/>
          <w:szCs w:val="28"/>
          <w:rtl/>
          <w:lang w:bidi="ar-LB"/>
        </w:rPr>
        <w:t>التقسيم الكامل والتشظي التام</w:t>
      </w:r>
      <w:r w:rsidR="005D2E09" w:rsidRPr="007507C3">
        <w:rPr>
          <w:rFonts w:ascii="Times New Roman" w:hAnsi="Times New Roman" w:cs="Simplified Arabic" w:hint="cs"/>
          <w:sz w:val="24"/>
          <w:szCs w:val="28"/>
          <w:rtl/>
          <w:lang w:bidi="ar-LB"/>
        </w:rPr>
        <w:t>، ق</w:t>
      </w:r>
      <w:r w:rsidR="00656E35" w:rsidRPr="007507C3">
        <w:rPr>
          <w:rFonts w:ascii="Times New Roman" w:hAnsi="Times New Roman" w:cs="Simplified Arabic" w:hint="cs"/>
          <w:sz w:val="24"/>
          <w:szCs w:val="28"/>
          <w:rtl/>
          <w:lang w:bidi="ar-LB"/>
        </w:rPr>
        <w:t xml:space="preserve">د </w:t>
      </w:r>
      <w:r w:rsidR="00E10A8D" w:rsidRPr="007507C3">
        <w:rPr>
          <w:rFonts w:ascii="Times New Roman" w:hAnsi="Times New Roman" w:cs="Simplified Arabic" w:hint="cs"/>
          <w:sz w:val="24"/>
          <w:szCs w:val="28"/>
          <w:rtl/>
          <w:lang w:bidi="ar-LB"/>
        </w:rPr>
        <w:t xml:space="preserve">تتخلى </w:t>
      </w:r>
      <w:r w:rsidR="00656E35" w:rsidRPr="007507C3">
        <w:rPr>
          <w:rFonts w:ascii="Times New Roman" w:hAnsi="Times New Roman" w:cs="Simplified Arabic" w:hint="cs"/>
          <w:sz w:val="24"/>
          <w:szCs w:val="28"/>
          <w:rtl/>
          <w:lang w:bidi="ar-LB"/>
        </w:rPr>
        <w:t>أنقرة عن كل ما سبق من ضوابط في سبيل حماية حدودها وأراضيها من ارتدادات هذا السيناريو الكارثي.</w:t>
      </w:r>
      <w:r w:rsidR="005D2E09" w:rsidRPr="007507C3">
        <w:rPr>
          <w:rFonts w:ascii="Times New Roman" w:hAnsi="Times New Roman" w:cs="Simplified Arabic" w:hint="cs"/>
          <w:sz w:val="24"/>
          <w:szCs w:val="28"/>
          <w:rtl/>
          <w:lang w:bidi="ar-LB"/>
        </w:rPr>
        <w:t xml:space="preserve"> هنا، تتحدث بعض الكواليس في أنقرة عن أن الموصل - حلب يجب أن يكون خط</w:t>
      </w:r>
      <w:r w:rsidR="002E6203" w:rsidRPr="007507C3">
        <w:rPr>
          <w:rFonts w:ascii="Times New Roman" w:hAnsi="Times New Roman" w:cs="Simplified Arabic" w:hint="cs"/>
          <w:sz w:val="24"/>
          <w:szCs w:val="28"/>
          <w:rtl/>
          <w:lang w:bidi="ar-LB"/>
        </w:rPr>
        <w:t>ّ</w:t>
      </w:r>
      <w:r w:rsidR="005D2E09" w:rsidRPr="007507C3">
        <w:rPr>
          <w:rFonts w:ascii="Times New Roman" w:hAnsi="Times New Roman" w:cs="Simplified Arabic" w:hint="cs"/>
          <w:sz w:val="24"/>
          <w:szCs w:val="28"/>
          <w:rtl/>
          <w:lang w:bidi="ar-LB"/>
        </w:rPr>
        <w:t xml:space="preserve"> الدفاع الأول عن الأراضي التركية، وهو طرح يتناسب مع وجود قوات تركية في شمال العراق</w:t>
      </w:r>
      <w:r w:rsidR="00416BBE" w:rsidRPr="007507C3">
        <w:rPr>
          <w:rFonts w:ascii="Times New Roman" w:hAnsi="Times New Roman" w:cs="Simplified Arabic" w:hint="cs"/>
          <w:sz w:val="24"/>
          <w:szCs w:val="28"/>
          <w:rtl/>
          <w:lang w:bidi="ar-LB"/>
        </w:rPr>
        <w:t>،</w:t>
      </w:r>
      <w:r w:rsidR="00E10A8D" w:rsidRPr="007507C3">
        <w:rPr>
          <w:rFonts w:ascii="Times New Roman" w:hAnsi="Times New Roman" w:cs="Simplified Arabic" w:hint="cs"/>
          <w:sz w:val="24"/>
          <w:szCs w:val="28"/>
          <w:rtl/>
          <w:lang w:bidi="ar-LB"/>
        </w:rPr>
        <w:t xml:space="preserve"> تحاول أنقرة تعزيزها</w:t>
      </w:r>
      <w:r w:rsidR="002E6203" w:rsidRPr="007507C3">
        <w:rPr>
          <w:rFonts w:ascii="Times New Roman" w:hAnsi="Times New Roman" w:cs="Simplified Arabic" w:hint="cs"/>
          <w:sz w:val="24"/>
          <w:szCs w:val="28"/>
          <w:rtl/>
          <w:lang w:bidi="ar-LB"/>
        </w:rPr>
        <w:t>،</w:t>
      </w:r>
      <w:r w:rsidR="005D2E09" w:rsidRPr="007507C3">
        <w:rPr>
          <w:rFonts w:ascii="Times New Roman" w:hAnsi="Times New Roman" w:cs="Simplified Arabic" w:hint="cs"/>
          <w:sz w:val="24"/>
          <w:szCs w:val="28"/>
          <w:rtl/>
          <w:lang w:bidi="ar-LB"/>
        </w:rPr>
        <w:t xml:space="preserve"> والأولية القصوى التي توليها </w:t>
      </w:r>
      <w:r w:rsidR="00E10A8D" w:rsidRPr="007507C3">
        <w:rPr>
          <w:rFonts w:ascii="Times New Roman" w:hAnsi="Times New Roman" w:cs="Simplified Arabic" w:hint="cs"/>
          <w:sz w:val="24"/>
          <w:szCs w:val="28"/>
          <w:rtl/>
          <w:lang w:bidi="ar-LB"/>
        </w:rPr>
        <w:t xml:space="preserve">الأخيرة </w:t>
      </w:r>
      <w:r w:rsidR="005D2E09" w:rsidRPr="007507C3">
        <w:rPr>
          <w:rFonts w:ascii="Times New Roman" w:hAnsi="Times New Roman" w:cs="Simplified Arabic" w:hint="cs"/>
          <w:sz w:val="24"/>
          <w:szCs w:val="28"/>
          <w:rtl/>
          <w:lang w:bidi="ar-LB"/>
        </w:rPr>
        <w:t>لجبهة حلب في المعادلة السورية الداخلية.</w:t>
      </w:r>
    </w:p>
    <w:p w:rsidR="00AC7D77" w:rsidRPr="007507C3" w:rsidRDefault="00AC7D77" w:rsidP="00CD53F7">
      <w:pPr>
        <w:bidi/>
        <w:spacing w:after="0" w:line="264" w:lineRule="auto"/>
        <w:ind w:firstLine="284"/>
        <w:jc w:val="both"/>
        <w:rPr>
          <w:rFonts w:ascii="Times New Roman" w:hAnsi="Times New Roman" w:cs="Simplified Arabic"/>
          <w:sz w:val="24"/>
          <w:szCs w:val="28"/>
          <w:rtl/>
          <w:lang w:bidi="ar-LB"/>
        </w:rPr>
      </w:pPr>
      <w:r w:rsidRPr="007507C3">
        <w:rPr>
          <w:rFonts w:ascii="Times New Roman" w:hAnsi="Times New Roman" w:cs="Simplified Arabic" w:hint="cs"/>
          <w:sz w:val="24"/>
          <w:szCs w:val="28"/>
          <w:rtl/>
          <w:lang w:bidi="ar-LB"/>
        </w:rPr>
        <w:lastRenderedPageBreak/>
        <w:t>أخيراً، منذ الأزمة مع روسيا</w:t>
      </w:r>
      <w:r w:rsidR="002E6203"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إثر إسقاط أنقرة لمقاتلتها في تشرين الثاني/</w:t>
      </w:r>
      <w:r w:rsidR="002E6203" w:rsidRPr="007507C3">
        <w:rPr>
          <w:rFonts w:ascii="Times New Roman" w:hAnsi="Times New Roman" w:cs="Simplified Arabic" w:hint="cs"/>
          <w:sz w:val="24"/>
          <w:szCs w:val="28"/>
          <w:rtl/>
          <w:lang w:bidi="ar-LB"/>
        </w:rPr>
        <w:t xml:space="preserve"> </w:t>
      </w:r>
      <w:r w:rsidRPr="007507C3">
        <w:rPr>
          <w:rFonts w:ascii="Times New Roman" w:hAnsi="Times New Roman" w:cs="Simplified Arabic" w:hint="cs"/>
          <w:sz w:val="24"/>
          <w:szCs w:val="28"/>
          <w:rtl/>
          <w:lang w:bidi="ar-LB"/>
        </w:rPr>
        <w:t xml:space="preserve">نوفمبر </w:t>
      </w:r>
      <w:r w:rsidRPr="007507C3">
        <w:rPr>
          <w:rFonts w:asciiTheme="majorBidi" w:hAnsiTheme="majorBidi" w:cstheme="majorBidi"/>
          <w:sz w:val="24"/>
          <w:szCs w:val="24"/>
          <w:rtl/>
          <w:lang w:bidi="ar-LB"/>
        </w:rPr>
        <w:t>2015</w:t>
      </w:r>
      <w:r w:rsidR="002E6203" w:rsidRPr="007507C3">
        <w:rPr>
          <w:rFonts w:asciiTheme="majorBidi" w:hAnsiTheme="majorBidi" w:cstheme="majorBidi" w:hint="cs"/>
          <w:sz w:val="24"/>
          <w:szCs w:val="24"/>
          <w:rtl/>
          <w:lang w:bidi="ar-LB"/>
        </w:rPr>
        <w:t>،</w:t>
      </w:r>
      <w:r w:rsidRPr="007507C3">
        <w:rPr>
          <w:rFonts w:ascii="Times New Roman" w:hAnsi="Times New Roman" w:cs="Simplified Arabic" w:hint="cs"/>
          <w:sz w:val="24"/>
          <w:szCs w:val="28"/>
          <w:rtl/>
          <w:lang w:bidi="ar-LB"/>
        </w:rPr>
        <w:t xml:space="preserve"> ثم اتفاق فيينا بين كيري ولافروف</w:t>
      </w:r>
      <w:r w:rsidR="002E6203"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تحولت تركيا من دولة إقليمية نافذة وصانعة سياسات في </w:t>
      </w:r>
      <w:r w:rsidR="00FD31FC" w:rsidRPr="007507C3">
        <w:rPr>
          <w:rFonts w:ascii="Times New Roman" w:hAnsi="Times New Roman" w:cs="Simplified Arabic" w:hint="cs"/>
          <w:sz w:val="24"/>
          <w:szCs w:val="28"/>
          <w:rtl/>
          <w:lang w:bidi="ar-LB"/>
        </w:rPr>
        <w:t>سورية</w:t>
      </w:r>
      <w:r w:rsidR="00416BBE"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إلى مجرد جزء من منظومة حلف شمال الأطلسي/</w:t>
      </w:r>
      <w:r w:rsidR="002E6203" w:rsidRPr="007507C3">
        <w:rPr>
          <w:rFonts w:ascii="Times New Roman" w:hAnsi="Times New Roman" w:cs="Simplified Arabic" w:hint="cs"/>
          <w:sz w:val="24"/>
          <w:szCs w:val="28"/>
          <w:rtl/>
          <w:lang w:bidi="ar-LB"/>
        </w:rPr>
        <w:t xml:space="preserve"> </w:t>
      </w:r>
      <w:r w:rsidRPr="007507C3">
        <w:rPr>
          <w:rFonts w:ascii="Times New Roman" w:hAnsi="Times New Roman" w:cs="Simplified Arabic" w:hint="cs"/>
          <w:sz w:val="24"/>
          <w:szCs w:val="28"/>
          <w:rtl/>
          <w:lang w:bidi="ar-LB"/>
        </w:rPr>
        <w:t>الناتو، وهو تطور استراتيجي مهم يضعف فرصها في التدخل والتأثير على سيناريوهات ا</w:t>
      </w:r>
      <w:r w:rsidR="00E10A8D" w:rsidRPr="007507C3">
        <w:rPr>
          <w:rFonts w:ascii="Times New Roman" w:hAnsi="Times New Roman" w:cs="Simplified Arabic" w:hint="cs"/>
          <w:sz w:val="24"/>
          <w:szCs w:val="28"/>
          <w:rtl/>
          <w:lang w:bidi="ar-LB"/>
        </w:rPr>
        <w:t>لتقسيم إيجاباً و/أو سلباً. بيد أ</w:t>
      </w:r>
      <w:r w:rsidRPr="007507C3">
        <w:rPr>
          <w:rFonts w:ascii="Times New Roman" w:hAnsi="Times New Roman" w:cs="Simplified Arabic" w:hint="cs"/>
          <w:sz w:val="24"/>
          <w:szCs w:val="28"/>
          <w:rtl/>
          <w:lang w:bidi="ar-LB"/>
        </w:rPr>
        <w:t>ن ذلك لا يعني أن أنقرة فاقدة</w:t>
      </w:r>
      <w:r w:rsidR="00E10A8D" w:rsidRPr="007507C3">
        <w:rPr>
          <w:rFonts w:ascii="Times New Roman" w:hAnsi="Times New Roman" w:cs="Simplified Arabic" w:hint="cs"/>
          <w:sz w:val="24"/>
          <w:szCs w:val="28"/>
          <w:rtl/>
          <w:lang w:bidi="ar-LB"/>
        </w:rPr>
        <w:t xml:space="preserve"> تماماً وعلى المدى البعيد لإمكانية التأثير</w:t>
      </w:r>
      <w:r w:rsidRPr="007507C3">
        <w:rPr>
          <w:rFonts w:ascii="Times New Roman" w:hAnsi="Times New Roman" w:cs="Simplified Arabic" w:hint="cs"/>
          <w:sz w:val="24"/>
          <w:szCs w:val="28"/>
          <w:rtl/>
          <w:lang w:bidi="ar-LB"/>
        </w:rPr>
        <w:t>، فضلاً عن أن سيناريو تأثرها بالتطورات في كل من</w:t>
      </w:r>
      <w:r w:rsidR="00E10A8D" w:rsidRPr="007507C3">
        <w:rPr>
          <w:rFonts w:ascii="Times New Roman" w:hAnsi="Times New Roman" w:cs="Simplified Arabic" w:hint="cs"/>
          <w:sz w:val="24"/>
          <w:szCs w:val="28"/>
          <w:rtl/>
          <w:lang w:bidi="ar-LB"/>
        </w:rPr>
        <w:t xml:space="preserve"> </w:t>
      </w:r>
      <w:r w:rsidR="00FD31FC" w:rsidRPr="007507C3">
        <w:rPr>
          <w:rFonts w:ascii="Times New Roman" w:hAnsi="Times New Roman" w:cs="Simplified Arabic" w:hint="cs"/>
          <w:sz w:val="24"/>
          <w:szCs w:val="28"/>
          <w:rtl/>
          <w:lang w:bidi="ar-LB"/>
        </w:rPr>
        <w:t>سورية</w:t>
      </w:r>
      <w:r w:rsidR="00E10A8D" w:rsidRPr="007507C3">
        <w:rPr>
          <w:rFonts w:ascii="Times New Roman" w:hAnsi="Times New Roman" w:cs="Simplified Arabic" w:hint="cs"/>
          <w:sz w:val="24"/>
          <w:szCs w:val="28"/>
          <w:rtl/>
          <w:lang w:bidi="ar-LB"/>
        </w:rPr>
        <w:t xml:space="preserve"> والعراق موضوع دوماً على أ</w:t>
      </w:r>
      <w:r w:rsidRPr="007507C3">
        <w:rPr>
          <w:rFonts w:ascii="Times New Roman" w:hAnsi="Times New Roman" w:cs="Simplified Arabic" w:hint="cs"/>
          <w:sz w:val="24"/>
          <w:szCs w:val="28"/>
          <w:rtl/>
          <w:lang w:bidi="ar-LB"/>
        </w:rPr>
        <w:t>جندة صانع القرار التركي، وهي التطورات التي يبدو أنها تصوغ</w:t>
      </w:r>
      <w:r w:rsidR="00416BBE"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وستصوغ الموقف التركي من هذه السيناريوهات المفترضة قبل أي</w:t>
      </w:r>
      <w:r w:rsidR="00273790"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محدد آخر.</w:t>
      </w:r>
    </w:p>
    <w:p w:rsidR="00DC11F1" w:rsidRPr="007507C3" w:rsidRDefault="00AC7D77" w:rsidP="00273790">
      <w:pPr>
        <w:bidi/>
        <w:spacing w:after="0" w:line="264" w:lineRule="auto"/>
        <w:ind w:firstLine="284"/>
        <w:jc w:val="both"/>
        <w:rPr>
          <w:rFonts w:ascii="Times New Roman" w:hAnsi="Times New Roman" w:cs="Simplified Arabic"/>
          <w:sz w:val="24"/>
          <w:szCs w:val="28"/>
          <w:rtl/>
          <w:lang w:bidi="ar-LB"/>
        </w:rPr>
      </w:pPr>
      <w:r w:rsidRPr="007507C3">
        <w:rPr>
          <w:rFonts w:ascii="Times New Roman" w:hAnsi="Times New Roman" w:cs="Simplified Arabic" w:hint="cs"/>
          <w:sz w:val="24"/>
          <w:szCs w:val="28"/>
          <w:rtl/>
          <w:lang w:bidi="ar-LB"/>
        </w:rPr>
        <w:t xml:space="preserve">تنظر تركيا إلى هذه المشاريع بعين الريبة والحذر، وترى أن جزءاً غير بسيط من مسوغات التدخل الغربية في </w:t>
      </w:r>
      <w:r w:rsidR="00FD31FC" w:rsidRPr="007507C3">
        <w:rPr>
          <w:rFonts w:ascii="Times New Roman" w:hAnsi="Times New Roman" w:cs="Simplified Arabic" w:hint="cs"/>
          <w:sz w:val="24"/>
          <w:szCs w:val="28"/>
          <w:rtl/>
          <w:lang w:bidi="ar-LB"/>
        </w:rPr>
        <w:t>سورية</w:t>
      </w:r>
      <w:r w:rsidRPr="007507C3">
        <w:rPr>
          <w:rFonts w:ascii="Times New Roman" w:hAnsi="Times New Roman" w:cs="Simplified Arabic" w:hint="cs"/>
          <w:sz w:val="24"/>
          <w:szCs w:val="28"/>
          <w:rtl/>
          <w:lang w:bidi="ar-LB"/>
        </w:rPr>
        <w:t xml:space="preserve"> هو لمحاصرتها والإحاطة بها جغرافياً وسياسياً واستراتيجياً، فيما تسعى بعض الجهات </w:t>
      </w:r>
      <w:r w:rsidR="00273790" w:rsidRPr="007507C3">
        <w:rPr>
          <w:rFonts w:ascii="Simplified Arabic" w:hAnsi="Simplified Arabic" w:cs="Simplified Arabic"/>
          <w:sz w:val="24"/>
          <w:szCs w:val="28"/>
          <w:rtl/>
          <w:lang w:bidi="ar-LB"/>
        </w:rPr>
        <w:t>—</w:t>
      </w:r>
      <w:r w:rsidRPr="007507C3">
        <w:rPr>
          <w:rFonts w:ascii="Times New Roman" w:hAnsi="Times New Roman" w:cs="Simplified Arabic" w:hint="cs"/>
          <w:sz w:val="24"/>
          <w:szCs w:val="28"/>
          <w:rtl/>
          <w:lang w:bidi="ar-LB"/>
        </w:rPr>
        <w:t>وفق الساسة الأتراك</w:t>
      </w:r>
      <w:r w:rsidR="00273790" w:rsidRPr="007507C3">
        <w:rPr>
          <w:rFonts w:ascii="Simplified Arabic" w:hAnsi="Simplified Arabic" w:cs="Simplified Arabic"/>
          <w:sz w:val="24"/>
          <w:szCs w:val="28"/>
          <w:rtl/>
          <w:lang w:bidi="ar-LB"/>
        </w:rPr>
        <w:t>—</w:t>
      </w:r>
      <w:r w:rsidRPr="007507C3">
        <w:rPr>
          <w:rFonts w:ascii="Times New Roman" w:hAnsi="Times New Roman" w:cs="Simplified Arabic" w:hint="cs"/>
          <w:sz w:val="24"/>
          <w:szCs w:val="28"/>
          <w:rtl/>
          <w:lang w:bidi="ar-LB"/>
        </w:rPr>
        <w:t xml:space="preserve"> إلى توريط</w:t>
      </w:r>
      <w:r w:rsidR="00E10A8D" w:rsidRPr="007507C3">
        <w:rPr>
          <w:rFonts w:ascii="Times New Roman" w:hAnsi="Times New Roman" w:cs="Simplified Arabic" w:hint="cs"/>
          <w:sz w:val="24"/>
          <w:szCs w:val="28"/>
          <w:rtl/>
          <w:lang w:bidi="ar-LB"/>
        </w:rPr>
        <w:t xml:space="preserve">ها بهدف </w:t>
      </w:r>
      <w:r w:rsidRPr="007507C3">
        <w:rPr>
          <w:rFonts w:ascii="Times New Roman" w:hAnsi="Times New Roman" w:cs="Simplified Arabic" w:hint="cs"/>
          <w:sz w:val="24"/>
          <w:szCs w:val="28"/>
          <w:rtl/>
          <w:lang w:bidi="ar-LB"/>
        </w:rPr>
        <w:t xml:space="preserve">إغراقها في المستنقع السوري بعد </w:t>
      </w:r>
      <w:r w:rsidR="00273790" w:rsidRPr="007507C3">
        <w:rPr>
          <w:rFonts w:ascii="Times New Roman" w:hAnsi="Times New Roman" w:cs="Simplified Arabic" w:hint="cs"/>
          <w:sz w:val="24"/>
          <w:szCs w:val="28"/>
          <w:rtl/>
          <w:lang w:bidi="ar-LB"/>
        </w:rPr>
        <w:t>أ</w:t>
      </w:r>
      <w:r w:rsidRPr="007507C3">
        <w:rPr>
          <w:rFonts w:ascii="Times New Roman" w:hAnsi="Times New Roman" w:cs="Simplified Arabic" w:hint="cs"/>
          <w:sz w:val="24"/>
          <w:szCs w:val="28"/>
          <w:rtl/>
          <w:lang w:bidi="ar-LB"/>
        </w:rPr>
        <w:t>ن أشغِلت في تعقيدات الملف الكردي داخلياً. ولذلك، و</w:t>
      </w:r>
      <w:r w:rsidR="00273790" w:rsidRPr="007507C3">
        <w:rPr>
          <w:rFonts w:ascii="Times New Roman" w:hAnsi="Times New Roman" w:cs="Simplified Arabic" w:hint="cs"/>
          <w:sz w:val="24"/>
          <w:szCs w:val="28"/>
          <w:rtl/>
          <w:lang w:bidi="ar-LB"/>
        </w:rPr>
        <w:t>على ال</w:t>
      </w:r>
      <w:r w:rsidRPr="007507C3">
        <w:rPr>
          <w:rFonts w:ascii="Times New Roman" w:hAnsi="Times New Roman" w:cs="Simplified Arabic" w:hint="cs"/>
          <w:sz w:val="24"/>
          <w:szCs w:val="28"/>
          <w:rtl/>
          <w:lang w:bidi="ar-LB"/>
        </w:rPr>
        <w:t xml:space="preserve">رغم </w:t>
      </w:r>
      <w:r w:rsidR="00273790" w:rsidRPr="007507C3">
        <w:rPr>
          <w:rFonts w:ascii="Times New Roman" w:hAnsi="Times New Roman" w:cs="Simplified Arabic" w:hint="cs"/>
          <w:sz w:val="24"/>
          <w:szCs w:val="28"/>
          <w:rtl/>
          <w:lang w:bidi="ar-LB"/>
        </w:rPr>
        <w:t xml:space="preserve">من </w:t>
      </w:r>
      <w:r w:rsidRPr="007507C3">
        <w:rPr>
          <w:rFonts w:ascii="Times New Roman" w:hAnsi="Times New Roman" w:cs="Simplified Arabic" w:hint="cs"/>
          <w:sz w:val="24"/>
          <w:szCs w:val="28"/>
          <w:rtl/>
          <w:lang w:bidi="ar-LB"/>
        </w:rPr>
        <w:t xml:space="preserve">أن أنقرة ترفض التدخل العسكري المباشر في </w:t>
      </w:r>
      <w:r w:rsidR="00FD31FC" w:rsidRPr="007507C3">
        <w:rPr>
          <w:rFonts w:ascii="Times New Roman" w:hAnsi="Times New Roman" w:cs="Simplified Arabic" w:hint="cs"/>
          <w:sz w:val="24"/>
          <w:szCs w:val="28"/>
          <w:rtl/>
          <w:lang w:bidi="ar-LB"/>
        </w:rPr>
        <w:t>سورية</w:t>
      </w:r>
      <w:r w:rsidRPr="007507C3">
        <w:rPr>
          <w:rFonts w:ascii="Times New Roman" w:hAnsi="Times New Roman" w:cs="Simplified Arabic" w:hint="cs"/>
          <w:sz w:val="24"/>
          <w:szCs w:val="28"/>
          <w:rtl/>
          <w:lang w:bidi="ar-LB"/>
        </w:rPr>
        <w:t xml:space="preserve"> </w:t>
      </w:r>
      <w:r w:rsidR="00273790" w:rsidRPr="007507C3">
        <w:rPr>
          <w:rFonts w:ascii="Times New Roman" w:hAnsi="Times New Roman" w:cs="Simplified Arabic" w:hint="cs"/>
          <w:sz w:val="24"/>
          <w:szCs w:val="28"/>
          <w:rtl/>
          <w:lang w:bidi="ar-LB"/>
        </w:rPr>
        <w:t>خصوصاً</w:t>
      </w:r>
      <w:r w:rsidR="00E10A8D" w:rsidRPr="007507C3">
        <w:rPr>
          <w:rFonts w:ascii="Times New Roman" w:hAnsi="Times New Roman" w:cs="Simplified Arabic" w:hint="cs"/>
          <w:sz w:val="24"/>
          <w:szCs w:val="28"/>
          <w:rtl/>
          <w:lang w:bidi="ar-LB"/>
        </w:rPr>
        <w:t xml:space="preserve"> </w:t>
      </w:r>
      <w:r w:rsidRPr="007507C3">
        <w:rPr>
          <w:rFonts w:ascii="Times New Roman" w:hAnsi="Times New Roman" w:cs="Simplified Arabic" w:hint="cs"/>
          <w:sz w:val="24"/>
          <w:szCs w:val="28"/>
          <w:rtl/>
          <w:lang w:bidi="ar-LB"/>
        </w:rPr>
        <w:t>لأنها تراه توريطاً يسهم في تحقيق سيناريو التقسيم، فإن تفعيل هذا الخيار بمعزل عنها قد يدفعها للتخلي عن الحذر والترقب</w:t>
      </w:r>
      <w:r w:rsidR="00273790"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وي</w:t>
      </w:r>
      <w:r w:rsidR="00E10A8D" w:rsidRPr="007507C3">
        <w:rPr>
          <w:rFonts w:ascii="Times New Roman" w:hAnsi="Times New Roman" w:cs="Simplified Arabic" w:hint="cs"/>
          <w:sz w:val="24"/>
          <w:szCs w:val="28"/>
          <w:rtl/>
          <w:lang w:bidi="ar-LB"/>
        </w:rPr>
        <w:t xml:space="preserve">قودها </w:t>
      </w:r>
      <w:r w:rsidRPr="007507C3">
        <w:rPr>
          <w:rFonts w:ascii="Times New Roman" w:hAnsi="Times New Roman" w:cs="Simplified Arabic" w:hint="cs"/>
          <w:sz w:val="24"/>
          <w:szCs w:val="28"/>
          <w:rtl/>
          <w:lang w:bidi="ar-LB"/>
        </w:rPr>
        <w:t>للانخراط في الأزمة</w:t>
      </w:r>
      <w:r w:rsidR="00273790"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بغية تقليل خسائرها </w:t>
      </w:r>
      <w:r w:rsidR="00E10A8D" w:rsidRPr="007507C3">
        <w:rPr>
          <w:rFonts w:ascii="Times New Roman" w:hAnsi="Times New Roman" w:cs="Simplified Arabic" w:hint="cs"/>
          <w:sz w:val="24"/>
          <w:szCs w:val="28"/>
          <w:rtl/>
          <w:lang w:bidi="ar-LB"/>
        </w:rPr>
        <w:t xml:space="preserve">فيها </w:t>
      </w:r>
      <w:r w:rsidRPr="007507C3">
        <w:rPr>
          <w:rFonts w:ascii="Times New Roman" w:hAnsi="Times New Roman" w:cs="Simplified Arabic" w:hint="cs"/>
          <w:sz w:val="24"/>
          <w:szCs w:val="28"/>
          <w:rtl/>
          <w:lang w:bidi="ar-LB"/>
        </w:rPr>
        <w:t>وتعظيم مكاسبها</w:t>
      </w:r>
      <w:r w:rsidR="00E10A8D" w:rsidRPr="007507C3">
        <w:rPr>
          <w:rFonts w:ascii="Times New Roman" w:hAnsi="Times New Roman" w:cs="Simplified Arabic" w:hint="cs"/>
          <w:sz w:val="24"/>
          <w:szCs w:val="28"/>
          <w:rtl/>
          <w:lang w:bidi="ar-LB"/>
        </w:rPr>
        <w:t xml:space="preserve"> منها</w:t>
      </w:r>
      <w:r w:rsidRPr="007507C3">
        <w:rPr>
          <w:rFonts w:ascii="Times New Roman" w:hAnsi="Times New Roman" w:cs="Simplified Arabic" w:hint="cs"/>
          <w:sz w:val="24"/>
          <w:szCs w:val="28"/>
          <w:rtl/>
          <w:lang w:bidi="ar-LB"/>
        </w:rPr>
        <w:t xml:space="preserve">، ولعل ذلك ما يفسر تصريح </w:t>
      </w:r>
      <w:r w:rsidR="00273790" w:rsidRPr="007507C3">
        <w:rPr>
          <w:rFonts w:ascii="Times New Roman" w:hAnsi="Times New Roman" w:cs="Simplified Arabic" w:hint="cs"/>
          <w:sz w:val="24"/>
          <w:szCs w:val="28"/>
          <w:rtl/>
          <w:lang w:bidi="ar-LB"/>
        </w:rPr>
        <w:t>أ</w:t>
      </w:r>
      <w:r w:rsidR="0079143F" w:rsidRPr="007507C3">
        <w:rPr>
          <w:rFonts w:ascii="Times New Roman" w:hAnsi="Times New Roman" w:cs="Simplified Arabic" w:hint="cs"/>
          <w:sz w:val="24"/>
          <w:szCs w:val="28"/>
          <w:rtl/>
          <w:lang w:bidi="ar-LB"/>
        </w:rPr>
        <w:t xml:space="preserve">ردوغان </w:t>
      </w:r>
      <w:r w:rsidRPr="007507C3">
        <w:rPr>
          <w:rFonts w:ascii="Times New Roman" w:hAnsi="Times New Roman" w:cs="Simplified Arabic" w:hint="cs"/>
          <w:sz w:val="24"/>
          <w:szCs w:val="28"/>
          <w:rtl/>
          <w:lang w:bidi="ar-LB"/>
        </w:rPr>
        <w:t>مؤخراً</w:t>
      </w:r>
      <w:r w:rsidR="00416BBE" w:rsidRPr="007507C3">
        <w:rPr>
          <w:rFonts w:ascii="Times New Roman" w:hAnsi="Times New Roman" w:cs="Simplified Arabic" w:hint="cs"/>
          <w:sz w:val="24"/>
          <w:szCs w:val="28"/>
          <w:rtl/>
          <w:lang w:bidi="ar-LB"/>
        </w:rPr>
        <w:t>،</w:t>
      </w:r>
      <w:r w:rsidRPr="007507C3">
        <w:rPr>
          <w:rFonts w:ascii="Times New Roman" w:hAnsi="Times New Roman" w:cs="Simplified Arabic" w:hint="cs"/>
          <w:sz w:val="24"/>
          <w:szCs w:val="28"/>
          <w:rtl/>
          <w:lang w:bidi="ar-LB"/>
        </w:rPr>
        <w:t xml:space="preserve"> حين قال </w:t>
      </w:r>
      <w:r w:rsidR="00E10A8D" w:rsidRPr="007507C3">
        <w:rPr>
          <w:rFonts w:ascii="Times New Roman" w:hAnsi="Times New Roman" w:cs="Simplified Arabic" w:hint="cs"/>
          <w:sz w:val="24"/>
          <w:szCs w:val="28"/>
          <w:rtl/>
          <w:lang w:bidi="ar-LB"/>
        </w:rPr>
        <w:t>ما معناه إ</w:t>
      </w:r>
      <w:r w:rsidRPr="007507C3">
        <w:rPr>
          <w:rFonts w:ascii="Times New Roman" w:hAnsi="Times New Roman" w:cs="Simplified Arabic" w:hint="cs"/>
          <w:sz w:val="24"/>
          <w:szCs w:val="28"/>
          <w:rtl/>
          <w:lang w:bidi="ar-LB"/>
        </w:rPr>
        <w:t xml:space="preserve">ن عدم مشاركة تركيا في حرب </w:t>
      </w:r>
      <w:r w:rsidRPr="007507C3">
        <w:rPr>
          <w:rFonts w:asciiTheme="majorBidi" w:hAnsiTheme="majorBidi" w:cstheme="majorBidi"/>
          <w:sz w:val="24"/>
          <w:szCs w:val="24"/>
          <w:rtl/>
          <w:lang w:bidi="ar-LB"/>
        </w:rPr>
        <w:t>2003</w:t>
      </w:r>
      <w:r w:rsidRPr="007507C3">
        <w:rPr>
          <w:rFonts w:ascii="Times New Roman" w:hAnsi="Times New Roman" w:cs="Simplified Arabic" w:hint="cs"/>
          <w:sz w:val="24"/>
          <w:szCs w:val="28"/>
          <w:rtl/>
          <w:lang w:bidi="ar-LB"/>
        </w:rPr>
        <w:t xml:space="preserve"> في العراق أبقاها خارج دائرة التأثير لدى رسم خرائط وسياسة العراق، وهو "الخطأ" الذي لا يريد الرئيس التركي تكراره</w:t>
      </w:r>
      <w:r w:rsidR="00E10A8D" w:rsidRPr="007507C3">
        <w:rPr>
          <w:rFonts w:ascii="Times New Roman" w:hAnsi="Times New Roman" w:cs="Simplified Arabic" w:hint="cs"/>
          <w:sz w:val="24"/>
          <w:szCs w:val="28"/>
          <w:rtl/>
          <w:lang w:bidi="ar-LB"/>
        </w:rPr>
        <w:t xml:space="preserve"> اليوم في </w:t>
      </w:r>
      <w:r w:rsidR="00FD31FC" w:rsidRPr="007507C3">
        <w:rPr>
          <w:rFonts w:ascii="Times New Roman" w:hAnsi="Times New Roman" w:cs="Simplified Arabic" w:hint="cs"/>
          <w:sz w:val="24"/>
          <w:szCs w:val="28"/>
          <w:rtl/>
          <w:lang w:bidi="ar-LB"/>
        </w:rPr>
        <w:t>سورية</w:t>
      </w:r>
      <w:r w:rsidRPr="007507C3">
        <w:rPr>
          <w:rFonts w:ascii="Times New Roman" w:hAnsi="Times New Roman" w:cs="Simplified Arabic" w:hint="cs"/>
          <w:sz w:val="24"/>
          <w:szCs w:val="28"/>
          <w:rtl/>
          <w:lang w:bidi="ar-LB"/>
        </w:rPr>
        <w:t>.</w:t>
      </w:r>
    </w:p>
    <w:p w:rsidR="00B03E7C" w:rsidRPr="007507C3" w:rsidRDefault="00B03E7C" w:rsidP="00B03E7C">
      <w:pPr>
        <w:bidi/>
        <w:spacing w:after="0" w:line="264" w:lineRule="auto"/>
        <w:ind w:firstLine="284"/>
        <w:jc w:val="both"/>
        <w:rPr>
          <w:rFonts w:ascii="Times New Roman" w:hAnsi="Times New Roman" w:cs="Simplified Arabic"/>
          <w:sz w:val="24"/>
          <w:szCs w:val="28"/>
          <w:rtl/>
          <w:lang w:bidi="ar-LB"/>
        </w:rPr>
      </w:pPr>
    </w:p>
    <w:p w:rsidR="00B03E7C" w:rsidRPr="007507C3" w:rsidRDefault="00B03E7C" w:rsidP="00B03E7C">
      <w:pPr>
        <w:bidi/>
        <w:spacing w:after="0" w:line="264" w:lineRule="auto"/>
        <w:ind w:firstLine="284"/>
        <w:jc w:val="both"/>
        <w:rPr>
          <w:rFonts w:ascii="Times New Roman" w:hAnsi="Times New Roman" w:cs="Simplified Arabic"/>
          <w:sz w:val="24"/>
          <w:szCs w:val="28"/>
          <w:rtl/>
          <w:lang w:bidi="ar-LB"/>
        </w:rPr>
      </w:pPr>
    </w:p>
    <w:p w:rsidR="00B03E7C" w:rsidRPr="007507C3" w:rsidRDefault="00B03E7C" w:rsidP="00B03E7C">
      <w:pPr>
        <w:bidi/>
        <w:spacing w:after="0" w:line="264" w:lineRule="auto"/>
        <w:ind w:firstLine="284"/>
        <w:jc w:val="both"/>
        <w:rPr>
          <w:rFonts w:ascii="Times New Roman" w:hAnsi="Times New Roman" w:cs="Simplified Arabic"/>
          <w:sz w:val="24"/>
          <w:szCs w:val="28"/>
          <w:rtl/>
          <w:lang w:bidi="ar-LB"/>
        </w:rPr>
      </w:pPr>
    </w:p>
    <w:p w:rsidR="00B03E7C" w:rsidRPr="007507C3" w:rsidRDefault="00B03E7C" w:rsidP="00B03E7C">
      <w:pPr>
        <w:bidi/>
        <w:spacing w:after="0" w:line="264" w:lineRule="auto"/>
        <w:ind w:firstLine="284"/>
        <w:jc w:val="both"/>
        <w:rPr>
          <w:rFonts w:ascii="Times New Roman" w:hAnsi="Times New Roman" w:cs="Simplified Arabic"/>
          <w:sz w:val="24"/>
          <w:szCs w:val="28"/>
          <w:rtl/>
          <w:lang w:bidi="ar-LB"/>
        </w:rPr>
      </w:pPr>
    </w:p>
    <w:p w:rsidR="00B03E7C" w:rsidRPr="007507C3" w:rsidRDefault="00B03E7C" w:rsidP="00B03E7C">
      <w:pPr>
        <w:bidi/>
        <w:spacing w:after="0" w:line="264" w:lineRule="auto"/>
        <w:ind w:firstLine="284"/>
        <w:jc w:val="both"/>
        <w:rPr>
          <w:rFonts w:ascii="Times New Roman" w:hAnsi="Times New Roman" w:cs="Simplified Arabic"/>
          <w:sz w:val="24"/>
          <w:szCs w:val="28"/>
          <w:rtl/>
          <w:lang w:bidi="ar-LB"/>
        </w:rPr>
      </w:pPr>
    </w:p>
    <w:p w:rsidR="00B03E7C" w:rsidRPr="007507C3" w:rsidRDefault="00B03E7C" w:rsidP="00B03E7C">
      <w:pPr>
        <w:bidi/>
        <w:spacing w:after="0" w:line="264" w:lineRule="auto"/>
        <w:ind w:firstLine="284"/>
        <w:jc w:val="both"/>
        <w:rPr>
          <w:rFonts w:ascii="Times New Roman" w:hAnsi="Times New Roman" w:cs="Simplified Arabic"/>
          <w:sz w:val="24"/>
          <w:szCs w:val="28"/>
          <w:rtl/>
          <w:lang w:bidi="ar-LB"/>
        </w:rPr>
      </w:pPr>
    </w:p>
    <w:p w:rsidR="00B03E7C" w:rsidRPr="007507C3" w:rsidRDefault="00B03E7C" w:rsidP="00B03E7C">
      <w:pPr>
        <w:bidi/>
        <w:spacing w:after="0" w:line="264" w:lineRule="auto"/>
        <w:ind w:firstLine="284"/>
        <w:jc w:val="both"/>
        <w:rPr>
          <w:rFonts w:ascii="Times New Roman" w:hAnsi="Times New Roman" w:cs="Simplified Arabic"/>
          <w:sz w:val="24"/>
          <w:szCs w:val="28"/>
          <w:rtl/>
          <w:lang w:bidi="ar-LB"/>
        </w:rPr>
      </w:pPr>
    </w:p>
    <w:p w:rsidR="00B03E7C" w:rsidRPr="007507C3" w:rsidRDefault="00B03E7C" w:rsidP="00B03E7C">
      <w:pPr>
        <w:bidi/>
        <w:spacing w:after="0" w:line="264" w:lineRule="auto"/>
        <w:ind w:firstLine="284"/>
        <w:jc w:val="both"/>
        <w:rPr>
          <w:rFonts w:ascii="Times New Roman" w:hAnsi="Times New Roman" w:cs="Simplified Arabic"/>
          <w:sz w:val="24"/>
          <w:szCs w:val="28"/>
          <w:rtl/>
          <w:lang w:bidi="ar-LB"/>
        </w:rPr>
      </w:pPr>
    </w:p>
    <w:p w:rsidR="00B03E7C" w:rsidRPr="007507C3" w:rsidRDefault="00B03E7C" w:rsidP="00B03E7C">
      <w:pPr>
        <w:bidi/>
        <w:spacing w:after="0" w:line="264" w:lineRule="auto"/>
        <w:ind w:firstLine="284"/>
        <w:jc w:val="both"/>
        <w:rPr>
          <w:rFonts w:ascii="Times New Roman" w:hAnsi="Times New Roman" w:cs="Simplified Arabic"/>
          <w:sz w:val="24"/>
          <w:szCs w:val="28"/>
          <w:rtl/>
          <w:lang w:bidi="ar-LB"/>
        </w:rPr>
      </w:pPr>
    </w:p>
    <w:p w:rsidR="00B03E7C" w:rsidRPr="007507C3" w:rsidRDefault="00B03E7C" w:rsidP="00B03E7C">
      <w:pPr>
        <w:bidi/>
        <w:spacing w:after="0" w:line="264" w:lineRule="auto"/>
        <w:ind w:firstLine="284"/>
        <w:jc w:val="both"/>
        <w:rPr>
          <w:rFonts w:ascii="Times New Roman" w:hAnsi="Times New Roman" w:cs="Simplified Arabic"/>
          <w:sz w:val="24"/>
          <w:szCs w:val="28"/>
          <w:rtl/>
          <w:lang w:bidi="ar-LB"/>
        </w:rPr>
      </w:pPr>
    </w:p>
    <w:p w:rsidR="00B03E7C" w:rsidRPr="007507C3" w:rsidRDefault="00B03E7C" w:rsidP="00B03E7C">
      <w:pPr>
        <w:bidi/>
        <w:spacing w:after="0" w:line="264" w:lineRule="auto"/>
        <w:ind w:firstLine="284"/>
        <w:jc w:val="both"/>
        <w:rPr>
          <w:rFonts w:ascii="Times New Roman" w:hAnsi="Times New Roman" w:cs="Simplified Arabic"/>
          <w:sz w:val="24"/>
          <w:szCs w:val="28"/>
          <w:rtl/>
          <w:lang w:bidi="ar-LB"/>
        </w:rPr>
      </w:pPr>
    </w:p>
    <w:p w:rsidR="00B03E7C" w:rsidRPr="007507C3" w:rsidRDefault="00B03E7C" w:rsidP="00B03E7C">
      <w:pPr>
        <w:bidi/>
        <w:spacing w:after="0" w:line="264" w:lineRule="auto"/>
        <w:ind w:firstLine="284"/>
        <w:jc w:val="both"/>
        <w:rPr>
          <w:rFonts w:ascii="Times New Roman" w:hAnsi="Times New Roman" w:cs="Simplified Arabic"/>
          <w:sz w:val="24"/>
          <w:szCs w:val="28"/>
          <w:lang w:bidi="ar-LB"/>
        </w:rPr>
      </w:pPr>
      <w:r w:rsidRPr="007507C3">
        <w:rPr>
          <w:rFonts w:ascii="Times New Roman" w:hAnsi="Times New Roman" w:cs="Simplified Arabic"/>
          <w:noProof/>
          <w:sz w:val="24"/>
          <w:szCs w:val="28"/>
          <w:lang w:val="en-US" w:eastAsia="en-US"/>
        </w:rPr>
        <w:lastRenderedPageBreak/>
        <w:drawing>
          <wp:anchor distT="0" distB="0" distL="114300" distR="114300" simplePos="0" relativeHeight="251659264" behindDoc="1" locked="0" layoutInCell="1" allowOverlap="1">
            <wp:simplePos x="0" y="0"/>
            <wp:positionH relativeFrom="column">
              <wp:posOffset>-1071880</wp:posOffset>
            </wp:positionH>
            <wp:positionV relativeFrom="paragraph">
              <wp:posOffset>-900430</wp:posOffset>
            </wp:positionV>
            <wp:extent cx="7547610" cy="10679430"/>
            <wp:effectExtent l="0" t="0" r="0" b="0"/>
            <wp:wrapTight wrapText="bothSides">
              <wp:wrapPolygon edited="0">
                <wp:start x="0" y="0"/>
                <wp:lineTo x="0" y="21577"/>
                <wp:lineTo x="21535" y="21577"/>
                <wp:lineTo x="215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 Sa‘id-al–Haj.gif"/>
                    <pic:cNvPicPr/>
                  </pic:nvPicPr>
                  <pic:blipFill>
                    <a:blip r:embed="rId7">
                      <a:extLst>
                        <a:ext uri="{28A0092B-C50C-407E-A947-70E740481C1C}">
                          <a14:useLocalDpi xmlns:a14="http://schemas.microsoft.com/office/drawing/2010/main" val="0"/>
                        </a:ext>
                      </a:extLst>
                    </a:blip>
                    <a:stretch>
                      <a:fillRect/>
                    </a:stretch>
                  </pic:blipFill>
                  <pic:spPr>
                    <a:xfrm>
                      <a:off x="0" y="0"/>
                      <a:ext cx="7547610" cy="10679430"/>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p>
    <w:sectPr w:rsidR="00B03E7C" w:rsidRPr="007507C3" w:rsidSect="003D1F60">
      <w:footerReference w:type="even" r:id="rId8"/>
      <w:footerReference w:type="default" r:id="rId9"/>
      <w:pgSz w:w="11906" w:h="16838" w:code="9"/>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3F7" w:rsidRDefault="00CD53F7" w:rsidP="00CD53F7">
      <w:pPr>
        <w:spacing w:after="0" w:line="240" w:lineRule="auto"/>
      </w:pPr>
      <w:r>
        <w:separator/>
      </w:r>
    </w:p>
  </w:endnote>
  <w:endnote w:type="continuationSeparator" w:id="0">
    <w:p w:rsidR="00CD53F7" w:rsidRDefault="00CD53F7" w:rsidP="00CD5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A2C" w:rsidRPr="00054A2C" w:rsidRDefault="00054A2C" w:rsidP="00054A2C">
    <w:pPr>
      <w:tabs>
        <w:tab w:val="right" w:pos="4140"/>
        <w:tab w:val="right" w:pos="4320"/>
      </w:tabs>
      <w:bidi/>
      <w:spacing w:after="0" w:line="240" w:lineRule="auto"/>
      <w:rPr>
        <w:rFonts w:ascii="Simplified Arabic" w:hAnsi="Simplified Arabic" w:cs="Simplified Arabic"/>
      </w:rPr>
    </w:pPr>
    <w:r w:rsidRPr="0033777C">
      <w:rPr>
        <w:rFonts w:ascii="Simplified Arabic" w:hAnsi="Simplified Arabic" w:cs="Simplified Arabic"/>
        <w:noProof/>
        <w:lang w:val="en-US" w:eastAsia="en-US"/>
      </w:rPr>
      <w:drawing>
        <wp:anchor distT="0" distB="0" distL="114300" distR="114300" simplePos="0" relativeHeight="251660800" behindDoc="0" locked="0" layoutInCell="1" allowOverlap="1" wp14:anchorId="71433134" wp14:editId="39C39565">
          <wp:simplePos x="0" y="0"/>
          <wp:positionH relativeFrom="margin">
            <wp:posOffset>5400040</wp:posOffset>
          </wp:positionH>
          <wp:positionV relativeFrom="paragraph">
            <wp:posOffset>-15240</wp:posOffset>
          </wp:positionV>
          <wp:extent cx="252095" cy="252095"/>
          <wp:effectExtent l="0" t="0" r="0" b="0"/>
          <wp:wrapSquare wrapText="bothSides"/>
          <wp:docPr id="3" name="Picture 3"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77C">
      <w:rPr>
        <w:rFonts w:ascii="Simplified Arabic" w:hAnsi="Simplified Arabic" w:cs="Simplified Arabic"/>
        <w:color w:val="404040"/>
        <w:lang w:bidi="ar-LB"/>
      </w:rPr>
      <w:t xml:space="preserve"> </w:t>
    </w:r>
    <w:r w:rsidRPr="0033777C">
      <w:rPr>
        <w:rFonts w:ascii="Simplified Arabic" w:hAnsi="Simplified Arabic" w:cs="Simplified Arabic"/>
        <w:color w:val="404040"/>
        <w:rtl/>
        <w:lang w:bidi="ar-LB"/>
      </w:rPr>
      <w:t xml:space="preserve">  مركز الزيتونة للدراسات والاستشارات   </w:t>
    </w:r>
    <w:r w:rsidRPr="0033777C">
      <w:rPr>
        <w:rFonts w:ascii="Simplified Arabic" w:hAnsi="Simplified Arabic" w:cs="Simplified Arabic"/>
        <w:caps/>
        <w:rtl/>
      </w:rPr>
      <w:t xml:space="preserve">    </w:t>
    </w:r>
    <w:r w:rsidRPr="0033777C">
      <w:rPr>
        <w:rFonts w:ascii="Simplified Arabic" w:hAnsi="Simplified Arabic" w:cs="Simplified Arabic"/>
        <w:caps/>
        <w:rtl/>
        <w:lang w:bidi="ar-LB"/>
      </w:rPr>
      <w:t xml:space="preserve">  </w:t>
    </w:r>
    <w:r w:rsidRPr="0033777C">
      <w:rPr>
        <w:rFonts w:ascii="Simplified Arabic" w:hAnsi="Simplified Arabic" w:cs="Simplified Arabic"/>
        <w:caps/>
        <w:lang w:bidi="ar-LB"/>
      </w:rPr>
      <w:t xml:space="preserve"> </w:t>
    </w:r>
    <w:r w:rsidRPr="0033777C">
      <w:rPr>
        <w:rFonts w:ascii="Simplified Arabic" w:hAnsi="Simplified Arabic" w:cs="Simplified Arabic"/>
        <w:caps/>
        <w:rtl/>
        <w:lang w:bidi="ar-LB"/>
      </w:rPr>
      <w:t xml:space="preserve">    </w:t>
    </w:r>
    <w:r w:rsidRPr="0033777C">
      <w:rPr>
        <w:rFonts w:ascii="Simplified Arabic" w:hAnsi="Simplified Arabic" w:cs="Simplified Arabic"/>
        <w:caps/>
        <w:lang w:bidi="ar-LB"/>
      </w:rPr>
      <w:t xml:space="preserve">   </w:t>
    </w:r>
    <w:r w:rsidRPr="0033777C">
      <w:rPr>
        <w:rFonts w:ascii="Simplified Arabic" w:hAnsi="Simplified Arabic" w:cs="Simplified Arabic"/>
        <w:caps/>
        <w:rtl/>
        <w:lang w:bidi="ar-LB"/>
      </w:rPr>
      <w:t xml:space="preserve">  </w:t>
    </w:r>
    <w:r w:rsidRPr="0033777C">
      <w:rPr>
        <w:rFonts w:ascii="Simplified Arabic" w:hAnsi="Simplified Arabic" w:cs="Simplified Arabic"/>
        <w:caps/>
      </w:rPr>
      <w:t xml:space="preserve"> </w:t>
    </w:r>
    <w:r w:rsidRPr="0033777C">
      <w:rPr>
        <w:rFonts w:ascii="Simplified Arabic" w:hAnsi="Simplified Arabic" w:cs="Simplified Arabic"/>
        <w:caps/>
      </w:rPr>
      <w:fldChar w:fldCharType="begin"/>
    </w:r>
    <w:r w:rsidRPr="0033777C">
      <w:rPr>
        <w:rFonts w:ascii="Simplified Arabic" w:hAnsi="Simplified Arabic" w:cs="Simplified Arabic"/>
        <w:caps/>
      </w:rPr>
      <w:instrText xml:space="preserve"> PAGE   \* MERGEFORMAT </w:instrText>
    </w:r>
    <w:r w:rsidRPr="0033777C">
      <w:rPr>
        <w:rFonts w:ascii="Simplified Arabic" w:hAnsi="Simplified Arabic" w:cs="Simplified Arabic"/>
        <w:caps/>
      </w:rPr>
      <w:fldChar w:fldCharType="separate"/>
    </w:r>
    <w:r w:rsidR="00CA2452">
      <w:rPr>
        <w:rFonts w:ascii="Simplified Arabic" w:hAnsi="Simplified Arabic" w:cs="Simplified Arabic"/>
        <w:caps/>
        <w:noProof/>
        <w:rtl/>
      </w:rPr>
      <w:t>8</w:t>
    </w:r>
    <w:r w:rsidRPr="0033777C">
      <w:rPr>
        <w:rFonts w:ascii="Simplified Arabic" w:hAnsi="Simplified Arabic" w:cs="Simplified Arabic"/>
        <w:caps/>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A2C" w:rsidRPr="00054A2C" w:rsidRDefault="00054A2C" w:rsidP="00054A2C">
    <w:pPr>
      <w:pStyle w:val="Footer"/>
      <w:bidi/>
      <w:jc w:val="right"/>
      <w:rPr>
        <w:rFonts w:ascii="Simplified Arabic" w:hAnsi="Simplified Arabic" w:cs="Simplified Arabic"/>
        <w:color w:val="404040"/>
        <w:lang w:bidi="ar-LB"/>
      </w:rPr>
    </w:pPr>
    <w:r w:rsidRPr="00BC7ACC">
      <w:rPr>
        <w:rFonts w:ascii="Simplified Arabic" w:hAnsi="Simplified Arabic" w:cs="Simplified Arabic"/>
      </w:rPr>
      <w:fldChar w:fldCharType="begin"/>
    </w:r>
    <w:r w:rsidRPr="00BC7ACC">
      <w:rPr>
        <w:rFonts w:ascii="Simplified Arabic" w:hAnsi="Simplified Arabic" w:cs="Simplified Arabic"/>
      </w:rPr>
      <w:instrText xml:space="preserve"> PAGE   \* MERGEFORMAT </w:instrText>
    </w:r>
    <w:r w:rsidRPr="00BC7ACC">
      <w:rPr>
        <w:rFonts w:ascii="Simplified Arabic" w:hAnsi="Simplified Arabic" w:cs="Simplified Arabic"/>
      </w:rPr>
      <w:fldChar w:fldCharType="separate"/>
    </w:r>
    <w:r w:rsidR="00CA2452">
      <w:rPr>
        <w:rFonts w:ascii="Simplified Arabic" w:hAnsi="Simplified Arabic" w:cs="Simplified Arabic"/>
        <w:noProof/>
        <w:rtl/>
      </w:rPr>
      <w:t>9</w:t>
    </w:r>
    <w:r w:rsidRPr="00BC7ACC">
      <w:rPr>
        <w:rFonts w:ascii="Simplified Arabic" w:hAnsi="Simplified Arabic" w:cs="Simplified Arabic"/>
        <w:noProof/>
      </w:rPr>
      <w:fldChar w:fldCharType="end"/>
    </w:r>
    <w:r w:rsidRPr="00BC7ACC">
      <w:rPr>
        <w:noProof/>
        <w:lang w:val="en-US" w:eastAsia="en-US"/>
      </w:rPr>
      <w:drawing>
        <wp:anchor distT="0" distB="0" distL="114300" distR="114300" simplePos="0" relativeHeight="251658752" behindDoc="0" locked="0" layoutInCell="1" allowOverlap="1" wp14:anchorId="71DCE013" wp14:editId="418D3FA0">
          <wp:simplePos x="0" y="0"/>
          <wp:positionH relativeFrom="column">
            <wp:posOffset>0</wp:posOffset>
          </wp:positionH>
          <wp:positionV relativeFrom="paragraph">
            <wp:posOffset>-22860</wp:posOffset>
          </wp:positionV>
          <wp:extent cx="252095" cy="252095"/>
          <wp:effectExtent l="0" t="0" r="0" b="0"/>
          <wp:wrapSquare wrapText="bothSides"/>
          <wp:docPr id="2" name="Picture 2"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7ACC">
      <w:rPr>
        <w:rFonts w:ascii="Simplified Arabic" w:hAnsi="Simplified Arabic" w:cs="Simplified Arabic"/>
        <w:rtl/>
        <w:lang w:bidi="ar-LB"/>
      </w:rPr>
      <w:t xml:space="preserve">     </w:t>
    </w:r>
    <w:r w:rsidRPr="00BC7ACC">
      <w:rPr>
        <w:rFonts w:ascii="Simplified Arabic" w:hAnsi="Simplified Arabic" w:cs="Simplified Arabic"/>
        <w:lang w:bidi="ar-LB"/>
      </w:rPr>
      <w:t xml:space="preserve">    </w:t>
    </w:r>
    <w:r w:rsidRPr="00BC7ACC">
      <w:rPr>
        <w:rFonts w:ascii="Simplified Arabic" w:hAnsi="Simplified Arabic" w:cs="Simplified Arabic"/>
        <w:rtl/>
        <w:lang w:bidi="ar-LB"/>
      </w:rPr>
      <w:t xml:space="preserve">         </w:t>
    </w:r>
    <w:r w:rsidRPr="00BC7ACC">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color w:val="404040"/>
        <w:lang w:bidi="ar-L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3F7" w:rsidRDefault="00CD53F7" w:rsidP="007163F7">
      <w:pPr>
        <w:bidi/>
        <w:spacing w:after="0" w:line="240" w:lineRule="auto"/>
      </w:pPr>
      <w:r>
        <w:separator/>
      </w:r>
    </w:p>
  </w:footnote>
  <w:footnote w:type="continuationSeparator" w:id="0">
    <w:p w:rsidR="00CD53F7" w:rsidRDefault="00CD53F7" w:rsidP="00CD53F7">
      <w:pPr>
        <w:spacing w:after="0" w:line="240" w:lineRule="auto"/>
      </w:pPr>
      <w:r>
        <w:continuationSeparator/>
      </w:r>
    </w:p>
  </w:footnote>
  <w:footnote w:id="1">
    <w:p w:rsidR="00CD53F7" w:rsidRPr="00CA2452" w:rsidRDefault="00CD53F7" w:rsidP="00CD53F7">
      <w:pPr>
        <w:pStyle w:val="FootnoteText"/>
        <w:ind w:left="153" w:hanging="153"/>
        <w:jc w:val="both"/>
        <w:rPr>
          <w:rFonts w:ascii="Times New Roman" w:hAnsi="Times New Roman" w:cs="Simplified Arabic"/>
          <w:sz w:val="18"/>
          <w:szCs w:val="22"/>
          <w:lang w:bidi="ar-LB"/>
        </w:rPr>
      </w:pPr>
      <w:r w:rsidRPr="00CA2452">
        <w:rPr>
          <w:rStyle w:val="FootnoteReference"/>
          <w:rFonts w:ascii="Times New Roman" w:hAnsi="Times New Roman" w:cs="Simplified Arabic"/>
          <w:sz w:val="18"/>
          <w:szCs w:val="22"/>
        </w:rPr>
        <w:footnoteRef/>
      </w:r>
      <w:r w:rsidRPr="00CA2452">
        <w:rPr>
          <w:rFonts w:ascii="Times New Roman" w:hAnsi="Times New Roman" w:cs="Simplified Arabic"/>
          <w:sz w:val="18"/>
          <w:szCs w:val="22"/>
          <w:rtl/>
        </w:rPr>
        <w:t xml:space="preserve"> </w:t>
      </w:r>
      <w:r w:rsidRPr="00CA2452">
        <w:rPr>
          <w:rFonts w:ascii="Times New Roman" w:hAnsi="Times New Roman" w:cs="Simplified Arabic" w:hint="cs"/>
          <w:sz w:val="18"/>
          <w:szCs w:val="22"/>
          <w:rtl/>
          <w:lang w:bidi="ar-LB"/>
        </w:rPr>
        <w:t>قدمت هذه المداخلة في حلقة</w:t>
      </w:r>
      <w:r w:rsidRPr="00CA2452">
        <w:rPr>
          <w:rFonts w:ascii="Times New Roman" w:hAnsi="Times New Roman" w:cs="Simplified Arabic"/>
          <w:sz w:val="18"/>
          <w:szCs w:val="22"/>
          <w:rtl/>
          <w:lang w:bidi="ar-LB"/>
        </w:rPr>
        <w:t xml:space="preserve"> </w:t>
      </w:r>
      <w:r w:rsidRPr="00CA2452">
        <w:rPr>
          <w:rFonts w:ascii="Times New Roman" w:hAnsi="Times New Roman" w:cs="Simplified Arabic" w:hint="cs"/>
          <w:sz w:val="18"/>
          <w:szCs w:val="22"/>
          <w:rtl/>
          <w:lang w:bidi="ar-LB"/>
        </w:rPr>
        <w:t>نقاش</w:t>
      </w:r>
      <w:r w:rsidRPr="00CA2452">
        <w:rPr>
          <w:rFonts w:ascii="Times New Roman" w:hAnsi="Times New Roman" w:cs="Simplified Arabic"/>
          <w:sz w:val="18"/>
          <w:szCs w:val="22"/>
          <w:rtl/>
          <w:lang w:bidi="ar-LB"/>
        </w:rPr>
        <w:t xml:space="preserve"> </w:t>
      </w:r>
      <w:r w:rsidRPr="00CA2452">
        <w:rPr>
          <w:rFonts w:ascii="Times New Roman" w:hAnsi="Times New Roman" w:cs="Simplified Arabic" w:hint="cs"/>
          <w:sz w:val="18"/>
          <w:szCs w:val="22"/>
          <w:rtl/>
          <w:lang w:bidi="ar-LB"/>
        </w:rPr>
        <w:t>"مئة</w:t>
      </w:r>
      <w:r w:rsidRPr="00CA2452">
        <w:rPr>
          <w:rFonts w:ascii="Times New Roman" w:hAnsi="Times New Roman" w:cs="Simplified Arabic"/>
          <w:sz w:val="18"/>
          <w:szCs w:val="22"/>
          <w:rtl/>
          <w:lang w:bidi="ar-LB"/>
        </w:rPr>
        <w:t xml:space="preserve"> </w:t>
      </w:r>
      <w:r w:rsidRPr="00CA2452">
        <w:rPr>
          <w:rFonts w:ascii="Times New Roman" w:hAnsi="Times New Roman" w:cs="Simplified Arabic" w:hint="cs"/>
          <w:sz w:val="18"/>
          <w:szCs w:val="22"/>
          <w:rtl/>
          <w:lang w:bidi="ar-LB"/>
        </w:rPr>
        <w:t>عام</w:t>
      </w:r>
      <w:r w:rsidRPr="00CA2452">
        <w:rPr>
          <w:rFonts w:ascii="Times New Roman" w:hAnsi="Times New Roman" w:cs="Simplified Arabic"/>
          <w:sz w:val="18"/>
          <w:szCs w:val="22"/>
          <w:rtl/>
          <w:lang w:bidi="ar-LB"/>
        </w:rPr>
        <w:t xml:space="preserve"> </w:t>
      </w:r>
      <w:r w:rsidRPr="00CA2452">
        <w:rPr>
          <w:rFonts w:ascii="Times New Roman" w:hAnsi="Times New Roman" w:cs="Simplified Arabic" w:hint="cs"/>
          <w:sz w:val="18"/>
          <w:szCs w:val="22"/>
          <w:rtl/>
          <w:lang w:bidi="ar-LB"/>
        </w:rPr>
        <w:t>على</w:t>
      </w:r>
      <w:r w:rsidRPr="00CA2452">
        <w:rPr>
          <w:rFonts w:ascii="Times New Roman" w:hAnsi="Times New Roman" w:cs="Simplified Arabic"/>
          <w:sz w:val="18"/>
          <w:szCs w:val="22"/>
          <w:rtl/>
          <w:lang w:bidi="ar-LB"/>
        </w:rPr>
        <w:t xml:space="preserve"> </w:t>
      </w:r>
      <w:r w:rsidRPr="00CA2452">
        <w:rPr>
          <w:rFonts w:ascii="Times New Roman" w:hAnsi="Times New Roman" w:cs="Simplified Arabic" w:hint="cs"/>
          <w:sz w:val="18"/>
          <w:szCs w:val="22"/>
          <w:rtl/>
          <w:lang w:bidi="ar-LB"/>
        </w:rPr>
        <w:t>سايكس</w:t>
      </w:r>
      <w:r w:rsidRPr="00CA2452">
        <w:rPr>
          <w:rFonts w:ascii="Times New Roman" w:hAnsi="Times New Roman" w:cs="Simplified Arabic"/>
          <w:sz w:val="18"/>
          <w:szCs w:val="22"/>
          <w:rtl/>
          <w:lang w:bidi="ar-LB"/>
        </w:rPr>
        <w:t xml:space="preserve"> </w:t>
      </w:r>
      <w:r w:rsidRPr="00CA2452">
        <w:rPr>
          <w:rFonts w:ascii="Times New Roman" w:hAnsi="Times New Roman" w:cs="Simplified Arabic" w:hint="cs"/>
          <w:sz w:val="18"/>
          <w:szCs w:val="22"/>
          <w:rtl/>
          <w:lang w:bidi="ar-LB"/>
        </w:rPr>
        <w:t>بيكو</w:t>
      </w:r>
      <w:r w:rsidRPr="00CA2452">
        <w:rPr>
          <w:rFonts w:ascii="Times New Roman" w:hAnsi="Times New Roman" w:cs="Simplified Arabic"/>
          <w:sz w:val="18"/>
          <w:szCs w:val="22"/>
          <w:rtl/>
          <w:lang w:bidi="ar-LB"/>
        </w:rPr>
        <w:t>:</w:t>
      </w:r>
      <w:r w:rsidRPr="00CA2452">
        <w:rPr>
          <w:rFonts w:ascii="Times New Roman" w:hAnsi="Times New Roman" w:cs="Simplified Arabic" w:hint="cs"/>
          <w:sz w:val="18"/>
          <w:szCs w:val="22"/>
          <w:rtl/>
          <w:lang w:bidi="ar-LB"/>
        </w:rPr>
        <w:t xml:space="preserve"> خرائط</w:t>
      </w:r>
      <w:r w:rsidRPr="00CA2452">
        <w:rPr>
          <w:rFonts w:ascii="Times New Roman" w:hAnsi="Times New Roman" w:cs="Simplified Arabic"/>
          <w:sz w:val="18"/>
          <w:szCs w:val="22"/>
          <w:rtl/>
          <w:lang w:bidi="ar-LB"/>
        </w:rPr>
        <w:t xml:space="preserve"> </w:t>
      </w:r>
      <w:r w:rsidRPr="00CA2452">
        <w:rPr>
          <w:rFonts w:ascii="Times New Roman" w:hAnsi="Times New Roman" w:cs="Simplified Arabic" w:hint="cs"/>
          <w:sz w:val="18"/>
          <w:szCs w:val="22"/>
          <w:rtl/>
          <w:lang w:bidi="ar-LB"/>
        </w:rPr>
        <w:t>جديدة</w:t>
      </w:r>
      <w:r w:rsidRPr="00CA2452">
        <w:rPr>
          <w:rFonts w:ascii="Times New Roman" w:hAnsi="Times New Roman" w:cs="Simplified Arabic"/>
          <w:sz w:val="18"/>
          <w:szCs w:val="22"/>
          <w:rtl/>
          <w:lang w:bidi="ar-LB"/>
        </w:rPr>
        <w:t xml:space="preserve"> </w:t>
      </w:r>
      <w:r w:rsidRPr="00CA2452">
        <w:rPr>
          <w:rFonts w:ascii="Times New Roman" w:hAnsi="Times New Roman" w:cs="Simplified Arabic" w:hint="cs"/>
          <w:sz w:val="18"/>
          <w:szCs w:val="22"/>
          <w:rtl/>
          <w:lang w:bidi="ar-LB"/>
        </w:rPr>
        <w:t xml:space="preserve">ترسم"، الذي أقامه مركز الزيتونة للدراسات والاستشارات، في بيروت، في </w:t>
      </w:r>
      <w:r w:rsidRPr="00CA2452">
        <w:rPr>
          <w:rFonts w:asciiTheme="majorBidi" w:hAnsiTheme="majorBidi" w:cstheme="majorBidi"/>
          <w:sz w:val="18"/>
          <w:szCs w:val="18"/>
          <w:lang w:bidi="ar-LB"/>
        </w:rPr>
        <w:t>26</w:t>
      </w:r>
      <w:r w:rsidRPr="00CA2452">
        <w:rPr>
          <w:rFonts w:ascii="Times New Roman" w:hAnsi="Times New Roman" w:cs="Simplified Arabic" w:hint="cs"/>
          <w:sz w:val="18"/>
          <w:szCs w:val="22"/>
          <w:rtl/>
          <w:lang w:bidi="ar-LB"/>
        </w:rPr>
        <w:t>/</w:t>
      </w:r>
      <w:r w:rsidRPr="00CA2452">
        <w:rPr>
          <w:rFonts w:asciiTheme="majorBidi" w:hAnsiTheme="majorBidi" w:cstheme="majorBidi"/>
          <w:sz w:val="18"/>
          <w:szCs w:val="18"/>
          <w:lang w:bidi="ar-LB"/>
        </w:rPr>
        <w:t>5</w:t>
      </w:r>
      <w:r w:rsidRPr="00CA2452">
        <w:rPr>
          <w:rFonts w:ascii="Times New Roman" w:hAnsi="Times New Roman" w:cs="Simplified Arabic" w:hint="cs"/>
          <w:sz w:val="18"/>
          <w:szCs w:val="22"/>
          <w:rtl/>
          <w:lang w:bidi="ar-LB"/>
        </w:rPr>
        <w:t>/</w:t>
      </w:r>
      <w:r w:rsidRPr="00CA2452">
        <w:rPr>
          <w:rFonts w:asciiTheme="majorBidi" w:hAnsiTheme="majorBidi" w:cstheme="majorBidi"/>
          <w:sz w:val="18"/>
          <w:szCs w:val="18"/>
          <w:lang w:bidi="ar-LB"/>
        </w:rPr>
        <w:t>2016</w:t>
      </w:r>
      <w:r w:rsidRPr="00CA2452">
        <w:rPr>
          <w:rFonts w:ascii="Times New Roman" w:hAnsi="Times New Roman" w:cs="Simplified Arabic" w:hint="cs"/>
          <w:sz w:val="18"/>
          <w:szCs w:val="22"/>
          <w:rtl/>
          <w:lang w:bidi="ar-LB"/>
        </w:rPr>
        <w:t>.</w:t>
      </w:r>
    </w:p>
  </w:footnote>
  <w:footnote w:id="2">
    <w:p w:rsidR="007163F7" w:rsidRPr="00CA2452" w:rsidRDefault="007163F7" w:rsidP="00FC12EB">
      <w:pPr>
        <w:bidi/>
        <w:spacing w:line="264" w:lineRule="auto"/>
        <w:ind w:left="113" w:hanging="142"/>
        <w:jc w:val="both"/>
      </w:pPr>
      <w:r w:rsidRPr="00CA2452">
        <w:rPr>
          <w:rStyle w:val="FootnoteReference"/>
        </w:rPr>
        <w:footnoteRef/>
      </w:r>
      <w:r w:rsidRPr="00CA2452">
        <w:rPr>
          <w:rtl/>
        </w:rPr>
        <w:t xml:space="preserve"> </w:t>
      </w:r>
      <w:r w:rsidRPr="00CA2452">
        <w:rPr>
          <w:rFonts w:ascii="Times New Roman" w:eastAsia="Calibri" w:hAnsi="Times New Roman" w:cs="Simplified Arabic"/>
          <w:sz w:val="18"/>
          <w:rtl/>
          <w:lang w:val="en-US" w:eastAsia="en-US" w:bidi="ar-LB"/>
        </w:rPr>
        <w:t>طبيب وشاعر فلسطيني مقيم في تركيا</w:t>
      </w:r>
      <w:r w:rsidRPr="00CA2452">
        <w:rPr>
          <w:rFonts w:ascii="Times New Roman" w:eastAsia="Calibri" w:hAnsi="Times New Roman" w:cs="Simplified Arabic" w:hint="cs"/>
          <w:sz w:val="18"/>
          <w:rtl/>
          <w:lang w:val="en-US" w:eastAsia="en-US" w:bidi="ar-LB"/>
        </w:rPr>
        <w:t>، و</w:t>
      </w:r>
      <w:r w:rsidRPr="00CA2452">
        <w:rPr>
          <w:rFonts w:ascii="Times New Roman" w:eastAsia="Calibri" w:hAnsi="Times New Roman" w:cs="Simplified Arabic"/>
          <w:sz w:val="18"/>
          <w:rtl/>
          <w:lang w:val="en-US" w:eastAsia="en-US" w:bidi="ar-LB"/>
        </w:rPr>
        <w:t>كاتب وباحث في الشأن التركي خاصة وقضايا المنطقة عامة</w:t>
      </w:r>
      <w:r w:rsidRPr="00CA2452">
        <w:rPr>
          <w:rFonts w:ascii="Times New Roman" w:eastAsia="Calibri" w:hAnsi="Times New Roman" w:cs="Simplified Arabic" w:hint="cs"/>
          <w:sz w:val="18"/>
          <w:rtl/>
          <w:lang w:val="en-US" w:eastAsia="en-US" w:bidi="ar-LB"/>
        </w:rPr>
        <w:t xml:space="preserve">. </w:t>
      </w:r>
      <w:r w:rsidRPr="00CA2452">
        <w:rPr>
          <w:rFonts w:ascii="Times New Roman" w:eastAsia="Calibri" w:hAnsi="Times New Roman" w:cs="Simplified Arabic"/>
          <w:sz w:val="18"/>
          <w:rtl/>
          <w:lang w:val="en-US" w:eastAsia="en-US" w:bidi="ar-LB"/>
        </w:rPr>
        <w:t>عضو رابطة الأدباء والكتاب الفلسطينيين</w:t>
      </w:r>
      <w:r w:rsidRPr="00CA2452">
        <w:rPr>
          <w:rFonts w:ascii="Times New Roman" w:eastAsia="Calibri" w:hAnsi="Times New Roman" w:cs="Simplified Arabic" w:hint="cs"/>
          <w:sz w:val="18"/>
          <w:rtl/>
          <w:lang w:val="en-US" w:eastAsia="en-US" w:bidi="ar-LB"/>
        </w:rPr>
        <w:t xml:space="preserve">، كتب </w:t>
      </w:r>
      <w:r w:rsidRPr="00CA2452">
        <w:rPr>
          <w:rFonts w:ascii="Times New Roman" w:eastAsia="Calibri" w:hAnsi="Times New Roman" w:cs="Simplified Arabic"/>
          <w:sz w:val="18"/>
          <w:rtl/>
          <w:lang w:val="en-US" w:eastAsia="en-US" w:bidi="ar-LB"/>
        </w:rPr>
        <w:t>في التاريخ والنهضة والحضارة</w:t>
      </w:r>
      <w:r w:rsidR="00FC12EB" w:rsidRPr="00CA2452">
        <w:rPr>
          <w:rFonts w:ascii="Times New Roman" w:eastAsia="Calibri" w:hAnsi="Times New Roman" w:cs="Simplified Arabic" w:hint="cs"/>
          <w:sz w:val="18"/>
          <w:rtl/>
          <w:lang w:val="en-US" w:eastAsia="en-US" w:bidi="ar-LB"/>
        </w:rPr>
        <w:t>،</w:t>
      </w:r>
      <w:r w:rsidRPr="00CA2452">
        <w:rPr>
          <w:rFonts w:ascii="Times New Roman" w:eastAsia="Calibri" w:hAnsi="Times New Roman" w:cs="Simplified Arabic" w:hint="cs"/>
          <w:sz w:val="18"/>
          <w:rtl/>
          <w:lang w:val="en-US" w:eastAsia="en-US" w:bidi="ar-LB"/>
        </w:rPr>
        <w:t xml:space="preserve"> </w:t>
      </w:r>
      <w:r w:rsidR="00FC12EB" w:rsidRPr="00CA2452">
        <w:rPr>
          <w:rFonts w:ascii="Times New Roman" w:eastAsia="Calibri" w:hAnsi="Times New Roman" w:cs="Simplified Arabic" w:hint="cs"/>
          <w:sz w:val="18"/>
          <w:rtl/>
          <w:lang w:val="en-US" w:eastAsia="en-US" w:bidi="ar-LB"/>
        </w:rPr>
        <w:t>و</w:t>
      </w:r>
      <w:r w:rsidRPr="00CA2452">
        <w:rPr>
          <w:rFonts w:ascii="Times New Roman" w:eastAsia="Calibri" w:hAnsi="Times New Roman" w:cs="Simplified Arabic"/>
          <w:sz w:val="18"/>
          <w:rtl/>
          <w:lang w:val="en-US" w:eastAsia="en-US" w:bidi="ar-LB"/>
        </w:rPr>
        <w:t xml:space="preserve">له مئات المقالات الدورية في عدد من الصحف والمواقع </w:t>
      </w:r>
      <w:r w:rsidRPr="00CA2452">
        <w:rPr>
          <w:rFonts w:ascii="Times New Roman" w:eastAsia="Calibri" w:hAnsi="Times New Roman" w:cs="Simplified Arabic" w:hint="cs"/>
          <w:sz w:val="18"/>
          <w:rtl/>
          <w:lang w:val="en-US" w:eastAsia="en-US" w:bidi="ar-LB"/>
        </w:rPr>
        <w:t xml:space="preserve">ومراكز الدراسات </w:t>
      </w:r>
      <w:r w:rsidRPr="00CA2452">
        <w:rPr>
          <w:rFonts w:ascii="Times New Roman" w:eastAsia="Calibri" w:hAnsi="Times New Roman" w:cs="Simplified Arabic"/>
          <w:sz w:val="18"/>
          <w:rtl/>
          <w:lang w:val="en-US" w:eastAsia="en-US" w:bidi="ar-LB"/>
        </w:rPr>
        <w:t>العربية</w:t>
      </w:r>
      <w:r w:rsidRPr="00CA2452">
        <w:rPr>
          <w:rFonts w:ascii="Simplified Arabic" w:eastAsia="Calibri" w:hAnsi="Simplified Arabic" w:cs="Simplified Arabic"/>
          <w:lang w:val="en-US" w:eastAsia="en-US" w:bidi="ar-LB"/>
        </w:rPr>
        <w:t>.</w:t>
      </w:r>
      <w:r w:rsidRPr="00CA2452">
        <w:rPr>
          <w:rFonts w:ascii="Times New Roman" w:eastAsia="Calibri" w:hAnsi="Times New Roman" w:cs="Simplified Arabic" w:hint="cs"/>
          <w:sz w:val="18"/>
          <w:rtl/>
          <w:lang w:val="en-US" w:eastAsia="en-US" w:bidi="ar-LB"/>
        </w:rPr>
        <w:t xml:space="preserve"> و</w:t>
      </w:r>
      <w:r w:rsidRPr="00CA2452">
        <w:rPr>
          <w:rFonts w:ascii="Times New Roman" w:eastAsia="Calibri" w:hAnsi="Times New Roman" w:cs="Simplified Arabic"/>
          <w:sz w:val="18"/>
          <w:rtl/>
          <w:lang w:val="en-US" w:eastAsia="en-US" w:bidi="ar-LB"/>
        </w:rPr>
        <w:t>محلل سياسي في عدة قنوات فضائية</w:t>
      </w:r>
      <w:r w:rsidRPr="00CA2452">
        <w:rPr>
          <w:rFonts w:ascii="Times New Roman" w:eastAsia="Calibri" w:hAnsi="Times New Roman" w:cs="Simplified Arabic" w:hint="cs"/>
          <w:sz w:val="18"/>
          <w:rtl/>
          <w:lang w:val="en-US" w:eastAsia="en-US" w:bidi="ar-LB"/>
        </w:rPr>
        <w:t xml:space="preserve">. </w:t>
      </w:r>
      <w:r w:rsidRPr="00CA2452">
        <w:rPr>
          <w:rFonts w:ascii="Times New Roman" w:eastAsia="Calibri" w:hAnsi="Times New Roman" w:cs="Simplified Arabic"/>
          <w:sz w:val="18"/>
          <w:rtl/>
          <w:lang w:val="en-US" w:eastAsia="en-US" w:bidi="ar-LB"/>
        </w:rPr>
        <w:t>حاضر في عناوين متعددة بخصوص التجربة التركية في عدد من الملتقيات والمؤتمرات الدولية</w:t>
      </w:r>
      <w:r w:rsidRPr="00CA2452">
        <w:rPr>
          <w:rFonts w:ascii="Times New Roman" w:eastAsia="Calibri" w:hAnsi="Times New Roman" w:cs="Simplified Arabic" w:hint="cs"/>
          <w:sz w:val="18"/>
          <w:rtl/>
          <w:lang w:val="en-US" w:eastAsia="en-US" w:bidi="ar-LB"/>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evenAndOddHeaders/>
  <w:characterSpacingControl w:val="doNotCompress"/>
  <w:hdrShapeDefaults>
    <o:shapedefaults v:ext="edit" spidmax="11265"/>
  </w:hdrShapeDefaults>
  <w:footnotePr>
    <w:footnote w:id="-1"/>
    <w:footnote w:id="0"/>
  </w:footnotePr>
  <w:endnotePr>
    <w:endnote w:id="-1"/>
    <w:endnote w:id="0"/>
  </w:endnotePr>
  <w:compat>
    <w:useFELayout/>
    <w:compatSetting w:name="compatibilityMode" w:uri="http://schemas.microsoft.com/office/word" w:val="12"/>
  </w:compat>
  <w:rsids>
    <w:rsidRoot w:val="00CF39A0"/>
    <w:rsid w:val="000532DC"/>
    <w:rsid w:val="00054A2C"/>
    <w:rsid w:val="00077284"/>
    <w:rsid w:val="00087859"/>
    <w:rsid w:val="001245FC"/>
    <w:rsid w:val="001814EE"/>
    <w:rsid w:val="00185A48"/>
    <w:rsid w:val="00245EE2"/>
    <w:rsid w:val="00246D4B"/>
    <w:rsid w:val="00253AF5"/>
    <w:rsid w:val="0026205E"/>
    <w:rsid w:val="00271DAF"/>
    <w:rsid w:val="00273790"/>
    <w:rsid w:val="002D0424"/>
    <w:rsid w:val="002E32E2"/>
    <w:rsid w:val="002E6203"/>
    <w:rsid w:val="003238A0"/>
    <w:rsid w:val="00336D60"/>
    <w:rsid w:val="003C40F6"/>
    <w:rsid w:val="003C6690"/>
    <w:rsid w:val="003D1F60"/>
    <w:rsid w:val="00416BBE"/>
    <w:rsid w:val="00481035"/>
    <w:rsid w:val="00495372"/>
    <w:rsid w:val="004C75AB"/>
    <w:rsid w:val="005712FF"/>
    <w:rsid w:val="00592DC3"/>
    <w:rsid w:val="00595051"/>
    <w:rsid w:val="005D2E09"/>
    <w:rsid w:val="00621476"/>
    <w:rsid w:val="00656E35"/>
    <w:rsid w:val="006E1960"/>
    <w:rsid w:val="007163F7"/>
    <w:rsid w:val="007507C3"/>
    <w:rsid w:val="0079143F"/>
    <w:rsid w:val="00801CD5"/>
    <w:rsid w:val="00802CCC"/>
    <w:rsid w:val="00944D55"/>
    <w:rsid w:val="009C592E"/>
    <w:rsid w:val="009C668A"/>
    <w:rsid w:val="00A1604D"/>
    <w:rsid w:val="00AC7D77"/>
    <w:rsid w:val="00B03E7C"/>
    <w:rsid w:val="00B0759F"/>
    <w:rsid w:val="00BD1E0A"/>
    <w:rsid w:val="00BD4E94"/>
    <w:rsid w:val="00C578AE"/>
    <w:rsid w:val="00CA2452"/>
    <w:rsid w:val="00CD53F7"/>
    <w:rsid w:val="00CF39A0"/>
    <w:rsid w:val="00D34AF2"/>
    <w:rsid w:val="00D731BF"/>
    <w:rsid w:val="00DC11F1"/>
    <w:rsid w:val="00DC2699"/>
    <w:rsid w:val="00E02EE7"/>
    <w:rsid w:val="00E10A8D"/>
    <w:rsid w:val="00E77937"/>
    <w:rsid w:val="00E846E4"/>
    <w:rsid w:val="00E92B50"/>
    <w:rsid w:val="00ED677E"/>
    <w:rsid w:val="00F30D27"/>
    <w:rsid w:val="00F9442F"/>
    <w:rsid w:val="00FB0A4C"/>
    <w:rsid w:val="00FB593B"/>
    <w:rsid w:val="00FC12EB"/>
    <w:rsid w:val="00FD31F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5:docId w15:val="{64709163-3768-4D4B-AE75-1C5DBA638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CD53F7"/>
    <w:pPr>
      <w:bidi/>
      <w:spacing w:after="0" w:line="240" w:lineRule="auto"/>
    </w:pPr>
    <w:rPr>
      <w:rFonts w:ascii="Calibri" w:eastAsia="Calibri" w:hAnsi="Calibri" w:cs="Arial"/>
      <w:sz w:val="20"/>
      <w:szCs w:val="20"/>
      <w:lang w:val="en-US" w:eastAsia="en-US"/>
    </w:rPr>
  </w:style>
  <w:style w:type="character" w:customStyle="1" w:styleId="FootnoteTextChar">
    <w:name w:val="Footnote Text Char"/>
    <w:basedOn w:val="DefaultParagraphFont"/>
    <w:link w:val="FootnoteText"/>
    <w:uiPriority w:val="99"/>
    <w:semiHidden/>
    <w:rsid w:val="00CD53F7"/>
    <w:rPr>
      <w:rFonts w:ascii="Calibri" w:eastAsia="Calibri" w:hAnsi="Calibri" w:cs="Arial"/>
      <w:sz w:val="20"/>
      <w:szCs w:val="20"/>
      <w:lang w:val="en-US" w:eastAsia="en-US"/>
    </w:rPr>
  </w:style>
  <w:style w:type="character" w:styleId="FootnoteReference">
    <w:name w:val="footnote reference"/>
    <w:basedOn w:val="DefaultParagraphFont"/>
    <w:semiHidden/>
    <w:rsid w:val="00CD53F7"/>
    <w:rPr>
      <w:rFonts w:cs="Times New Roman"/>
      <w:vertAlign w:val="superscript"/>
    </w:rPr>
  </w:style>
  <w:style w:type="paragraph" w:styleId="Header">
    <w:name w:val="header"/>
    <w:basedOn w:val="Normal"/>
    <w:link w:val="HeaderChar"/>
    <w:uiPriority w:val="99"/>
    <w:unhideWhenUsed/>
    <w:rsid w:val="00054A2C"/>
    <w:pPr>
      <w:tabs>
        <w:tab w:val="center" w:pos="4320"/>
        <w:tab w:val="right" w:pos="8640"/>
      </w:tabs>
      <w:spacing w:after="0" w:line="240" w:lineRule="auto"/>
    </w:pPr>
  </w:style>
  <w:style w:type="character" w:customStyle="1" w:styleId="HeaderChar">
    <w:name w:val="Header Char"/>
    <w:basedOn w:val="DefaultParagraphFont"/>
    <w:link w:val="Header"/>
    <w:uiPriority w:val="99"/>
    <w:rsid w:val="00054A2C"/>
  </w:style>
  <w:style w:type="paragraph" w:styleId="Footer">
    <w:name w:val="footer"/>
    <w:basedOn w:val="Normal"/>
    <w:link w:val="FooterChar"/>
    <w:uiPriority w:val="99"/>
    <w:unhideWhenUsed/>
    <w:rsid w:val="00054A2C"/>
    <w:pPr>
      <w:tabs>
        <w:tab w:val="center" w:pos="4320"/>
        <w:tab w:val="right" w:pos="8640"/>
      </w:tabs>
      <w:spacing w:after="0" w:line="240" w:lineRule="auto"/>
    </w:pPr>
  </w:style>
  <w:style w:type="character" w:customStyle="1" w:styleId="FooterChar">
    <w:name w:val="Footer Char"/>
    <w:basedOn w:val="DefaultParagraphFont"/>
    <w:link w:val="Footer"/>
    <w:uiPriority w:val="99"/>
    <w:rsid w:val="00054A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735</TotalTime>
  <Pages>10</Pages>
  <Words>2231</Words>
  <Characters>12719</Characters>
  <Application>Microsoft Office Word</Application>
  <DocSecurity>0</DocSecurity>
  <Lines>105</Lines>
  <Paragraphs>29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14921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Fatima Itani</cp:lastModifiedBy>
  <cp:revision>56</cp:revision>
  <cp:lastPrinted>2016-10-12T11:04:00Z</cp:lastPrinted>
  <dcterms:created xsi:type="dcterms:W3CDTF">2016-06-02T12:50:00Z</dcterms:created>
  <dcterms:modified xsi:type="dcterms:W3CDTF">2016-10-13T05:07:00Z</dcterms:modified>
</cp:coreProperties>
</file>