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2D263" w14:textId="588F0740" w:rsidR="00B22CDD" w:rsidRDefault="00B22CDD" w:rsidP="00EB06E6">
      <w:pPr>
        <w:spacing w:after="0" w:line="264" w:lineRule="auto"/>
        <w:ind w:left="-1701" w:hanging="1"/>
        <w:jc w:val="center"/>
        <w:rPr>
          <w:rFonts w:ascii="Times New Roman" w:hAnsi="Times New Roman" w:cs="Simplified Arabic"/>
          <w:b/>
          <w:bCs/>
          <w:noProof/>
          <w:color w:val="000000"/>
          <w:sz w:val="36"/>
          <w:szCs w:val="36"/>
          <w:rtl/>
        </w:rPr>
      </w:pPr>
      <w:r>
        <w:rPr>
          <w:rFonts w:ascii="Times New Roman" w:hAnsi="Times New Roman" w:cs="Simplified Arabic"/>
          <w:b/>
          <w:bCs/>
          <w:noProof/>
          <w:color w:val="000000"/>
          <w:sz w:val="36"/>
          <w:szCs w:val="36"/>
          <w:rtl/>
        </w:rPr>
        <w:drawing>
          <wp:anchor distT="0" distB="0" distL="114300" distR="114300" simplePos="0" relativeHeight="251662336" behindDoc="0" locked="0" layoutInCell="1" allowOverlap="1" wp14:anchorId="073D70FB" wp14:editId="527C2434">
            <wp:simplePos x="0" y="0"/>
            <wp:positionH relativeFrom="margin">
              <wp:posOffset>-270510</wp:posOffset>
            </wp:positionH>
            <wp:positionV relativeFrom="margin">
              <wp:posOffset>-900430</wp:posOffset>
            </wp:positionV>
            <wp:extent cx="7548245" cy="106807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وائل-عبد-الحميد-المبحوح-8.png"/>
                    <pic:cNvPicPr/>
                  </pic:nvPicPr>
                  <pic:blipFill>
                    <a:blip r:embed="rId8">
                      <a:extLst>
                        <a:ext uri="{28A0092B-C50C-407E-A947-70E740481C1C}">
                          <a14:useLocalDpi xmlns:a14="http://schemas.microsoft.com/office/drawing/2010/main" val="0"/>
                        </a:ext>
                      </a:extLst>
                    </a:blip>
                    <a:stretch>
                      <a:fillRect/>
                    </a:stretch>
                  </pic:blipFill>
                  <pic:spPr>
                    <a:xfrm>
                      <a:off x="0" y="0"/>
                      <a:ext cx="7548245" cy="10680700"/>
                    </a:xfrm>
                    <a:prstGeom prst="rect">
                      <a:avLst/>
                    </a:prstGeom>
                  </pic:spPr>
                </pic:pic>
              </a:graphicData>
            </a:graphic>
            <wp14:sizeRelH relativeFrom="margin">
              <wp14:pctWidth>0</wp14:pctWidth>
            </wp14:sizeRelH>
            <wp14:sizeRelV relativeFrom="margin">
              <wp14:pctHeight>0</wp14:pctHeight>
            </wp14:sizeRelV>
          </wp:anchor>
        </w:drawing>
      </w:r>
    </w:p>
    <w:p w14:paraId="727552F4" w14:textId="77777777" w:rsidR="00B22CDD" w:rsidRDefault="00B22CDD" w:rsidP="00EB06E6">
      <w:pPr>
        <w:spacing w:after="0" w:line="264" w:lineRule="auto"/>
        <w:ind w:left="-1701" w:hanging="1"/>
        <w:jc w:val="center"/>
        <w:rPr>
          <w:rFonts w:ascii="Times New Roman" w:hAnsi="Times New Roman" w:cs="Simplified Arabic"/>
          <w:b/>
          <w:bCs/>
          <w:noProof/>
          <w:color w:val="000000"/>
          <w:sz w:val="36"/>
          <w:szCs w:val="36"/>
          <w:rtl/>
        </w:rPr>
      </w:pPr>
    </w:p>
    <w:p w14:paraId="0AC0ED54" w14:textId="77777777" w:rsidR="00EB06E6" w:rsidRPr="00955AA6" w:rsidRDefault="00EB06E6" w:rsidP="00EB06E6">
      <w:pPr>
        <w:spacing w:after="0" w:line="264" w:lineRule="auto"/>
        <w:ind w:left="-1701" w:hanging="1"/>
        <w:jc w:val="center"/>
        <w:rPr>
          <w:rFonts w:ascii="Times New Roman" w:hAnsi="Times New Roman" w:cs="Simplified Arabic"/>
          <w:b/>
          <w:bCs/>
          <w:noProof/>
          <w:color w:val="000000"/>
          <w:sz w:val="36"/>
          <w:szCs w:val="36"/>
          <w:rtl/>
          <w:lang w:bidi="ar-LB"/>
        </w:rPr>
      </w:pPr>
      <w:r w:rsidRPr="00955AA6">
        <w:rPr>
          <w:rFonts w:ascii="Times New Roman" w:hAnsi="Times New Roman" w:cs="Simplified Arabic" w:hint="cs"/>
          <w:b/>
          <w:bCs/>
          <w:noProof/>
          <w:color w:val="000000"/>
          <w:sz w:val="36"/>
          <w:szCs w:val="36"/>
          <w:rtl/>
        </w:rPr>
        <w:t>سلسلة مقالات علمية</w:t>
      </w:r>
      <w:r w:rsidRPr="00955AA6">
        <w:rPr>
          <w:rFonts w:ascii="Times New Roman" w:hAnsi="Times New Roman" w:cs="Simplified Arabic" w:hint="cs"/>
          <w:b/>
          <w:bCs/>
          <w:noProof/>
          <w:color w:val="000000"/>
          <w:sz w:val="36"/>
          <w:szCs w:val="36"/>
          <w:rtl/>
          <w:lang w:bidi="ar-LB"/>
        </w:rPr>
        <w:t xml:space="preserve"> محكمة</w:t>
      </w:r>
    </w:p>
    <w:p w14:paraId="265D5EA6" w14:textId="627B8CCE" w:rsidR="00EB06E6" w:rsidRPr="00955AA6" w:rsidRDefault="00EB06E6" w:rsidP="00EB06E6">
      <w:pPr>
        <w:spacing w:after="0" w:line="264" w:lineRule="auto"/>
        <w:ind w:left="-1701"/>
        <w:jc w:val="center"/>
        <w:rPr>
          <w:rFonts w:ascii="Times New Roman" w:hAnsi="Times New Roman" w:cs="Simplified Arabic"/>
          <w:b/>
          <w:bCs/>
          <w:noProof/>
          <w:color w:val="000000"/>
          <w:sz w:val="36"/>
          <w:szCs w:val="36"/>
          <w:rtl/>
          <w:lang w:bidi="ar-LB"/>
        </w:rPr>
      </w:pPr>
      <w:r w:rsidRPr="00955AA6">
        <w:rPr>
          <w:rFonts w:ascii="Times New Roman" w:hAnsi="Times New Roman" w:cs="Simplified Arabic" w:hint="cs"/>
          <w:b/>
          <w:bCs/>
          <w:noProof/>
          <w:color w:val="000000"/>
          <w:sz w:val="36"/>
          <w:szCs w:val="36"/>
          <w:rtl/>
        </w:rPr>
        <w:t>(</w:t>
      </w:r>
      <w:r w:rsidRPr="00955AA6">
        <w:rPr>
          <w:rFonts w:ascii="Times New Roman" w:hAnsi="Times New Roman" w:cs="Simplified Arabic"/>
          <w:b/>
          <w:bCs/>
          <w:noProof/>
          <w:color w:val="000000"/>
          <w:sz w:val="36"/>
          <w:szCs w:val="36"/>
        </w:rPr>
        <w:t>8</w:t>
      </w:r>
      <w:r w:rsidRPr="00955AA6">
        <w:rPr>
          <w:rFonts w:ascii="Times New Roman" w:hAnsi="Times New Roman" w:cs="Simplified Arabic" w:hint="cs"/>
          <w:b/>
          <w:bCs/>
          <w:noProof/>
          <w:color w:val="000000"/>
          <w:sz w:val="36"/>
          <w:szCs w:val="36"/>
          <w:rtl/>
          <w:lang w:bidi="ar-LB"/>
        </w:rPr>
        <w:t>)</w:t>
      </w:r>
    </w:p>
    <w:p w14:paraId="6704C372" w14:textId="77777777" w:rsidR="00EB06E6" w:rsidRPr="00955AA6" w:rsidRDefault="00EB06E6" w:rsidP="00EB06E6">
      <w:pPr>
        <w:spacing w:after="0" w:line="264" w:lineRule="auto"/>
        <w:ind w:left="-1701" w:hanging="1"/>
        <w:jc w:val="center"/>
        <w:rPr>
          <w:rFonts w:ascii="Times New Roman" w:hAnsi="Times New Roman" w:cs="Simplified Arabic"/>
          <w:b/>
          <w:bCs/>
          <w:noProof/>
          <w:color w:val="000000"/>
          <w:sz w:val="36"/>
          <w:szCs w:val="36"/>
          <w:rtl/>
          <w:lang w:bidi="ar-LB"/>
        </w:rPr>
      </w:pPr>
    </w:p>
    <w:p w14:paraId="3CCACEA5" w14:textId="77777777" w:rsidR="00EB06E6" w:rsidRPr="00955AA6" w:rsidRDefault="00EB06E6" w:rsidP="00EB06E6">
      <w:pPr>
        <w:spacing w:after="0" w:line="264" w:lineRule="auto"/>
        <w:ind w:left="-1701" w:hanging="1"/>
        <w:jc w:val="center"/>
        <w:rPr>
          <w:rFonts w:ascii="Times New Roman" w:hAnsi="Times New Roman" w:cs="Simplified Arabic"/>
          <w:b/>
          <w:bCs/>
          <w:noProof/>
          <w:color w:val="000000"/>
          <w:sz w:val="36"/>
          <w:szCs w:val="36"/>
          <w:rtl/>
          <w:lang w:bidi="ar-LB"/>
        </w:rPr>
      </w:pPr>
    </w:p>
    <w:p w14:paraId="4B666ECD" w14:textId="77777777" w:rsidR="00EB06E6" w:rsidRPr="00955AA6" w:rsidRDefault="00EB06E6" w:rsidP="00EB06E6">
      <w:pPr>
        <w:spacing w:after="0" w:line="264" w:lineRule="auto"/>
        <w:ind w:left="-1701" w:hanging="1"/>
        <w:jc w:val="center"/>
        <w:rPr>
          <w:rFonts w:ascii="Times New Roman" w:hAnsi="Times New Roman" w:cs="Simplified Arabic"/>
          <w:b/>
          <w:bCs/>
          <w:noProof/>
          <w:color w:val="000000"/>
          <w:sz w:val="36"/>
          <w:szCs w:val="36"/>
          <w:rtl/>
          <w:lang w:bidi="ar-LB"/>
        </w:rPr>
      </w:pPr>
    </w:p>
    <w:p w14:paraId="33B586AA" w14:textId="77777777" w:rsidR="00EB06E6" w:rsidRPr="00955AA6" w:rsidRDefault="00EB06E6" w:rsidP="00EB06E6">
      <w:pPr>
        <w:spacing w:after="0" w:line="264" w:lineRule="auto"/>
        <w:ind w:left="-1701" w:hanging="1"/>
        <w:jc w:val="center"/>
        <w:rPr>
          <w:rFonts w:ascii="Times New Roman" w:hAnsi="Times New Roman" w:cs="Simplified Arabic"/>
          <w:b/>
          <w:bCs/>
          <w:noProof/>
          <w:color w:val="000000"/>
          <w:sz w:val="36"/>
          <w:szCs w:val="36"/>
          <w:rtl/>
        </w:rPr>
      </w:pPr>
    </w:p>
    <w:p w14:paraId="55FBF994" w14:textId="77777777" w:rsidR="00EB06E6" w:rsidRPr="00955AA6" w:rsidRDefault="00EB06E6" w:rsidP="00EB06E6">
      <w:pPr>
        <w:spacing w:after="60" w:line="264" w:lineRule="auto"/>
        <w:ind w:left="-1701" w:firstLine="84"/>
        <w:jc w:val="center"/>
        <w:rPr>
          <w:rFonts w:ascii="Times New Roman" w:hAnsi="Times New Roman" w:cs="Simplified Arabic"/>
          <w:b/>
          <w:bCs/>
          <w:color w:val="000000"/>
          <w:sz w:val="34"/>
          <w:szCs w:val="34"/>
          <w:rtl/>
          <w:lang w:bidi="ar-LB"/>
        </w:rPr>
      </w:pPr>
      <w:r w:rsidRPr="00955AA6">
        <w:rPr>
          <w:rFonts w:ascii="Times New Roman" w:hAnsi="Times New Roman" w:cs="Simplified Arabic" w:hint="cs"/>
          <w:b/>
          <w:bCs/>
          <w:color w:val="000000"/>
          <w:sz w:val="34"/>
          <w:szCs w:val="34"/>
          <w:rtl/>
          <w:lang w:bidi="ar-LB"/>
        </w:rPr>
        <w:t>رئيس التحرير</w:t>
      </w:r>
    </w:p>
    <w:p w14:paraId="3EA28A18" w14:textId="77777777" w:rsidR="00EB06E6" w:rsidRPr="00955AA6" w:rsidRDefault="00EB06E6" w:rsidP="00EB06E6">
      <w:pPr>
        <w:spacing w:after="0" w:line="264" w:lineRule="auto"/>
        <w:ind w:left="-1701" w:firstLine="84"/>
        <w:jc w:val="center"/>
        <w:rPr>
          <w:rFonts w:ascii="Times New Roman" w:hAnsi="Times New Roman" w:cs="Simplified Arabic"/>
          <w:b/>
          <w:bCs/>
          <w:color w:val="000000"/>
          <w:sz w:val="32"/>
          <w:szCs w:val="32"/>
          <w:rtl/>
          <w:lang w:bidi="ar-LB"/>
        </w:rPr>
      </w:pPr>
      <w:r w:rsidRPr="00955AA6">
        <w:rPr>
          <w:rFonts w:ascii="Times New Roman" w:hAnsi="Times New Roman" w:cs="Simplified Arabic" w:hint="cs"/>
          <w:b/>
          <w:bCs/>
          <w:color w:val="000000"/>
          <w:sz w:val="32"/>
          <w:szCs w:val="32"/>
          <w:rtl/>
          <w:lang w:bidi="ar-LB"/>
        </w:rPr>
        <w:t>د. محسن محمد صالح</w:t>
      </w:r>
    </w:p>
    <w:p w14:paraId="7C9880B3" w14:textId="77777777" w:rsidR="00EB06E6" w:rsidRPr="00955AA6" w:rsidRDefault="00EB06E6" w:rsidP="00EB06E6">
      <w:pPr>
        <w:spacing w:after="0" w:line="264" w:lineRule="auto"/>
        <w:ind w:left="-1701" w:firstLine="84"/>
        <w:jc w:val="center"/>
        <w:rPr>
          <w:rFonts w:ascii="Times New Roman" w:hAnsi="Times New Roman" w:cs="Simplified Arabic"/>
          <w:b/>
          <w:bCs/>
          <w:color w:val="000000"/>
          <w:sz w:val="24"/>
          <w:szCs w:val="28"/>
          <w:rtl/>
          <w:lang w:bidi="ar-LB"/>
        </w:rPr>
      </w:pPr>
    </w:p>
    <w:p w14:paraId="018E45E6" w14:textId="77777777" w:rsidR="00EB06E6" w:rsidRPr="00955AA6" w:rsidRDefault="00EB06E6" w:rsidP="00EB06E6">
      <w:pPr>
        <w:spacing w:after="0" w:line="264" w:lineRule="auto"/>
        <w:ind w:left="-1701" w:firstLine="84"/>
        <w:jc w:val="center"/>
        <w:rPr>
          <w:rFonts w:ascii="Times New Roman" w:hAnsi="Times New Roman" w:cs="Simplified Arabic"/>
          <w:b/>
          <w:bCs/>
          <w:color w:val="000000"/>
          <w:sz w:val="24"/>
          <w:szCs w:val="28"/>
          <w:rtl/>
          <w:lang w:bidi="ar-LB"/>
        </w:rPr>
      </w:pPr>
    </w:p>
    <w:p w14:paraId="4A1C2733" w14:textId="77777777" w:rsidR="00EB06E6" w:rsidRPr="00955AA6" w:rsidRDefault="00EB06E6" w:rsidP="00EB06E6">
      <w:pPr>
        <w:spacing w:after="0" w:line="264" w:lineRule="auto"/>
        <w:ind w:left="-1701" w:firstLine="84"/>
        <w:jc w:val="center"/>
        <w:rPr>
          <w:rFonts w:ascii="Times New Roman" w:hAnsi="Times New Roman" w:cs="Simplified Arabic"/>
          <w:b/>
          <w:bCs/>
          <w:color w:val="000000"/>
          <w:sz w:val="30"/>
          <w:szCs w:val="30"/>
          <w:rtl/>
          <w:lang w:bidi="ar-LB"/>
        </w:rPr>
      </w:pPr>
      <w:r w:rsidRPr="00955AA6">
        <w:rPr>
          <w:rFonts w:ascii="Times New Roman" w:hAnsi="Times New Roman" w:cs="Simplified Arabic" w:hint="cs"/>
          <w:b/>
          <w:bCs/>
          <w:color w:val="000000"/>
          <w:sz w:val="30"/>
          <w:szCs w:val="30"/>
          <w:rtl/>
          <w:lang w:bidi="ar-LB"/>
        </w:rPr>
        <w:t>مدير التحرير</w:t>
      </w:r>
    </w:p>
    <w:p w14:paraId="3518B488" w14:textId="77777777" w:rsidR="00EB06E6" w:rsidRPr="00955AA6" w:rsidRDefault="00EB06E6" w:rsidP="00EB06E6">
      <w:pPr>
        <w:spacing w:after="0" w:line="264" w:lineRule="auto"/>
        <w:ind w:left="-1701" w:firstLine="84"/>
        <w:jc w:val="center"/>
        <w:rPr>
          <w:rFonts w:ascii="Times New Roman" w:hAnsi="Times New Roman" w:cs="Simplified Arabic"/>
          <w:b/>
          <w:bCs/>
          <w:color w:val="000000"/>
          <w:sz w:val="24"/>
          <w:szCs w:val="28"/>
          <w:rtl/>
          <w:lang w:bidi="ar-LB"/>
        </w:rPr>
      </w:pPr>
      <w:r w:rsidRPr="00955AA6">
        <w:rPr>
          <w:rFonts w:ascii="Times New Roman" w:hAnsi="Times New Roman" w:cs="Simplified Arabic" w:hint="cs"/>
          <w:b/>
          <w:bCs/>
          <w:color w:val="000000"/>
          <w:sz w:val="24"/>
          <w:szCs w:val="28"/>
          <w:rtl/>
          <w:lang w:bidi="ar-LB"/>
        </w:rPr>
        <w:t>إقبال عميش</w:t>
      </w:r>
    </w:p>
    <w:p w14:paraId="0FD2A505" w14:textId="77777777" w:rsidR="00EB06E6" w:rsidRPr="00955AA6" w:rsidRDefault="00EB06E6" w:rsidP="00EB06E6">
      <w:pPr>
        <w:spacing w:after="0" w:line="264" w:lineRule="auto"/>
        <w:ind w:left="-1701" w:firstLine="84"/>
        <w:jc w:val="center"/>
        <w:rPr>
          <w:rFonts w:ascii="Times New Roman" w:hAnsi="Times New Roman" w:cs="Simplified Arabic"/>
          <w:b/>
          <w:bCs/>
          <w:color w:val="000000"/>
          <w:sz w:val="24"/>
          <w:szCs w:val="28"/>
          <w:rtl/>
          <w:lang w:bidi="ar-LB"/>
        </w:rPr>
      </w:pPr>
    </w:p>
    <w:p w14:paraId="1F115B9A" w14:textId="77777777" w:rsidR="00EB06E6" w:rsidRPr="00955AA6" w:rsidRDefault="00EB06E6" w:rsidP="00EB06E6">
      <w:pPr>
        <w:spacing w:after="0" w:line="264" w:lineRule="auto"/>
        <w:ind w:left="-1701" w:firstLine="84"/>
        <w:jc w:val="center"/>
        <w:rPr>
          <w:rFonts w:ascii="Times New Roman" w:hAnsi="Times New Roman" w:cs="Simplified Arabic"/>
          <w:b/>
          <w:bCs/>
          <w:color w:val="000000"/>
          <w:sz w:val="24"/>
          <w:szCs w:val="28"/>
          <w:rtl/>
          <w:lang w:bidi="ar-LB"/>
        </w:rPr>
      </w:pPr>
    </w:p>
    <w:p w14:paraId="77F3F1EB" w14:textId="77777777" w:rsidR="00EB06E6" w:rsidRPr="00955AA6" w:rsidRDefault="00EB06E6" w:rsidP="00EB06E6">
      <w:pPr>
        <w:spacing w:after="0" w:line="264" w:lineRule="auto"/>
        <w:ind w:left="-1701" w:firstLine="84"/>
        <w:jc w:val="center"/>
        <w:rPr>
          <w:rFonts w:ascii="Times New Roman" w:hAnsi="Times New Roman" w:cs="Simplified Arabic"/>
          <w:b/>
          <w:bCs/>
          <w:color w:val="000000"/>
          <w:sz w:val="30"/>
          <w:szCs w:val="30"/>
          <w:rtl/>
          <w:lang w:bidi="ar-LB"/>
        </w:rPr>
      </w:pPr>
      <w:r w:rsidRPr="00955AA6">
        <w:rPr>
          <w:rFonts w:ascii="Times New Roman" w:hAnsi="Times New Roman" w:cs="Simplified Arabic" w:hint="cs"/>
          <w:b/>
          <w:bCs/>
          <w:color w:val="000000"/>
          <w:sz w:val="30"/>
          <w:szCs w:val="30"/>
          <w:rtl/>
          <w:lang w:bidi="ar-LB"/>
        </w:rPr>
        <w:t>مساعدو التحرير</w:t>
      </w:r>
    </w:p>
    <w:p w14:paraId="6494AF71" w14:textId="77777777" w:rsidR="00EB06E6" w:rsidRPr="00955AA6" w:rsidRDefault="00EB06E6" w:rsidP="00EB06E6">
      <w:pPr>
        <w:spacing w:after="0" w:line="264" w:lineRule="auto"/>
        <w:ind w:left="-1701" w:hanging="1"/>
        <w:jc w:val="center"/>
        <w:rPr>
          <w:rFonts w:ascii="Times New Roman" w:hAnsi="Times New Roman" w:cs="Simplified Arabic"/>
          <w:b/>
          <w:bCs/>
          <w:noProof/>
          <w:color w:val="000000"/>
          <w:sz w:val="36"/>
          <w:szCs w:val="36"/>
          <w:rtl/>
        </w:rPr>
      </w:pPr>
      <w:r w:rsidRPr="00955AA6">
        <w:rPr>
          <w:rFonts w:ascii="Times New Roman" w:hAnsi="Times New Roman" w:cs="Simplified Arabic" w:hint="cs"/>
          <w:b/>
          <w:bCs/>
          <w:color w:val="000000"/>
          <w:sz w:val="24"/>
          <w:szCs w:val="28"/>
          <w:rtl/>
          <w:lang w:bidi="ar-LB"/>
        </w:rPr>
        <w:t>فاطمة عيتاني</w:t>
      </w:r>
    </w:p>
    <w:p w14:paraId="32E2A5FF" w14:textId="77777777" w:rsidR="00EB06E6" w:rsidRPr="00955AA6" w:rsidRDefault="00EB06E6" w:rsidP="00EB06E6">
      <w:pPr>
        <w:spacing w:after="0" w:line="264" w:lineRule="auto"/>
        <w:ind w:left="-1701" w:firstLine="84"/>
        <w:jc w:val="center"/>
        <w:rPr>
          <w:rFonts w:ascii="Times New Roman" w:hAnsi="Times New Roman" w:cs="Simplified Arabic"/>
          <w:b/>
          <w:bCs/>
          <w:color w:val="000000"/>
          <w:sz w:val="24"/>
          <w:szCs w:val="28"/>
          <w:rtl/>
          <w:lang w:bidi="ar-LB"/>
        </w:rPr>
      </w:pPr>
      <w:r w:rsidRPr="00955AA6">
        <w:rPr>
          <w:rFonts w:ascii="Times New Roman" w:hAnsi="Times New Roman" w:cs="Simplified Arabic" w:hint="cs"/>
          <w:b/>
          <w:bCs/>
          <w:color w:val="000000"/>
          <w:sz w:val="24"/>
          <w:szCs w:val="28"/>
          <w:rtl/>
          <w:lang w:bidi="ar-LB"/>
        </w:rPr>
        <w:t>باسم القاسم</w:t>
      </w:r>
    </w:p>
    <w:p w14:paraId="3C06FB2F" w14:textId="77777777" w:rsidR="00EB06E6" w:rsidRPr="00955AA6" w:rsidRDefault="00EB06E6" w:rsidP="00EB06E6">
      <w:pPr>
        <w:spacing w:after="0" w:line="264" w:lineRule="auto"/>
        <w:ind w:left="-1701" w:hanging="1"/>
        <w:jc w:val="center"/>
        <w:rPr>
          <w:rFonts w:ascii="Times New Roman" w:hAnsi="Times New Roman" w:cs="Simplified Arabic"/>
          <w:b/>
          <w:bCs/>
          <w:color w:val="000000"/>
          <w:sz w:val="24"/>
          <w:szCs w:val="28"/>
          <w:rtl/>
          <w:lang w:bidi="ar-LB"/>
        </w:rPr>
      </w:pPr>
      <w:r w:rsidRPr="00955AA6">
        <w:rPr>
          <w:rFonts w:ascii="Times New Roman" w:hAnsi="Times New Roman" w:cs="Simplified Arabic" w:hint="cs"/>
          <w:b/>
          <w:bCs/>
          <w:color w:val="000000"/>
          <w:sz w:val="24"/>
          <w:szCs w:val="28"/>
          <w:rtl/>
          <w:lang w:bidi="ar-LB"/>
        </w:rPr>
        <w:t>ربيع الدنان</w:t>
      </w:r>
    </w:p>
    <w:p w14:paraId="72DF01DA" w14:textId="77777777" w:rsidR="00EB06E6" w:rsidRPr="00955AA6" w:rsidRDefault="00EB06E6" w:rsidP="00EB06E6">
      <w:pPr>
        <w:spacing w:after="0" w:line="264" w:lineRule="auto"/>
        <w:ind w:hanging="1"/>
        <w:jc w:val="center"/>
        <w:rPr>
          <w:rFonts w:ascii="Times New Roman" w:hAnsi="Times New Roman" w:cs="Simplified Arabic"/>
          <w:b/>
          <w:bCs/>
          <w:noProof/>
          <w:color w:val="000000"/>
          <w:sz w:val="36"/>
          <w:szCs w:val="36"/>
          <w:rtl/>
        </w:rPr>
      </w:pPr>
    </w:p>
    <w:p w14:paraId="705708D8" w14:textId="77777777" w:rsidR="00EB06E6" w:rsidRPr="00955AA6" w:rsidRDefault="00EB06E6" w:rsidP="00EB06E6">
      <w:pPr>
        <w:spacing w:after="0" w:line="264" w:lineRule="auto"/>
        <w:ind w:hanging="1"/>
        <w:jc w:val="center"/>
        <w:rPr>
          <w:rFonts w:ascii="Times New Roman" w:hAnsi="Times New Roman" w:cs="Simplified Arabic"/>
          <w:b/>
          <w:bCs/>
          <w:noProof/>
          <w:color w:val="000000"/>
          <w:sz w:val="36"/>
          <w:szCs w:val="36"/>
          <w:rtl/>
        </w:rPr>
      </w:pPr>
    </w:p>
    <w:p w14:paraId="55FB4206" w14:textId="77777777" w:rsidR="00EB06E6" w:rsidRPr="00955AA6" w:rsidRDefault="00EB06E6" w:rsidP="00EB06E6">
      <w:pPr>
        <w:spacing w:after="0" w:line="264" w:lineRule="auto"/>
        <w:ind w:hanging="1"/>
        <w:jc w:val="center"/>
        <w:rPr>
          <w:rFonts w:ascii="Times New Roman" w:hAnsi="Times New Roman" w:cs="Simplified Arabic"/>
          <w:b/>
          <w:bCs/>
          <w:noProof/>
          <w:color w:val="000000"/>
          <w:sz w:val="36"/>
          <w:szCs w:val="36"/>
          <w:rtl/>
        </w:rPr>
      </w:pPr>
    </w:p>
    <w:p w14:paraId="2320CE40" w14:textId="77777777" w:rsidR="00EB06E6" w:rsidRPr="00955AA6" w:rsidRDefault="00EB06E6" w:rsidP="00EB06E6">
      <w:pPr>
        <w:spacing w:after="0" w:line="264" w:lineRule="auto"/>
        <w:ind w:hanging="1"/>
        <w:jc w:val="center"/>
        <w:rPr>
          <w:rFonts w:ascii="Times New Roman" w:hAnsi="Times New Roman" w:cs="Simplified Arabic"/>
          <w:b/>
          <w:bCs/>
          <w:noProof/>
          <w:color w:val="000000"/>
          <w:sz w:val="36"/>
          <w:szCs w:val="36"/>
          <w:rtl/>
        </w:rPr>
      </w:pPr>
    </w:p>
    <w:p w14:paraId="3C954092" w14:textId="77777777" w:rsidR="00EB06E6" w:rsidRPr="00955AA6" w:rsidRDefault="00EB06E6" w:rsidP="00EB06E6">
      <w:pPr>
        <w:tabs>
          <w:tab w:val="right" w:pos="-1506"/>
        </w:tabs>
        <w:spacing w:after="0" w:line="264" w:lineRule="auto"/>
        <w:ind w:left="-606" w:hanging="1"/>
        <w:jc w:val="center"/>
        <w:rPr>
          <w:rFonts w:ascii="Times New Roman" w:hAnsi="Times New Roman" w:cs="Simplified Arabic"/>
          <w:b/>
          <w:bCs/>
          <w:color w:val="000000"/>
          <w:sz w:val="24"/>
          <w:szCs w:val="28"/>
          <w:rtl/>
        </w:rPr>
      </w:pPr>
      <w:r w:rsidRPr="00955AA6">
        <w:rPr>
          <w:noProof/>
          <w:color w:val="000000"/>
        </w:rPr>
        <w:lastRenderedPageBreak/>
        <w:drawing>
          <wp:anchor distT="0" distB="0" distL="114300" distR="114300" simplePos="0" relativeHeight="251586560" behindDoc="1" locked="0" layoutInCell="1" allowOverlap="1" wp14:anchorId="7EDA7265" wp14:editId="1D637FA2">
            <wp:simplePos x="0" y="0"/>
            <wp:positionH relativeFrom="column">
              <wp:posOffset>-750570</wp:posOffset>
            </wp:positionH>
            <wp:positionV relativeFrom="paragraph">
              <wp:posOffset>-898525</wp:posOffset>
            </wp:positionV>
            <wp:extent cx="8040370" cy="11365865"/>
            <wp:effectExtent l="0" t="0" r="0" b="6985"/>
            <wp:wrapNone/>
            <wp:docPr id="10" name="Picture 10"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0370" cy="11365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5AA6">
        <w:rPr>
          <w:rFonts w:ascii="Times New Roman" w:hAnsi="Times New Roman" w:cs="Simplified Arabic"/>
          <w:b/>
          <w:bCs/>
          <w:noProof/>
          <w:color w:val="000000"/>
          <w:sz w:val="36"/>
          <w:szCs w:val="36"/>
        </w:rPr>
        <w:drawing>
          <wp:inline distT="0" distB="0" distL="0" distR="0" wp14:anchorId="0D2435E8" wp14:editId="4134C6C5">
            <wp:extent cx="995045"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5045" cy="600075"/>
                    </a:xfrm>
                    <a:prstGeom prst="rect">
                      <a:avLst/>
                    </a:prstGeom>
                    <a:noFill/>
                    <a:ln>
                      <a:noFill/>
                    </a:ln>
                  </pic:spPr>
                </pic:pic>
              </a:graphicData>
            </a:graphic>
          </wp:inline>
        </w:drawing>
      </w:r>
    </w:p>
    <w:p w14:paraId="44DAFA47" w14:textId="77777777" w:rsidR="00EB06E6" w:rsidRPr="00955AA6" w:rsidRDefault="00EB06E6" w:rsidP="00EB06E6">
      <w:pPr>
        <w:tabs>
          <w:tab w:val="right" w:pos="-1506"/>
        </w:tabs>
        <w:spacing w:after="0" w:line="264" w:lineRule="auto"/>
        <w:ind w:left="-606" w:hanging="1"/>
        <w:jc w:val="center"/>
        <w:rPr>
          <w:rFonts w:ascii="Times New Roman" w:hAnsi="Times New Roman" w:cs="Simplified Arabic"/>
          <w:b/>
          <w:bCs/>
          <w:color w:val="000000"/>
          <w:sz w:val="52"/>
          <w:szCs w:val="52"/>
          <w:rtl/>
        </w:rPr>
      </w:pPr>
    </w:p>
    <w:p w14:paraId="1B4E36DB" w14:textId="72EE9BCB" w:rsidR="00EB06E6" w:rsidRPr="00955AA6" w:rsidRDefault="00EB06E6" w:rsidP="00EB06E6">
      <w:pPr>
        <w:tabs>
          <w:tab w:val="right" w:pos="-1506"/>
        </w:tabs>
        <w:spacing w:before="360" w:after="0" w:line="264" w:lineRule="auto"/>
        <w:ind w:left="-607"/>
        <w:jc w:val="center"/>
        <w:rPr>
          <w:rFonts w:ascii="Times New Roman" w:hAnsi="Times New Roman" w:cs="Simplified Arabic"/>
          <w:b/>
          <w:bCs/>
          <w:color w:val="000000"/>
          <w:sz w:val="44"/>
          <w:szCs w:val="44"/>
          <w:rtl/>
        </w:rPr>
      </w:pPr>
      <w:r w:rsidRPr="00955AA6">
        <w:rPr>
          <w:rFonts w:ascii="Times New Roman" w:hAnsi="Times New Roman" w:cs="Simplified Arabic" w:hint="cs"/>
          <w:b/>
          <w:bCs/>
          <w:color w:val="000000"/>
          <w:sz w:val="44"/>
          <w:szCs w:val="44"/>
          <w:rtl/>
        </w:rPr>
        <w:t>المقاومة الشعبية الفلسطينية</w:t>
      </w:r>
    </w:p>
    <w:p w14:paraId="1BBA0EAB" w14:textId="3F6A7A9C" w:rsidR="00EB06E6" w:rsidRPr="00955AA6" w:rsidRDefault="00EB06E6" w:rsidP="00EB06E6">
      <w:pPr>
        <w:tabs>
          <w:tab w:val="right" w:pos="-1506"/>
        </w:tabs>
        <w:spacing w:before="360" w:after="0" w:line="264" w:lineRule="auto"/>
        <w:ind w:left="-607"/>
        <w:jc w:val="center"/>
        <w:rPr>
          <w:rFonts w:ascii="Times New Roman" w:hAnsi="Times New Roman" w:cs="Simplified Arabic"/>
          <w:b/>
          <w:bCs/>
          <w:color w:val="000000"/>
          <w:sz w:val="44"/>
          <w:szCs w:val="44"/>
          <w:rtl/>
        </w:rPr>
      </w:pPr>
      <w:r w:rsidRPr="00955AA6">
        <w:rPr>
          <w:rFonts w:ascii="Times New Roman" w:hAnsi="Times New Roman" w:cs="Simplified Arabic" w:hint="cs"/>
          <w:b/>
          <w:bCs/>
          <w:color w:val="000000"/>
          <w:sz w:val="44"/>
          <w:szCs w:val="44"/>
          <w:rtl/>
        </w:rPr>
        <w:t>خيار الواقع أم استراتيجية وطنية؟</w:t>
      </w:r>
    </w:p>
    <w:p w14:paraId="46DBB4E1" w14:textId="076AFB45" w:rsidR="00EB06E6" w:rsidRPr="00955AA6" w:rsidRDefault="00EB06E6" w:rsidP="00EB06E6">
      <w:pPr>
        <w:tabs>
          <w:tab w:val="right" w:pos="-1506"/>
        </w:tabs>
        <w:spacing w:before="360" w:after="0" w:line="264" w:lineRule="auto"/>
        <w:ind w:left="-607"/>
        <w:jc w:val="center"/>
        <w:rPr>
          <w:rFonts w:ascii="Times New Roman" w:hAnsi="Times New Roman" w:cs="Simplified Arabic"/>
          <w:b/>
          <w:bCs/>
          <w:color w:val="000000"/>
          <w:sz w:val="40"/>
          <w:szCs w:val="40"/>
          <w:rtl/>
        </w:rPr>
      </w:pPr>
      <w:r w:rsidRPr="00955AA6">
        <w:rPr>
          <w:rFonts w:ascii="Times New Roman" w:hAnsi="Times New Roman" w:cs="Simplified Arabic" w:hint="cs"/>
          <w:b/>
          <w:bCs/>
          <w:color w:val="000000"/>
          <w:sz w:val="44"/>
          <w:szCs w:val="44"/>
          <w:rtl/>
        </w:rPr>
        <w:t>مسيرات العودة الكبرى نموذجاً</w:t>
      </w:r>
    </w:p>
    <w:p w14:paraId="229B335F" w14:textId="77777777" w:rsidR="00EB06E6" w:rsidRPr="00955AA6" w:rsidRDefault="00EB06E6" w:rsidP="00EB06E6">
      <w:pPr>
        <w:tabs>
          <w:tab w:val="right" w:pos="-1506"/>
        </w:tabs>
        <w:spacing w:after="60" w:line="264" w:lineRule="auto"/>
        <w:ind w:left="-606" w:hanging="1"/>
        <w:jc w:val="center"/>
        <w:rPr>
          <w:rFonts w:ascii="Times New Roman" w:hAnsi="Times New Roman" w:cs="Simplified Arabic"/>
          <w:b/>
          <w:bCs/>
          <w:color w:val="000000"/>
          <w:sz w:val="28"/>
          <w:szCs w:val="32"/>
          <w:rtl/>
          <w:lang w:bidi="ar-LB"/>
        </w:rPr>
      </w:pPr>
    </w:p>
    <w:p w14:paraId="370E85C0" w14:textId="77777777" w:rsidR="00EB06E6" w:rsidRPr="00955AA6" w:rsidRDefault="00EB06E6" w:rsidP="00EB06E6">
      <w:pPr>
        <w:tabs>
          <w:tab w:val="right" w:pos="-1506"/>
        </w:tabs>
        <w:spacing w:after="60" w:line="264" w:lineRule="auto"/>
        <w:ind w:left="-606" w:hanging="1"/>
        <w:jc w:val="center"/>
        <w:rPr>
          <w:rFonts w:ascii="Times New Roman" w:hAnsi="Times New Roman" w:cs="Simplified Arabic"/>
          <w:b/>
          <w:bCs/>
          <w:color w:val="000000"/>
          <w:sz w:val="36"/>
          <w:szCs w:val="36"/>
          <w:rtl/>
          <w:lang w:bidi="ar-LB"/>
        </w:rPr>
      </w:pPr>
    </w:p>
    <w:p w14:paraId="432DE01B" w14:textId="77777777" w:rsidR="00EB06E6" w:rsidRPr="00955AA6" w:rsidRDefault="00EB06E6" w:rsidP="00EB06E6">
      <w:pPr>
        <w:tabs>
          <w:tab w:val="right" w:pos="-1506"/>
        </w:tabs>
        <w:spacing w:after="60" w:line="264" w:lineRule="auto"/>
        <w:ind w:left="-606" w:hanging="1"/>
        <w:jc w:val="center"/>
        <w:rPr>
          <w:rFonts w:ascii="Times New Roman" w:hAnsi="Times New Roman" w:cs="Simplified Arabic"/>
          <w:b/>
          <w:bCs/>
          <w:color w:val="000000"/>
          <w:sz w:val="36"/>
          <w:szCs w:val="36"/>
          <w:rtl/>
          <w:lang w:bidi="ar-LB"/>
        </w:rPr>
      </w:pPr>
      <w:r w:rsidRPr="00955AA6">
        <w:rPr>
          <w:rFonts w:ascii="Times New Roman" w:hAnsi="Times New Roman" w:cs="Simplified Arabic" w:hint="cs"/>
          <w:b/>
          <w:bCs/>
          <w:color w:val="000000"/>
          <w:sz w:val="36"/>
          <w:szCs w:val="36"/>
          <w:rtl/>
        </w:rPr>
        <w:t>وائل عبد الحميد المبحوح</w:t>
      </w:r>
    </w:p>
    <w:p w14:paraId="51FB3EFA" w14:textId="77777777" w:rsidR="00EB06E6" w:rsidRPr="00955AA6" w:rsidRDefault="00EB06E6" w:rsidP="00EB06E6">
      <w:pPr>
        <w:tabs>
          <w:tab w:val="right" w:pos="-1506"/>
        </w:tabs>
        <w:spacing w:after="60" w:line="264" w:lineRule="auto"/>
        <w:ind w:left="-606" w:firstLine="84"/>
        <w:jc w:val="center"/>
        <w:rPr>
          <w:rFonts w:ascii="Times New Roman" w:hAnsi="Times New Roman" w:cs="Simplified Arabic"/>
          <w:b/>
          <w:bCs/>
          <w:color w:val="000000"/>
          <w:sz w:val="16"/>
          <w:szCs w:val="20"/>
          <w:rtl/>
          <w:lang w:bidi="ar-LB"/>
        </w:rPr>
      </w:pPr>
    </w:p>
    <w:p w14:paraId="2EABEE7D" w14:textId="77777777" w:rsidR="00EB06E6" w:rsidRPr="00955AA6" w:rsidRDefault="00EB06E6" w:rsidP="00EB06E6">
      <w:pPr>
        <w:tabs>
          <w:tab w:val="right" w:pos="-1506"/>
        </w:tabs>
        <w:spacing w:after="60" w:line="264" w:lineRule="auto"/>
        <w:ind w:left="-606" w:firstLine="84"/>
        <w:jc w:val="center"/>
        <w:rPr>
          <w:rFonts w:ascii="Times New Roman" w:hAnsi="Times New Roman" w:cs="Simplified Arabic"/>
          <w:b/>
          <w:bCs/>
          <w:color w:val="000000"/>
          <w:sz w:val="16"/>
          <w:szCs w:val="20"/>
          <w:rtl/>
          <w:lang w:bidi="ar-LB"/>
        </w:rPr>
      </w:pPr>
    </w:p>
    <w:p w14:paraId="14E8F9F2" w14:textId="2F40F32D" w:rsidR="00EB06E6" w:rsidRPr="00955AA6" w:rsidRDefault="00EB06E6" w:rsidP="00EB06E6">
      <w:pPr>
        <w:tabs>
          <w:tab w:val="right" w:pos="-1506"/>
        </w:tabs>
        <w:spacing w:after="0" w:line="264" w:lineRule="auto"/>
        <w:ind w:left="-606"/>
        <w:jc w:val="center"/>
        <w:rPr>
          <w:rFonts w:ascii="Simplified Arabic" w:hAnsi="Simplified Arabic" w:cs="Simplified Arabic"/>
          <w:b/>
          <w:bCs/>
          <w:color w:val="000000"/>
          <w:sz w:val="28"/>
          <w:szCs w:val="28"/>
          <w:rtl/>
          <w:lang w:bidi="ar-LB"/>
        </w:rPr>
      </w:pPr>
      <w:r w:rsidRPr="00955AA6">
        <w:rPr>
          <w:rFonts w:ascii="Simplified Arabic" w:hAnsi="Simplified Arabic" w:cs="Simplified Arabic" w:hint="cs"/>
          <w:b/>
          <w:bCs/>
          <w:color w:val="000000"/>
          <w:sz w:val="28"/>
          <w:szCs w:val="28"/>
          <w:rtl/>
        </w:rPr>
        <w:t xml:space="preserve">أيلول/ سبتمبر </w:t>
      </w:r>
      <w:r w:rsidRPr="00955AA6">
        <w:rPr>
          <w:rFonts w:ascii="Simplified Arabic" w:hAnsi="Simplified Arabic" w:cs="Simplified Arabic"/>
          <w:b/>
          <w:bCs/>
          <w:color w:val="000000"/>
          <w:sz w:val="24"/>
          <w:szCs w:val="24"/>
        </w:rPr>
        <w:t>2018</w:t>
      </w:r>
    </w:p>
    <w:p w14:paraId="48C965CC" w14:textId="77777777" w:rsidR="00EB06E6" w:rsidRPr="00955AA6" w:rsidRDefault="00EB06E6" w:rsidP="00EB06E6">
      <w:pPr>
        <w:tabs>
          <w:tab w:val="right" w:pos="-1506"/>
        </w:tabs>
        <w:spacing w:after="60" w:line="264" w:lineRule="auto"/>
        <w:ind w:left="-606" w:firstLine="84"/>
        <w:jc w:val="center"/>
        <w:rPr>
          <w:rFonts w:ascii="Times New Roman" w:hAnsi="Times New Roman" w:cs="Simplified Arabic"/>
          <w:b/>
          <w:bCs/>
          <w:color w:val="000000"/>
          <w:sz w:val="16"/>
          <w:szCs w:val="20"/>
          <w:rtl/>
          <w:lang w:bidi="ar-LB"/>
        </w:rPr>
      </w:pPr>
    </w:p>
    <w:p w14:paraId="71531561" w14:textId="77777777" w:rsidR="00EB06E6" w:rsidRPr="00955AA6" w:rsidRDefault="00EB06E6" w:rsidP="00EB06E6">
      <w:pPr>
        <w:tabs>
          <w:tab w:val="right" w:pos="-1506"/>
        </w:tabs>
        <w:spacing w:after="0" w:line="264" w:lineRule="auto"/>
        <w:ind w:left="-606" w:firstLine="84"/>
        <w:rPr>
          <w:rFonts w:ascii="Times New Roman" w:hAnsi="Times New Roman" w:cs="Simplified Arabic"/>
          <w:b/>
          <w:bCs/>
          <w:color w:val="000000"/>
          <w:sz w:val="8"/>
          <w:szCs w:val="8"/>
          <w:rtl/>
          <w:lang w:bidi="ar-LB"/>
        </w:rPr>
      </w:pPr>
    </w:p>
    <w:p w14:paraId="1B681503" w14:textId="77777777" w:rsidR="00EB06E6" w:rsidRPr="00955AA6" w:rsidRDefault="00EB06E6" w:rsidP="00EB06E6">
      <w:pPr>
        <w:tabs>
          <w:tab w:val="right" w:pos="-1506"/>
        </w:tabs>
        <w:spacing w:after="0" w:line="264" w:lineRule="auto"/>
        <w:ind w:left="-606" w:firstLine="84"/>
        <w:rPr>
          <w:rFonts w:ascii="Times New Roman" w:hAnsi="Times New Roman" w:cs="Simplified Arabic"/>
          <w:b/>
          <w:bCs/>
          <w:color w:val="000000"/>
          <w:sz w:val="8"/>
          <w:szCs w:val="8"/>
          <w:rtl/>
          <w:lang w:bidi="ar-LB"/>
        </w:rPr>
      </w:pPr>
    </w:p>
    <w:p w14:paraId="6E9ADFBC"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69BDCEED"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31B8422D"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04CF774B"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26201B8A"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38CD45D0"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35FC1DBF"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240DF26B"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4619B808"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63B5D77B"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52187BF3"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1057F332"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19197772"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0107FF53" w14:textId="77777777" w:rsidR="00EB06E6" w:rsidRPr="00955AA6" w:rsidRDefault="00EB06E6" w:rsidP="00EB06E6">
      <w:pPr>
        <w:tabs>
          <w:tab w:val="right" w:pos="-1506"/>
        </w:tabs>
        <w:spacing w:after="0" w:line="264" w:lineRule="auto"/>
        <w:ind w:left="-606"/>
        <w:rPr>
          <w:rFonts w:ascii="Times New Roman" w:hAnsi="Times New Roman" w:cs="Simplified Arabic"/>
          <w:b/>
          <w:bCs/>
          <w:color w:val="000000"/>
          <w:sz w:val="8"/>
          <w:szCs w:val="8"/>
          <w:rtl/>
          <w:lang w:bidi="ar-LB"/>
        </w:rPr>
      </w:pPr>
    </w:p>
    <w:p w14:paraId="468627B5" w14:textId="77777777" w:rsidR="00EB06E6" w:rsidRPr="00955AA6" w:rsidRDefault="00EB06E6" w:rsidP="00EB06E6">
      <w:pPr>
        <w:tabs>
          <w:tab w:val="right" w:pos="-1506"/>
        </w:tabs>
        <w:spacing w:after="60" w:line="264" w:lineRule="auto"/>
        <w:ind w:left="-606" w:firstLine="84"/>
        <w:jc w:val="center"/>
        <w:rPr>
          <w:rFonts w:ascii="Times New Roman" w:hAnsi="Times New Roman" w:cs="Simplified Arabic"/>
          <w:b/>
          <w:bCs/>
          <w:color w:val="000000"/>
          <w:sz w:val="26"/>
          <w:szCs w:val="30"/>
          <w:rtl/>
          <w:lang w:bidi="ar-LB"/>
        </w:rPr>
      </w:pPr>
      <w:r w:rsidRPr="00955AA6">
        <w:rPr>
          <w:rFonts w:ascii="Times New Roman" w:hAnsi="Times New Roman" w:cs="Simplified Arabic"/>
          <w:b/>
          <w:bCs/>
          <w:noProof/>
          <w:color w:val="000000"/>
          <w:sz w:val="26"/>
          <w:szCs w:val="30"/>
        </w:rPr>
        <w:drawing>
          <wp:inline distT="0" distB="0" distL="0" distR="0" wp14:anchorId="20BA43F7" wp14:editId="24CE30C0">
            <wp:extent cx="723900" cy="723900"/>
            <wp:effectExtent l="0" t="0" r="0" b="0"/>
            <wp:docPr id="12" name="Picture 12"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23AE37A0" w14:textId="77777777" w:rsidR="00EB06E6" w:rsidRPr="00955AA6" w:rsidRDefault="00EB06E6" w:rsidP="00EB06E6">
      <w:pPr>
        <w:tabs>
          <w:tab w:val="right" w:pos="-1506"/>
        </w:tabs>
        <w:spacing w:after="0" w:line="264" w:lineRule="auto"/>
        <w:ind w:left="-606" w:firstLine="84"/>
        <w:jc w:val="center"/>
        <w:rPr>
          <w:rFonts w:ascii="Times New Roman" w:hAnsi="Times New Roman" w:cs="Simplified Arabic"/>
          <w:b/>
          <w:bCs/>
          <w:color w:val="000000"/>
          <w:sz w:val="28"/>
          <w:szCs w:val="28"/>
          <w:rtl/>
          <w:lang w:bidi="ar-LB"/>
        </w:rPr>
      </w:pPr>
      <w:r w:rsidRPr="00955AA6">
        <w:rPr>
          <w:rFonts w:ascii="Times New Roman" w:hAnsi="Times New Roman" w:cs="Simplified Arabic" w:hint="cs"/>
          <w:b/>
          <w:bCs/>
          <w:color w:val="000000"/>
          <w:sz w:val="28"/>
          <w:szCs w:val="28"/>
          <w:rtl/>
          <w:lang w:bidi="ar-LB"/>
        </w:rPr>
        <w:t>مركز الزيتونة للدراسات والاستشارات</w:t>
      </w:r>
    </w:p>
    <w:p w14:paraId="6D98CC0A" w14:textId="77777777" w:rsidR="00EB06E6" w:rsidRPr="00955AA6" w:rsidRDefault="00EB06E6" w:rsidP="00EB06E6">
      <w:pPr>
        <w:tabs>
          <w:tab w:val="right" w:pos="-1506"/>
        </w:tabs>
        <w:spacing w:after="0" w:line="264" w:lineRule="auto"/>
        <w:ind w:left="-606" w:firstLine="84"/>
        <w:jc w:val="center"/>
        <w:rPr>
          <w:rFonts w:ascii="Times New Roman" w:hAnsi="Times New Roman" w:cs="Simplified Arabic"/>
          <w:b/>
          <w:bCs/>
          <w:color w:val="000000"/>
          <w:sz w:val="28"/>
          <w:szCs w:val="28"/>
          <w:rtl/>
          <w:lang w:bidi="ar-LB"/>
        </w:rPr>
      </w:pPr>
      <w:r w:rsidRPr="00955AA6">
        <w:rPr>
          <w:rFonts w:ascii="Times New Roman" w:hAnsi="Times New Roman" w:cs="Simplified Arabic" w:hint="cs"/>
          <w:b/>
          <w:bCs/>
          <w:color w:val="000000"/>
          <w:sz w:val="28"/>
          <w:szCs w:val="28"/>
          <w:rtl/>
          <w:lang w:bidi="ar-LB"/>
        </w:rPr>
        <w:t xml:space="preserve">بيروت </w:t>
      </w:r>
      <w:proofErr w:type="gramStart"/>
      <w:r w:rsidRPr="00955AA6">
        <w:rPr>
          <w:rFonts w:ascii="Times New Roman" w:hAnsi="Times New Roman" w:cs="Simplified Arabic" w:hint="cs"/>
          <w:b/>
          <w:bCs/>
          <w:color w:val="000000"/>
          <w:sz w:val="28"/>
          <w:szCs w:val="28"/>
          <w:rtl/>
          <w:lang w:bidi="ar-LB"/>
        </w:rPr>
        <w:t>- لبنان</w:t>
      </w:r>
      <w:proofErr w:type="gramEnd"/>
    </w:p>
    <w:p w14:paraId="19D89073" w14:textId="77777777" w:rsidR="00EB06E6" w:rsidRPr="00955AA6" w:rsidRDefault="00EB06E6" w:rsidP="00EB06E6">
      <w:pPr>
        <w:spacing w:line="264" w:lineRule="auto"/>
        <w:jc w:val="center"/>
        <w:rPr>
          <w:rFonts w:ascii="Times New Roman" w:hAnsi="Times New Roman" w:cs="Simplified Arabic"/>
          <w:b/>
          <w:bCs/>
          <w:color w:val="000000"/>
          <w:sz w:val="28"/>
          <w:szCs w:val="28"/>
          <w:rtl/>
          <w:lang w:bidi="ar-LB"/>
        </w:rPr>
        <w:sectPr w:rsidR="00EB06E6" w:rsidRPr="00955AA6" w:rsidSect="003F01C2">
          <w:headerReference w:type="even" r:id="rId12"/>
          <w:headerReference w:type="default" r:id="rId13"/>
          <w:footerReference w:type="even" r:id="rId14"/>
          <w:footerReference w:type="default" r:id="rId15"/>
          <w:headerReference w:type="first" r:id="rId16"/>
          <w:footerReference w:type="first" r:id="rId17"/>
          <w:footnotePr>
            <w:pos w:val="beneathText"/>
          </w:footnotePr>
          <w:pgSz w:w="11906" w:h="16838"/>
          <w:pgMar w:top="1418" w:right="282" w:bottom="1418" w:left="426" w:header="709" w:footer="709" w:gutter="0"/>
          <w:pgNumType w:start="1"/>
          <w:cols w:num="2" w:space="170"/>
          <w:bidi/>
          <w:rtlGutter/>
          <w:docGrid w:linePitch="360"/>
        </w:sectPr>
      </w:pPr>
    </w:p>
    <w:p w14:paraId="009569E7" w14:textId="77777777" w:rsidR="00EB06E6" w:rsidRPr="00955AA6" w:rsidRDefault="00EB06E6" w:rsidP="00EB06E6">
      <w:pPr>
        <w:bidi w:val="0"/>
        <w:spacing w:line="264" w:lineRule="auto"/>
        <w:rPr>
          <w:rFonts w:ascii="Times New Roman" w:hAnsi="Times New Roman" w:cs="Times New Roman"/>
          <w:color w:val="000000"/>
          <w:sz w:val="28"/>
          <w:szCs w:val="28"/>
          <w:rtl/>
          <w:lang w:bidi="ar-LB"/>
        </w:rPr>
      </w:pPr>
      <w:r w:rsidRPr="00955AA6">
        <w:rPr>
          <w:rFonts w:ascii="Times New Roman" w:hAnsi="Times New Roman" w:cs="Times New Roman"/>
          <w:i/>
          <w:iCs/>
          <w:color w:val="000000"/>
          <w:sz w:val="28"/>
          <w:szCs w:val="28"/>
          <w:lang w:bidi="ar-LB"/>
        </w:rPr>
        <w:lastRenderedPageBreak/>
        <w:t>The Palestinian Popular Resistance: The Choice of Reality or a National Strategy</w:t>
      </w:r>
      <w:r w:rsidRPr="00955AA6">
        <w:rPr>
          <w:rFonts w:ascii="Times New Roman" w:hAnsi="Times New Roman" w:cs="Times New Roman"/>
          <w:i/>
          <w:iCs/>
          <w:color w:val="000000"/>
          <w:sz w:val="28"/>
          <w:szCs w:val="28"/>
          <w:rtl/>
          <w:lang w:bidi="ar-LB"/>
        </w:rPr>
        <w:t>?</w:t>
      </w:r>
      <w:r w:rsidRPr="00955AA6">
        <w:rPr>
          <w:rFonts w:ascii="Times New Roman" w:hAnsi="Times New Roman" w:cs="Times New Roman"/>
          <w:i/>
          <w:iCs/>
          <w:color w:val="000000"/>
          <w:sz w:val="28"/>
          <w:szCs w:val="28"/>
          <w:lang w:bidi="ar-LB"/>
        </w:rPr>
        <w:t xml:space="preserve"> The Great Marches of Return as an Example</w:t>
      </w:r>
      <w:r w:rsidRPr="00955AA6">
        <w:rPr>
          <w:rFonts w:ascii="Times New Roman" w:hAnsi="Times New Roman" w:cs="Times New Roman"/>
          <w:color w:val="000000"/>
          <w:sz w:val="28"/>
          <w:szCs w:val="28"/>
          <w:lang w:bidi="ar-LB"/>
        </w:rPr>
        <w:t xml:space="preserve"> </w:t>
      </w:r>
    </w:p>
    <w:p w14:paraId="315910B2" w14:textId="77777777" w:rsidR="00EB06E6" w:rsidRPr="00955AA6" w:rsidRDefault="00EB06E6" w:rsidP="00EB06E6">
      <w:pPr>
        <w:bidi w:val="0"/>
        <w:spacing w:before="160" w:afterLines="160" w:after="384" w:line="264" w:lineRule="auto"/>
        <w:rPr>
          <w:rFonts w:ascii="Times New Roman" w:hAnsi="Times New Roman" w:cs="Times New Roman"/>
          <w:color w:val="000000"/>
          <w:sz w:val="28"/>
          <w:szCs w:val="28"/>
          <w:lang w:bidi="ar-LB"/>
        </w:rPr>
      </w:pPr>
      <w:r w:rsidRPr="00955AA6">
        <w:rPr>
          <w:rFonts w:ascii="Times New Roman" w:hAnsi="Times New Roman" w:cs="Times New Roman"/>
          <w:color w:val="000000"/>
          <w:sz w:val="28"/>
          <w:szCs w:val="28"/>
          <w:lang w:bidi="ar-LB"/>
        </w:rPr>
        <w:t>By: Wael ‘Abed Elhamid El Mabhouh</w:t>
      </w:r>
    </w:p>
    <w:p w14:paraId="038041DB" w14:textId="2CC23431" w:rsidR="00EB06E6" w:rsidRPr="00955AA6" w:rsidRDefault="00EB06E6" w:rsidP="00EB06E6">
      <w:pPr>
        <w:bidi w:val="0"/>
        <w:spacing w:line="264" w:lineRule="auto"/>
        <w:rPr>
          <w:rFonts w:ascii="Times New Roman" w:hAnsi="Times New Roman" w:cs="Times New Roman"/>
          <w:color w:val="000000"/>
          <w:sz w:val="28"/>
          <w:szCs w:val="28"/>
          <w:lang w:bidi="ar-LB"/>
        </w:rPr>
      </w:pPr>
    </w:p>
    <w:p w14:paraId="6A6B1286" w14:textId="77777777" w:rsidR="00EB06E6" w:rsidRPr="00955AA6" w:rsidRDefault="00EB06E6" w:rsidP="00EB06E6">
      <w:pPr>
        <w:tabs>
          <w:tab w:val="left" w:pos="2146"/>
        </w:tabs>
        <w:bidi w:val="0"/>
        <w:spacing w:line="264" w:lineRule="auto"/>
        <w:rPr>
          <w:rFonts w:ascii="Times New Roman" w:hAnsi="Times New Roman" w:cs="Times New Roman"/>
          <w:color w:val="000000"/>
          <w:sz w:val="24"/>
          <w:szCs w:val="24"/>
          <w:lang w:bidi="ar-LB"/>
        </w:rPr>
      </w:pPr>
      <w:r w:rsidRPr="00955AA6">
        <w:rPr>
          <w:rFonts w:ascii="Times New Roman" w:hAnsi="Times New Roman" w:cs="Times New Roman"/>
          <w:color w:val="000000"/>
          <w:sz w:val="24"/>
          <w:szCs w:val="24"/>
          <w:lang w:bidi="ar-LB"/>
        </w:rPr>
        <w:tab/>
      </w:r>
    </w:p>
    <w:p w14:paraId="28B27FB7" w14:textId="77777777" w:rsidR="00EB06E6" w:rsidRPr="00955AA6" w:rsidRDefault="00EB06E6" w:rsidP="00EB06E6">
      <w:pPr>
        <w:pBdr>
          <w:top w:val="single" w:sz="4" w:space="1" w:color="auto"/>
          <w:left w:val="single" w:sz="4" w:space="4" w:color="auto"/>
          <w:bottom w:val="single" w:sz="4" w:space="1" w:color="auto"/>
          <w:right w:val="single" w:sz="4" w:space="4" w:color="auto"/>
        </w:pBdr>
        <w:spacing w:after="0" w:line="264" w:lineRule="auto"/>
        <w:jc w:val="both"/>
        <w:rPr>
          <w:rFonts w:ascii="Simplified Arabic" w:hAnsi="Simplified Arabic" w:cs="Simplified Arabic"/>
          <w:color w:val="000000"/>
          <w:spacing w:val="-2"/>
          <w:sz w:val="28"/>
          <w:szCs w:val="28"/>
          <w:rtl/>
          <w:lang w:bidi="ar-LB"/>
        </w:rPr>
      </w:pPr>
      <w:r w:rsidRPr="00955AA6">
        <w:rPr>
          <w:rFonts w:ascii="Simplified Arabic" w:hAnsi="Simplified Arabic" w:cs="Simplified Arabic" w:hint="cs"/>
          <w:b/>
          <w:bCs/>
          <w:color w:val="000000"/>
          <w:spacing w:val="-2"/>
          <w:sz w:val="28"/>
          <w:szCs w:val="28"/>
          <w:rtl/>
          <w:lang w:bidi="ar-LB"/>
        </w:rPr>
        <w:t>سلسلة مقالات علمية:</w:t>
      </w:r>
      <w:r w:rsidRPr="00955AA6">
        <w:rPr>
          <w:rFonts w:ascii="Simplified Arabic" w:hAnsi="Simplified Arabic" w:cs="Simplified Arabic" w:hint="cs"/>
          <w:color w:val="000000"/>
          <w:spacing w:val="-2"/>
          <w:sz w:val="28"/>
          <w:szCs w:val="28"/>
          <w:rtl/>
          <w:lang w:bidi="ar-LB"/>
        </w:rPr>
        <w:t xml:space="preserve"> هي سلسلة مقالات علمية محكمة، تصدر عن مركز الزيتونة للدراسات والاستشارات، تهتم خصوصاً بالشأن الفلسطيني وبكل ما يتعلق به إسرائيلياً وعربياً وإسلامياً ودولياً.</w:t>
      </w:r>
    </w:p>
    <w:p w14:paraId="62DA4B92" w14:textId="77777777" w:rsidR="00EB06E6" w:rsidRPr="00955AA6" w:rsidRDefault="00EB06E6" w:rsidP="00EB06E6">
      <w:pPr>
        <w:pBdr>
          <w:top w:val="single" w:sz="4" w:space="1" w:color="auto"/>
          <w:left w:val="single" w:sz="4" w:space="4" w:color="auto"/>
          <w:bottom w:val="single" w:sz="4" w:space="1" w:color="auto"/>
          <w:right w:val="single" w:sz="4" w:space="4" w:color="auto"/>
        </w:pBdr>
        <w:spacing w:after="0" w:line="264" w:lineRule="auto"/>
        <w:jc w:val="both"/>
        <w:rPr>
          <w:rFonts w:ascii="Simplified Arabic" w:hAnsi="Simplified Arabic" w:cs="Simplified Arabic"/>
          <w:color w:val="000000"/>
          <w:spacing w:val="-2"/>
          <w:sz w:val="28"/>
          <w:szCs w:val="28"/>
          <w:rtl/>
          <w:lang w:bidi="ar-LB"/>
        </w:rPr>
      </w:pPr>
      <w:r w:rsidRPr="00955AA6">
        <w:rPr>
          <w:rFonts w:ascii="Simplified Arabic" w:hAnsi="Simplified Arabic" w:cs="Simplified Arabic" w:hint="cs"/>
          <w:color w:val="000000"/>
          <w:spacing w:val="-2"/>
          <w:sz w:val="28"/>
          <w:szCs w:val="28"/>
          <w:rtl/>
          <w:lang w:bidi="ar-LB"/>
        </w:rPr>
        <w:t>ويمكن للباحثين والمختصين نشر مقالاتهم عبر هذه السلسلة، مع ضرورة مراعاة أن تتسم مقالاتهم بالمواصفات العلمية للأبحاث، ولم يسبق نشرها، وأن تناقش القضايا المتعلقة باهتمامات المركز وخصوصاً في الجوانب السياسية والاستراتيجية المتعلقة بقضية فلسطين.</w:t>
      </w:r>
    </w:p>
    <w:p w14:paraId="6B9213CD" w14:textId="77777777" w:rsidR="00EB06E6" w:rsidRPr="00955AA6" w:rsidRDefault="00EB06E6" w:rsidP="00EB06E6">
      <w:pPr>
        <w:spacing w:line="264" w:lineRule="auto"/>
        <w:jc w:val="both"/>
        <w:rPr>
          <w:rFonts w:ascii="Simplified Arabic" w:hAnsi="Simplified Arabic" w:cs="Simplified Arabic"/>
          <w:color w:val="000000"/>
          <w:sz w:val="24"/>
          <w:szCs w:val="24"/>
          <w:rtl/>
        </w:rPr>
      </w:pPr>
    </w:p>
    <w:p w14:paraId="5E0E91A9" w14:textId="77777777" w:rsidR="00EB06E6" w:rsidRPr="00955AA6" w:rsidRDefault="00EB06E6" w:rsidP="00EB06E6">
      <w:pPr>
        <w:spacing w:after="0" w:line="264" w:lineRule="auto"/>
        <w:jc w:val="both"/>
        <w:rPr>
          <w:rFonts w:ascii="Simplified Arabic" w:hAnsi="Simplified Arabic" w:cs="Simplified Arabic"/>
          <w:color w:val="000000"/>
          <w:sz w:val="24"/>
          <w:szCs w:val="24"/>
          <w:rtl/>
        </w:rPr>
      </w:pPr>
    </w:p>
    <w:p w14:paraId="6FF6F9B3" w14:textId="77777777" w:rsidR="00EB06E6" w:rsidRPr="00955AA6" w:rsidRDefault="00EB06E6" w:rsidP="00EB06E6">
      <w:pPr>
        <w:spacing w:after="0" w:line="264" w:lineRule="auto"/>
        <w:jc w:val="center"/>
        <w:rPr>
          <w:rFonts w:ascii="Simplified Arabic" w:hAnsi="Simplified Arabic" w:cs="Simplified Arabic"/>
          <w:color w:val="000000"/>
          <w:sz w:val="28"/>
          <w:szCs w:val="28"/>
          <w:rtl/>
        </w:rPr>
      </w:pPr>
      <w:r w:rsidRPr="00955AA6">
        <w:rPr>
          <w:rFonts w:ascii="Simplified Arabic" w:hAnsi="Simplified Arabic" w:cs="Simplified Arabic" w:hint="cs"/>
          <w:color w:val="000000"/>
          <w:sz w:val="28"/>
          <w:szCs w:val="28"/>
          <w:rtl/>
        </w:rPr>
        <w:t xml:space="preserve">حقوق الطبع محفوظة </w:t>
      </w:r>
      <w:r w:rsidRPr="00955AA6">
        <w:rPr>
          <w:rFonts w:ascii="Simplified Arabic" w:hAnsi="Simplified Arabic" w:cs="Simplified Arabic"/>
          <w:color w:val="000000"/>
          <w:sz w:val="28"/>
          <w:szCs w:val="28"/>
          <w:rtl/>
        </w:rPr>
        <w:t>©</w:t>
      </w:r>
    </w:p>
    <w:p w14:paraId="70D64B26" w14:textId="77777777" w:rsidR="00EB06E6" w:rsidRPr="00955AA6" w:rsidRDefault="00EB06E6" w:rsidP="00EB06E6">
      <w:pPr>
        <w:spacing w:after="0" w:line="264" w:lineRule="auto"/>
        <w:jc w:val="center"/>
        <w:rPr>
          <w:rFonts w:ascii="Simplified Arabic" w:hAnsi="Simplified Arabic" w:cs="Simplified Arabic"/>
          <w:color w:val="000000"/>
          <w:sz w:val="28"/>
          <w:szCs w:val="28"/>
          <w:rtl/>
        </w:rPr>
      </w:pPr>
      <w:r w:rsidRPr="00955AA6">
        <w:rPr>
          <w:rFonts w:ascii="Simplified Arabic" w:hAnsi="Simplified Arabic" w:cs="Simplified Arabic" w:hint="cs"/>
          <w:color w:val="000000"/>
          <w:sz w:val="28"/>
          <w:szCs w:val="28"/>
          <w:rtl/>
        </w:rPr>
        <w:t xml:space="preserve">الطبعة الأولى </w:t>
      </w:r>
    </w:p>
    <w:p w14:paraId="680DEC36" w14:textId="217DD30F" w:rsidR="00EB06E6" w:rsidRPr="00955AA6" w:rsidRDefault="00EB06E6" w:rsidP="00EB06E6">
      <w:pPr>
        <w:spacing w:after="0" w:line="264" w:lineRule="auto"/>
        <w:jc w:val="center"/>
        <w:rPr>
          <w:rFonts w:ascii="Simplified Arabic" w:hAnsi="Simplified Arabic" w:cs="Simplified Arabic"/>
          <w:color w:val="000000"/>
          <w:sz w:val="28"/>
          <w:szCs w:val="28"/>
          <w:rtl/>
        </w:rPr>
      </w:pPr>
      <w:r w:rsidRPr="00955AA6">
        <w:rPr>
          <w:rFonts w:ascii="Simplified Arabic" w:hAnsi="Simplified Arabic" w:cs="Simplified Arabic" w:hint="cs"/>
          <w:color w:val="000000"/>
          <w:sz w:val="28"/>
          <w:szCs w:val="28"/>
          <w:rtl/>
        </w:rPr>
        <w:t>أيلول</w:t>
      </w:r>
      <w:r w:rsidRPr="00955AA6">
        <w:rPr>
          <w:rFonts w:ascii="Simplified Arabic" w:hAnsi="Simplified Arabic" w:cs="Simplified Arabic"/>
          <w:color w:val="000000"/>
          <w:sz w:val="28"/>
          <w:szCs w:val="28"/>
          <w:rtl/>
        </w:rPr>
        <w:t xml:space="preserve">/ </w:t>
      </w:r>
      <w:r w:rsidRPr="00955AA6">
        <w:rPr>
          <w:rFonts w:ascii="Simplified Arabic" w:hAnsi="Simplified Arabic" w:cs="Simplified Arabic" w:hint="cs"/>
          <w:color w:val="000000"/>
          <w:sz w:val="28"/>
          <w:szCs w:val="28"/>
          <w:rtl/>
        </w:rPr>
        <w:t>سبتمبر</w:t>
      </w:r>
      <w:r w:rsidRPr="00955AA6">
        <w:rPr>
          <w:rFonts w:ascii="Simplified Arabic" w:hAnsi="Simplified Arabic" w:cs="Simplified Arabic"/>
          <w:color w:val="000000"/>
          <w:sz w:val="28"/>
          <w:szCs w:val="28"/>
          <w:rtl/>
        </w:rPr>
        <w:t xml:space="preserve"> </w:t>
      </w:r>
      <w:r w:rsidRPr="00955AA6">
        <w:rPr>
          <w:rFonts w:asciiTheme="majorBidi" w:hAnsiTheme="majorBidi" w:cstheme="majorBidi"/>
          <w:color w:val="000000"/>
          <w:sz w:val="24"/>
          <w:szCs w:val="24"/>
          <w:rtl/>
        </w:rPr>
        <w:t>2018</w:t>
      </w:r>
    </w:p>
    <w:p w14:paraId="792BB3BF" w14:textId="77777777" w:rsidR="00EB06E6" w:rsidRPr="00955AA6" w:rsidRDefault="00EB06E6" w:rsidP="00EB06E6">
      <w:pPr>
        <w:spacing w:after="0" w:line="264" w:lineRule="auto"/>
        <w:jc w:val="center"/>
        <w:rPr>
          <w:rFonts w:ascii="Simplified Arabic" w:hAnsi="Simplified Arabic" w:cs="Simplified Arabic"/>
          <w:color w:val="000000"/>
          <w:sz w:val="28"/>
          <w:szCs w:val="28"/>
          <w:rtl/>
          <w:lang w:bidi="ar-LB"/>
        </w:rPr>
      </w:pPr>
      <w:r w:rsidRPr="00955AA6">
        <w:rPr>
          <w:rFonts w:ascii="Simplified Arabic" w:hAnsi="Simplified Arabic" w:cs="Simplified Arabic" w:hint="cs"/>
          <w:color w:val="000000"/>
          <w:sz w:val="28"/>
          <w:szCs w:val="28"/>
          <w:rtl/>
          <w:lang w:bidi="ar-LB"/>
        </w:rPr>
        <w:t xml:space="preserve">بيروت </w:t>
      </w:r>
      <w:r w:rsidRPr="00955AA6">
        <w:rPr>
          <w:rFonts w:ascii="Simplified Arabic" w:hAnsi="Simplified Arabic" w:cs="Simplified Arabic"/>
          <w:color w:val="000000"/>
          <w:sz w:val="28"/>
          <w:szCs w:val="28"/>
          <w:rtl/>
          <w:lang w:bidi="ar-LB"/>
        </w:rPr>
        <w:t>–</w:t>
      </w:r>
      <w:r w:rsidRPr="00955AA6">
        <w:rPr>
          <w:rFonts w:ascii="Simplified Arabic" w:hAnsi="Simplified Arabic" w:cs="Simplified Arabic" w:hint="cs"/>
          <w:color w:val="000000"/>
          <w:sz w:val="28"/>
          <w:szCs w:val="28"/>
          <w:rtl/>
          <w:lang w:bidi="ar-LB"/>
        </w:rPr>
        <w:t xml:space="preserve"> لبنان</w:t>
      </w:r>
    </w:p>
    <w:p w14:paraId="1C9BA851" w14:textId="77777777" w:rsidR="00EB06E6" w:rsidRPr="00955AA6" w:rsidRDefault="00EB06E6" w:rsidP="00EB06E6">
      <w:pPr>
        <w:spacing w:after="0" w:line="264" w:lineRule="auto"/>
        <w:jc w:val="center"/>
        <w:rPr>
          <w:rFonts w:ascii="Simplified Arabic" w:hAnsi="Simplified Arabic" w:cs="Simplified Arabic"/>
          <w:color w:val="000000"/>
          <w:sz w:val="28"/>
          <w:szCs w:val="28"/>
          <w:rtl/>
          <w:lang w:bidi="ar-LB"/>
        </w:rPr>
      </w:pPr>
    </w:p>
    <w:p w14:paraId="1A94DDB5" w14:textId="77777777" w:rsidR="00EB06E6" w:rsidRPr="00955AA6" w:rsidRDefault="00EB06E6" w:rsidP="00EB06E6">
      <w:pPr>
        <w:spacing w:after="0" w:line="264" w:lineRule="auto"/>
        <w:jc w:val="center"/>
        <w:rPr>
          <w:rFonts w:ascii="Simplified Arabic" w:hAnsi="Simplified Arabic" w:cs="Simplified Arabic"/>
          <w:color w:val="000000"/>
          <w:sz w:val="26"/>
          <w:szCs w:val="26"/>
          <w:rtl/>
          <w:lang w:bidi="ar-LB"/>
        </w:rPr>
      </w:pPr>
      <w:r w:rsidRPr="00955AA6">
        <w:rPr>
          <w:rFonts w:ascii="Simplified Arabic" w:hAnsi="Simplified Arabic" w:cs="Simplified Arabic" w:hint="cs"/>
          <w:color w:val="000000"/>
          <w:sz w:val="26"/>
          <w:szCs w:val="26"/>
          <w:rtl/>
          <w:lang w:bidi="ar-LB"/>
        </w:rPr>
        <w:t>(الآراء الواردة في المقال لا تعبر بالضرورة عن وجهة نظر مركز الزيتونة للدراسات والاستشارات)</w:t>
      </w:r>
    </w:p>
    <w:p w14:paraId="5C0A17A8" w14:textId="77777777" w:rsidR="00EB06E6" w:rsidRPr="00955AA6" w:rsidRDefault="00EB06E6" w:rsidP="00EB06E6">
      <w:pPr>
        <w:spacing w:after="0" w:line="264" w:lineRule="auto"/>
        <w:jc w:val="center"/>
        <w:rPr>
          <w:rFonts w:ascii="Simplified Arabic" w:hAnsi="Simplified Arabic" w:cs="Simplified Arabic"/>
          <w:color w:val="000000"/>
          <w:sz w:val="28"/>
          <w:szCs w:val="28"/>
          <w:lang w:bidi="ar-LB"/>
        </w:rPr>
      </w:pPr>
    </w:p>
    <w:p w14:paraId="5E1043DF" w14:textId="77777777" w:rsidR="003C391D" w:rsidRPr="00955AA6" w:rsidRDefault="003C391D" w:rsidP="00EB06E6">
      <w:pPr>
        <w:spacing w:after="0" w:line="264" w:lineRule="auto"/>
        <w:jc w:val="center"/>
        <w:rPr>
          <w:rFonts w:ascii="Simplified Arabic" w:hAnsi="Simplified Arabic" w:cs="Simplified Arabic"/>
          <w:color w:val="000000"/>
          <w:sz w:val="28"/>
          <w:szCs w:val="28"/>
          <w:rtl/>
          <w:lang w:bidi="ar-LB"/>
        </w:rPr>
      </w:pPr>
    </w:p>
    <w:p w14:paraId="00DA0ADF" w14:textId="77777777" w:rsidR="00EB06E6" w:rsidRPr="00955AA6" w:rsidRDefault="00EB06E6" w:rsidP="00EB06E6">
      <w:pPr>
        <w:spacing w:after="0" w:line="264" w:lineRule="auto"/>
        <w:jc w:val="center"/>
        <w:rPr>
          <w:rFonts w:ascii="Simplified Arabic" w:hAnsi="Simplified Arabic" w:cs="Simplified Arabic"/>
          <w:b/>
          <w:bCs/>
          <w:color w:val="000000"/>
          <w:sz w:val="28"/>
          <w:szCs w:val="28"/>
          <w:rtl/>
          <w:lang w:bidi="ar-LB"/>
        </w:rPr>
      </w:pPr>
      <w:r w:rsidRPr="00955AA6">
        <w:rPr>
          <w:rFonts w:ascii="Simplified Arabic" w:hAnsi="Simplified Arabic" w:cs="Simplified Arabic" w:hint="cs"/>
          <w:b/>
          <w:bCs/>
          <w:color w:val="000000"/>
          <w:sz w:val="28"/>
          <w:szCs w:val="28"/>
          <w:rtl/>
          <w:lang w:bidi="ar-LB"/>
        </w:rPr>
        <w:t>مركز الزيتونة للدراسات والاستشارات</w:t>
      </w:r>
    </w:p>
    <w:p w14:paraId="47DFC462" w14:textId="77777777" w:rsidR="00EB06E6" w:rsidRPr="00955AA6" w:rsidRDefault="00EB06E6" w:rsidP="00EB06E6">
      <w:pPr>
        <w:autoSpaceDE w:val="0"/>
        <w:autoSpaceDN w:val="0"/>
        <w:adjustRightInd w:val="0"/>
        <w:spacing w:after="0" w:line="264" w:lineRule="auto"/>
        <w:jc w:val="center"/>
        <w:rPr>
          <w:rFonts w:ascii="Times New Roman" w:hAnsi="Times New Roman" w:cs="Simplified Arabic"/>
          <w:color w:val="000000"/>
          <w:sz w:val="24"/>
          <w:szCs w:val="28"/>
        </w:rPr>
      </w:pPr>
      <w:r w:rsidRPr="00955AA6">
        <w:rPr>
          <w:rFonts w:ascii="Times New Roman" w:hAnsi="Times New Roman" w:cs="Simplified Arabic" w:hint="cs"/>
          <w:b/>
          <w:bCs/>
          <w:color w:val="000000"/>
          <w:sz w:val="24"/>
          <w:szCs w:val="28"/>
          <w:rtl/>
        </w:rPr>
        <w:t xml:space="preserve">تلفون: </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961</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1</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80</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36</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44</w:t>
      </w:r>
    </w:p>
    <w:p w14:paraId="6E7DC65B" w14:textId="77777777" w:rsidR="00EB06E6" w:rsidRPr="00955AA6" w:rsidRDefault="00EB06E6" w:rsidP="00EB06E6">
      <w:pPr>
        <w:autoSpaceDE w:val="0"/>
        <w:autoSpaceDN w:val="0"/>
        <w:adjustRightInd w:val="0"/>
        <w:spacing w:after="0" w:line="264" w:lineRule="auto"/>
        <w:jc w:val="center"/>
        <w:rPr>
          <w:rFonts w:ascii="Times New Roman" w:hAnsi="Times New Roman" w:cs="Simplified Arabic"/>
          <w:color w:val="000000"/>
          <w:sz w:val="24"/>
          <w:szCs w:val="28"/>
        </w:rPr>
      </w:pPr>
      <w:r w:rsidRPr="00955AA6">
        <w:rPr>
          <w:rFonts w:ascii="Times New Roman" w:hAnsi="Times New Roman" w:cs="Simplified Arabic" w:hint="cs"/>
          <w:b/>
          <w:bCs/>
          <w:color w:val="000000"/>
          <w:sz w:val="24"/>
          <w:szCs w:val="28"/>
          <w:rtl/>
        </w:rPr>
        <w:t xml:space="preserve">تلفاكس: </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961</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1</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80</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36</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4"/>
        </w:rPr>
        <w:t>43</w:t>
      </w:r>
    </w:p>
    <w:p w14:paraId="6A2F85CB" w14:textId="77777777" w:rsidR="00EB06E6" w:rsidRPr="00955AA6" w:rsidRDefault="00EB06E6" w:rsidP="00EB06E6">
      <w:pPr>
        <w:autoSpaceDE w:val="0"/>
        <w:autoSpaceDN w:val="0"/>
        <w:adjustRightInd w:val="0"/>
        <w:spacing w:after="0" w:line="264" w:lineRule="auto"/>
        <w:jc w:val="center"/>
        <w:rPr>
          <w:rFonts w:ascii="Times New Roman" w:hAnsi="Times New Roman" w:cs="Simplified Arabic"/>
          <w:color w:val="000000"/>
          <w:sz w:val="24"/>
          <w:szCs w:val="28"/>
        </w:rPr>
      </w:pPr>
      <w:r w:rsidRPr="00955AA6">
        <w:rPr>
          <w:rFonts w:ascii="Times New Roman" w:hAnsi="Times New Roman" w:cs="Simplified Arabic" w:hint="cs"/>
          <w:b/>
          <w:bCs/>
          <w:color w:val="000000"/>
          <w:sz w:val="24"/>
          <w:szCs w:val="28"/>
          <w:rtl/>
        </w:rPr>
        <w:t>ص</w:t>
      </w:r>
      <w:r w:rsidRPr="00955AA6">
        <w:rPr>
          <w:rFonts w:ascii="Times New Roman" w:hAnsi="Times New Roman" w:cs="Simplified Arabic"/>
          <w:b/>
          <w:bCs/>
          <w:color w:val="000000"/>
          <w:sz w:val="24"/>
          <w:szCs w:val="28"/>
        </w:rPr>
        <w:t>.</w:t>
      </w:r>
      <w:r w:rsidRPr="00955AA6">
        <w:rPr>
          <w:rFonts w:ascii="Times New Roman" w:hAnsi="Times New Roman" w:cs="Simplified Arabic" w:hint="cs"/>
          <w:b/>
          <w:bCs/>
          <w:color w:val="000000"/>
          <w:sz w:val="24"/>
          <w:szCs w:val="28"/>
          <w:rtl/>
        </w:rPr>
        <w:t>ب</w:t>
      </w:r>
      <w:r w:rsidRPr="00955AA6">
        <w:rPr>
          <w:rFonts w:ascii="Times New Roman" w:hAnsi="Times New Roman" w:cs="Simplified Arabic" w:hint="cs"/>
          <w:b/>
          <w:bCs/>
          <w:color w:val="000000"/>
          <w:sz w:val="24"/>
          <w:szCs w:val="28"/>
          <w:rtl/>
          <w:lang w:bidi="ar-LB"/>
        </w:rPr>
        <w:t>:</w:t>
      </w:r>
      <w:r w:rsidRPr="00955AA6">
        <w:rPr>
          <w:rFonts w:ascii="Times New Roman" w:hAnsi="Times New Roman" w:cs="Simplified Arabic"/>
          <w:b/>
          <w:bCs/>
          <w:color w:val="000000"/>
          <w:sz w:val="24"/>
          <w:szCs w:val="28"/>
        </w:rPr>
        <w:t xml:space="preserve"> </w:t>
      </w:r>
      <w:r w:rsidRPr="00955AA6">
        <w:rPr>
          <w:rFonts w:ascii="Times New Roman" w:hAnsi="Times New Roman" w:cs="Simplified Arabic"/>
          <w:color w:val="000000"/>
          <w:sz w:val="24"/>
          <w:szCs w:val="24"/>
        </w:rPr>
        <w:t>14</w:t>
      </w:r>
      <w:r w:rsidRPr="00955AA6">
        <w:rPr>
          <w:rFonts w:ascii="Times New Roman" w:hAnsi="Times New Roman" w:cs="Simplified Arabic" w:hint="cs"/>
          <w:color w:val="000000"/>
          <w:sz w:val="24"/>
          <w:szCs w:val="28"/>
        </w:rPr>
        <w:t>–</w:t>
      </w:r>
      <w:r w:rsidRPr="00955AA6">
        <w:rPr>
          <w:rFonts w:ascii="Times New Roman" w:hAnsi="Times New Roman" w:cs="Simplified Arabic"/>
          <w:color w:val="000000"/>
          <w:sz w:val="24"/>
          <w:szCs w:val="24"/>
        </w:rPr>
        <w:t>5034</w:t>
      </w:r>
      <w:r w:rsidRPr="00955AA6">
        <w:rPr>
          <w:rFonts w:ascii="Times New Roman" w:hAnsi="Times New Roman" w:cs="Simplified Arabic"/>
          <w:color w:val="000000"/>
          <w:sz w:val="24"/>
          <w:szCs w:val="28"/>
        </w:rPr>
        <w:t xml:space="preserve"> </w:t>
      </w:r>
      <w:r w:rsidRPr="00955AA6">
        <w:rPr>
          <w:rFonts w:ascii="Times New Roman" w:hAnsi="Times New Roman" w:cs="Simplified Arabic" w:hint="cs"/>
          <w:color w:val="000000"/>
          <w:sz w:val="24"/>
          <w:szCs w:val="28"/>
          <w:rtl/>
        </w:rPr>
        <w:t xml:space="preserve">بيروت </w:t>
      </w:r>
      <w:proofErr w:type="gramStart"/>
      <w:r w:rsidRPr="00955AA6">
        <w:rPr>
          <w:rFonts w:ascii="Times New Roman" w:hAnsi="Times New Roman" w:cs="Simplified Arabic" w:hint="cs"/>
          <w:color w:val="000000"/>
          <w:sz w:val="24"/>
          <w:szCs w:val="28"/>
          <w:rtl/>
        </w:rPr>
        <w:t>- لبنان</w:t>
      </w:r>
      <w:proofErr w:type="gramEnd"/>
    </w:p>
    <w:p w14:paraId="3C2CBCF3" w14:textId="77777777" w:rsidR="00EB06E6" w:rsidRPr="00955AA6" w:rsidRDefault="00EB06E6" w:rsidP="00EB06E6">
      <w:pPr>
        <w:autoSpaceDE w:val="0"/>
        <w:autoSpaceDN w:val="0"/>
        <w:adjustRightInd w:val="0"/>
        <w:spacing w:after="0" w:line="264" w:lineRule="auto"/>
        <w:jc w:val="center"/>
        <w:rPr>
          <w:rFonts w:ascii="Times New Roman" w:hAnsi="Times New Roman" w:cs="Simplified Arabic"/>
          <w:color w:val="000000"/>
          <w:sz w:val="24"/>
          <w:szCs w:val="28"/>
        </w:rPr>
      </w:pPr>
      <w:r w:rsidRPr="00955AA6">
        <w:rPr>
          <w:rFonts w:ascii="Times New Roman" w:hAnsi="Times New Roman" w:cs="Simplified Arabic" w:hint="cs"/>
          <w:b/>
          <w:bCs/>
          <w:color w:val="000000"/>
          <w:sz w:val="24"/>
          <w:szCs w:val="28"/>
          <w:rtl/>
        </w:rPr>
        <w:t>بريد</w:t>
      </w:r>
      <w:r w:rsidRPr="00955AA6">
        <w:rPr>
          <w:rFonts w:ascii="Times New Roman" w:hAnsi="Times New Roman" w:cs="Simplified Arabic"/>
          <w:b/>
          <w:bCs/>
          <w:color w:val="000000"/>
          <w:sz w:val="24"/>
          <w:szCs w:val="28"/>
        </w:rPr>
        <w:t xml:space="preserve"> </w:t>
      </w:r>
      <w:r w:rsidRPr="00955AA6">
        <w:rPr>
          <w:rFonts w:ascii="Times New Roman" w:hAnsi="Times New Roman" w:cs="Simplified Arabic" w:hint="cs"/>
          <w:b/>
          <w:bCs/>
          <w:color w:val="000000"/>
          <w:sz w:val="24"/>
          <w:szCs w:val="28"/>
          <w:rtl/>
        </w:rPr>
        <w:t xml:space="preserve">إلكتروني: </w:t>
      </w:r>
      <w:r w:rsidRPr="00955AA6">
        <w:rPr>
          <w:rFonts w:ascii="Times New Roman" w:hAnsi="Times New Roman" w:cs="Simplified Arabic"/>
          <w:color w:val="000000"/>
          <w:sz w:val="24"/>
          <w:szCs w:val="28"/>
        </w:rPr>
        <w:t>info@alzaytouna.net</w:t>
      </w:r>
    </w:p>
    <w:p w14:paraId="6EC83A75" w14:textId="77777777" w:rsidR="008F75F4" w:rsidRPr="00955AA6" w:rsidRDefault="00EB06E6" w:rsidP="00EB06E6">
      <w:pPr>
        <w:spacing w:after="0" w:line="264" w:lineRule="auto"/>
        <w:jc w:val="center"/>
        <w:rPr>
          <w:rFonts w:ascii="Times New Roman" w:hAnsi="Times New Roman" w:cs="Simplified Arabic"/>
          <w:color w:val="000000"/>
          <w:sz w:val="24"/>
          <w:szCs w:val="28"/>
        </w:rPr>
        <w:sectPr w:rsidR="008F75F4" w:rsidRPr="00955AA6" w:rsidSect="008E6C98">
          <w:footerReference w:type="even" r:id="rId18"/>
          <w:footerReference w:type="default" r:id="rId19"/>
          <w:endnotePr>
            <w:numFmt w:val="decimal"/>
          </w:endnotePr>
          <w:pgSz w:w="11906" w:h="16838"/>
          <w:pgMar w:top="1440" w:right="1800" w:bottom="1440" w:left="1800" w:header="708" w:footer="708" w:gutter="0"/>
          <w:pgNumType w:start="4"/>
          <w:cols w:space="708"/>
          <w:titlePg/>
          <w:bidi/>
          <w:rtlGutter/>
          <w:docGrid w:linePitch="360"/>
        </w:sectPr>
      </w:pPr>
      <w:r w:rsidRPr="00955AA6">
        <w:rPr>
          <w:rFonts w:ascii="Times New Roman" w:hAnsi="Times New Roman" w:cs="Simplified Arabic" w:hint="cs"/>
          <w:b/>
          <w:bCs/>
          <w:color w:val="000000"/>
          <w:sz w:val="24"/>
          <w:szCs w:val="28"/>
          <w:rtl/>
        </w:rPr>
        <w:t xml:space="preserve">الموقع: </w:t>
      </w:r>
      <w:r w:rsidRPr="00955AA6">
        <w:rPr>
          <w:rFonts w:ascii="Times New Roman" w:hAnsi="Times New Roman" w:cs="Simplified Arabic"/>
          <w:color w:val="000000"/>
          <w:sz w:val="24"/>
          <w:szCs w:val="28"/>
        </w:rPr>
        <w:t>www.alzaytouna.net</w:t>
      </w:r>
    </w:p>
    <w:p w14:paraId="7AF02D44" w14:textId="53A686F9" w:rsidR="00C67C0E" w:rsidRPr="00955AA6" w:rsidRDefault="00C67C0E" w:rsidP="00EB06E6">
      <w:pPr>
        <w:spacing w:after="0" w:line="264" w:lineRule="auto"/>
        <w:jc w:val="center"/>
        <w:rPr>
          <w:rFonts w:ascii="Times New Roman" w:hAnsi="Times New Roman" w:cs="Simplified Arabic"/>
          <w:b/>
          <w:bCs/>
          <w:color w:val="000000"/>
          <w:sz w:val="24"/>
          <w:szCs w:val="28"/>
          <w:rtl/>
          <w:lang w:bidi="ar-LB"/>
        </w:rPr>
      </w:pPr>
      <w:r w:rsidRPr="00955AA6">
        <w:rPr>
          <w:rFonts w:ascii="Times New Roman" w:hAnsi="Times New Roman" w:cs="Simplified Arabic" w:hint="cs"/>
          <w:b/>
          <w:bCs/>
          <w:color w:val="000000"/>
          <w:sz w:val="24"/>
          <w:szCs w:val="28"/>
          <w:rtl/>
          <w:lang w:bidi="ar-LB"/>
        </w:rPr>
        <w:lastRenderedPageBreak/>
        <w:t>فهرس</w:t>
      </w:r>
      <w:r w:rsidRPr="00955AA6">
        <w:rPr>
          <w:rFonts w:ascii="Times New Roman" w:hAnsi="Times New Roman" w:cs="Simplified Arabic"/>
          <w:b/>
          <w:bCs/>
          <w:color w:val="000000"/>
          <w:sz w:val="24"/>
          <w:szCs w:val="28"/>
          <w:rtl/>
          <w:lang w:bidi="ar-LB"/>
        </w:rPr>
        <w:t xml:space="preserve"> </w:t>
      </w:r>
      <w:r w:rsidRPr="00955AA6">
        <w:rPr>
          <w:rFonts w:ascii="Times New Roman" w:hAnsi="Times New Roman" w:cs="Simplified Arabic" w:hint="cs"/>
          <w:b/>
          <w:bCs/>
          <w:color w:val="000000"/>
          <w:sz w:val="24"/>
          <w:szCs w:val="28"/>
          <w:rtl/>
          <w:lang w:bidi="ar-LB"/>
        </w:rPr>
        <w:t>المحتويات</w:t>
      </w:r>
    </w:p>
    <w:p w14:paraId="6B0590A6" w14:textId="77777777" w:rsidR="00C67C0E" w:rsidRPr="00955AA6" w:rsidRDefault="00C67C0E" w:rsidP="00C67C0E">
      <w:pPr>
        <w:tabs>
          <w:tab w:val="left" w:pos="4000"/>
          <w:tab w:val="center" w:pos="4295"/>
        </w:tabs>
        <w:spacing w:after="0" w:line="264" w:lineRule="auto"/>
        <w:jc w:val="both"/>
        <w:rPr>
          <w:rFonts w:ascii="Times New Roman" w:hAnsi="Times New Roman" w:cs="Simplified Arabic"/>
          <w:b/>
          <w:bCs/>
          <w:color w:val="000000"/>
          <w:sz w:val="24"/>
          <w:szCs w:val="28"/>
          <w:rtl/>
          <w:lang w:bidi="ar-LB"/>
        </w:rPr>
      </w:pPr>
    </w:p>
    <w:p w14:paraId="4F8B0F63" w14:textId="0646DFE8" w:rsidR="00C67C0E" w:rsidRPr="00955AA6" w:rsidRDefault="00C67C0E" w:rsidP="008F75F4">
      <w:pPr>
        <w:tabs>
          <w:tab w:val="left" w:pos="4000"/>
          <w:tab w:val="center" w:pos="4295"/>
        </w:tabs>
        <w:spacing w:after="0" w:line="264" w:lineRule="auto"/>
        <w:jc w:val="both"/>
        <w:rPr>
          <w:rFonts w:ascii="Times New Roman" w:hAnsi="Times New Roman" w:cs="Simplified Arabic"/>
          <w:b/>
          <w:bCs/>
          <w:color w:val="000000"/>
          <w:sz w:val="24"/>
          <w:szCs w:val="28"/>
          <w:rtl/>
          <w:lang w:bidi="ar-LB"/>
        </w:rPr>
      </w:pPr>
      <w:r w:rsidRPr="00955AA6">
        <w:rPr>
          <w:rFonts w:ascii="Times New Roman" w:hAnsi="Times New Roman" w:cs="Simplified Arabic" w:hint="cs"/>
          <w:b/>
          <w:bCs/>
          <w:color w:val="000000"/>
          <w:sz w:val="24"/>
          <w:szCs w:val="28"/>
          <w:rtl/>
          <w:lang w:bidi="ar-LB"/>
        </w:rPr>
        <w:t>فهرس</w:t>
      </w:r>
      <w:r w:rsidRPr="00955AA6">
        <w:rPr>
          <w:rFonts w:ascii="Times New Roman" w:hAnsi="Times New Roman" w:cs="Simplified Arabic"/>
          <w:b/>
          <w:bCs/>
          <w:color w:val="000000"/>
          <w:sz w:val="24"/>
          <w:szCs w:val="28"/>
          <w:rtl/>
          <w:lang w:bidi="ar-LB"/>
        </w:rPr>
        <w:t xml:space="preserve"> </w:t>
      </w:r>
      <w:r w:rsidRPr="00955AA6">
        <w:rPr>
          <w:rFonts w:ascii="Times New Roman" w:hAnsi="Times New Roman" w:cs="Simplified Arabic" w:hint="cs"/>
          <w:b/>
          <w:bCs/>
          <w:color w:val="000000"/>
          <w:sz w:val="24"/>
          <w:szCs w:val="28"/>
          <w:rtl/>
          <w:lang w:bidi="ar-LB"/>
        </w:rPr>
        <w:t>المحتويات</w:t>
      </w:r>
      <w:r w:rsidR="00BA53A8" w:rsidRPr="00955AA6">
        <w:rPr>
          <w:rFonts w:ascii="Times New Roman" w:hAnsi="Times New Roman" w:cs="Simplified Arabic"/>
          <w:b/>
          <w:bCs/>
          <w:color w:val="000000"/>
          <w:sz w:val="24"/>
          <w:szCs w:val="28"/>
          <w:rtl/>
          <w:lang w:bidi="ar-LB"/>
        </w:rPr>
        <w:t xml:space="preserve"> ......</w:t>
      </w:r>
      <w:r w:rsidRPr="00955AA6">
        <w:rPr>
          <w:rFonts w:ascii="Times New Roman" w:hAnsi="Times New Roman" w:cs="Simplified Arabic"/>
          <w:b/>
          <w:bCs/>
          <w:color w:val="000000"/>
          <w:sz w:val="24"/>
          <w:szCs w:val="28"/>
          <w:rtl/>
          <w:lang w:bidi="ar-LB"/>
        </w:rPr>
        <w:t>...................................................................</w:t>
      </w:r>
      <w:r w:rsidR="00BA53A8" w:rsidRPr="00955AA6">
        <w:rPr>
          <w:rFonts w:ascii="Times New Roman" w:hAnsi="Times New Roman" w:cs="Simplified Arabic"/>
          <w:b/>
          <w:bCs/>
          <w:color w:val="000000"/>
          <w:sz w:val="24"/>
          <w:szCs w:val="28"/>
          <w:lang w:bidi="ar-LB"/>
        </w:rPr>
        <w:t>3</w:t>
      </w:r>
    </w:p>
    <w:p w14:paraId="24DA3623" w14:textId="4F8B0A81" w:rsidR="00C67C0E" w:rsidRPr="00955AA6" w:rsidRDefault="00C67C0E" w:rsidP="00BA53A8">
      <w:pPr>
        <w:tabs>
          <w:tab w:val="left" w:pos="4000"/>
          <w:tab w:val="center" w:pos="4295"/>
        </w:tabs>
        <w:spacing w:after="0" w:line="264" w:lineRule="auto"/>
        <w:jc w:val="both"/>
        <w:rPr>
          <w:rFonts w:ascii="Times New Roman" w:hAnsi="Times New Roman" w:cs="Simplified Arabic"/>
          <w:b/>
          <w:bCs/>
          <w:color w:val="000000"/>
          <w:sz w:val="24"/>
          <w:szCs w:val="28"/>
          <w:rtl/>
          <w:lang w:bidi="ar-LB"/>
        </w:rPr>
      </w:pPr>
      <w:r w:rsidRPr="00955AA6">
        <w:rPr>
          <w:rFonts w:ascii="Times New Roman" w:hAnsi="Times New Roman" w:cs="Simplified Arabic" w:hint="cs"/>
          <w:b/>
          <w:bCs/>
          <w:color w:val="000000"/>
          <w:sz w:val="24"/>
          <w:szCs w:val="28"/>
          <w:rtl/>
          <w:lang w:bidi="ar-LB"/>
        </w:rPr>
        <w:t>المقدمة</w:t>
      </w:r>
      <w:r w:rsidRPr="00955AA6">
        <w:rPr>
          <w:rFonts w:ascii="Times New Roman" w:hAnsi="Times New Roman" w:cs="Simplified Arabic"/>
          <w:b/>
          <w:bCs/>
          <w:color w:val="000000"/>
          <w:sz w:val="24"/>
          <w:szCs w:val="28"/>
          <w:rtl/>
          <w:lang w:bidi="ar-LB"/>
        </w:rPr>
        <w:t xml:space="preserve"> ...................................................................................</w:t>
      </w:r>
      <w:r w:rsidR="00BA53A8" w:rsidRPr="00955AA6">
        <w:rPr>
          <w:rFonts w:ascii="Times New Roman" w:hAnsi="Times New Roman" w:cs="Simplified Arabic"/>
          <w:b/>
          <w:bCs/>
          <w:color w:val="000000"/>
          <w:sz w:val="24"/>
          <w:szCs w:val="28"/>
          <w:lang w:bidi="ar-LB"/>
        </w:rPr>
        <w:t>5</w:t>
      </w:r>
    </w:p>
    <w:p w14:paraId="625BA924" w14:textId="603EDD60" w:rsidR="00C67C0E" w:rsidRPr="00955AA6" w:rsidRDefault="00BA53A8" w:rsidP="00BA53A8">
      <w:pPr>
        <w:tabs>
          <w:tab w:val="left" w:pos="4000"/>
          <w:tab w:val="center" w:pos="4295"/>
        </w:tabs>
        <w:spacing w:after="0" w:line="264" w:lineRule="auto"/>
        <w:jc w:val="both"/>
        <w:rPr>
          <w:rFonts w:ascii="Times New Roman" w:hAnsi="Times New Roman" w:cs="Simplified Arabic"/>
          <w:b/>
          <w:bCs/>
          <w:color w:val="000000"/>
          <w:spacing w:val="-2"/>
          <w:sz w:val="24"/>
          <w:szCs w:val="28"/>
          <w:rtl/>
          <w:lang w:bidi="ar-LB"/>
        </w:rPr>
      </w:pPr>
      <w:r w:rsidRPr="00955AA6">
        <w:rPr>
          <w:rFonts w:ascii="Times New Roman" w:hAnsi="Times New Roman" w:cs="Simplified Arabic" w:hint="cs"/>
          <w:b/>
          <w:bCs/>
          <w:color w:val="000000"/>
          <w:spacing w:val="-2"/>
          <w:sz w:val="24"/>
          <w:szCs w:val="28"/>
          <w:rtl/>
          <w:lang w:bidi="ar-LB"/>
        </w:rPr>
        <w:t>المبحث</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الأول</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إطار</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مفاهيمي: المقاومة</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الشعبية</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السلمية</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الفلسطينية</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دوافع</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ومعوقات</w:t>
      </w:r>
      <w:r w:rsidRPr="00955AA6">
        <w:rPr>
          <w:rFonts w:ascii="Times New Roman" w:hAnsi="Times New Roman" w:cs="Simplified Arabic"/>
          <w:b/>
          <w:bCs/>
          <w:color w:val="000000"/>
          <w:spacing w:val="-2"/>
          <w:sz w:val="24"/>
          <w:szCs w:val="28"/>
          <w:rtl/>
          <w:lang w:bidi="ar-LB"/>
        </w:rPr>
        <w:t>.</w:t>
      </w:r>
      <w:r w:rsidR="00CA4377" w:rsidRPr="00955AA6">
        <w:rPr>
          <w:rFonts w:ascii="Times New Roman" w:hAnsi="Times New Roman" w:cs="Simplified Arabic" w:hint="cs"/>
          <w:b/>
          <w:bCs/>
          <w:color w:val="000000"/>
          <w:spacing w:val="-2"/>
          <w:sz w:val="24"/>
          <w:szCs w:val="28"/>
          <w:rtl/>
          <w:lang w:bidi="ar-LB"/>
        </w:rPr>
        <w:t>..</w:t>
      </w:r>
      <w:r w:rsidRPr="00955AA6">
        <w:rPr>
          <w:rFonts w:ascii="Times New Roman" w:hAnsi="Times New Roman" w:cs="Simplified Arabic"/>
          <w:b/>
          <w:bCs/>
          <w:color w:val="000000"/>
          <w:spacing w:val="-2"/>
          <w:sz w:val="24"/>
          <w:szCs w:val="28"/>
          <w:rtl/>
          <w:lang w:bidi="ar-LB"/>
        </w:rPr>
        <w:t>....</w:t>
      </w:r>
      <w:r w:rsidRPr="00955AA6">
        <w:rPr>
          <w:rFonts w:ascii="Times New Roman" w:hAnsi="Times New Roman" w:cs="Simplified Arabic"/>
          <w:b/>
          <w:bCs/>
          <w:color w:val="000000"/>
          <w:spacing w:val="-2"/>
          <w:sz w:val="24"/>
          <w:szCs w:val="28"/>
          <w:lang w:bidi="ar-LB"/>
        </w:rPr>
        <w:t>10</w:t>
      </w:r>
    </w:p>
    <w:p w14:paraId="7174AE68" w14:textId="2093056D" w:rsidR="00C67C0E" w:rsidRPr="00955AA6" w:rsidRDefault="00BA53A8" w:rsidP="00BA53A8">
      <w:pPr>
        <w:tabs>
          <w:tab w:val="left" w:pos="4000"/>
          <w:tab w:val="center" w:pos="4295"/>
        </w:tabs>
        <w:spacing w:after="0" w:line="264" w:lineRule="auto"/>
        <w:jc w:val="both"/>
        <w:rPr>
          <w:rFonts w:ascii="Times New Roman" w:hAnsi="Times New Roman" w:cs="Simplified Arabic"/>
          <w:b/>
          <w:bCs/>
          <w:color w:val="000000"/>
          <w:spacing w:val="-2"/>
          <w:sz w:val="24"/>
          <w:szCs w:val="28"/>
          <w:rtl/>
          <w:lang w:bidi="ar-LB"/>
        </w:rPr>
      </w:pPr>
      <w:r w:rsidRPr="00955AA6">
        <w:rPr>
          <w:rFonts w:ascii="Times New Roman" w:hAnsi="Times New Roman" w:cs="Simplified Arabic" w:hint="cs"/>
          <w:b/>
          <w:bCs/>
          <w:color w:val="000000"/>
          <w:spacing w:val="-2"/>
          <w:sz w:val="24"/>
          <w:szCs w:val="28"/>
          <w:rtl/>
          <w:lang w:bidi="ar-LB"/>
        </w:rPr>
        <w:t>المبحث</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الثاني</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مسيرات</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العودة</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الكبرى</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الفكرة،</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والأهداف،</w:t>
      </w:r>
      <w:r w:rsidRPr="00955AA6">
        <w:rPr>
          <w:rFonts w:ascii="Times New Roman" w:hAnsi="Times New Roman" w:cs="Simplified Arabic"/>
          <w:b/>
          <w:bCs/>
          <w:color w:val="000000"/>
          <w:spacing w:val="-2"/>
          <w:sz w:val="24"/>
          <w:szCs w:val="28"/>
          <w:rtl/>
          <w:lang w:bidi="ar-LB"/>
        </w:rPr>
        <w:t xml:space="preserve"> </w:t>
      </w:r>
      <w:r w:rsidRPr="00955AA6">
        <w:rPr>
          <w:rFonts w:ascii="Times New Roman" w:hAnsi="Times New Roman" w:cs="Simplified Arabic" w:hint="cs"/>
          <w:b/>
          <w:bCs/>
          <w:color w:val="000000"/>
          <w:spacing w:val="-2"/>
          <w:sz w:val="24"/>
          <w:szCs w:val="28"/>
          <w:rtl/>
          <w:lang w:bidi="ar-LB"/>
        </w:rPr>
        <w:t>والمستقبل</w:t>
      </w:r>
      <w:r w:rsidR="00C67C0E" w:rsidRPr="00955AA6">
        <w:rPr>
          <w:rFonts w:ascii="Times New Roman" w:hAnsi="Times New Roman" w:cs="Simplified Arabic"/>
          <w:b/>
          <w:bCs/>
          <w:color w:val="000000"/>
          <w:spacing w:val="-2"/>
          <w:sz w:val="24"/>
          <w:szCs w:val="28"/>
          <w:rtl/>
          <w:lang w:bidi="ar-LB"/>
        </w:rPr>
        <w:t>.....</w:t>
      </w:r>
      <w:r w:rsidRPr="00955AA6">
        <w:rPr>
          <w:rFonts w:ascii="Times New Roman" w:hAnsi="Times New Roman" w:cs="Simplified Arabic" w:hint="cs"/>
          <w:b/>
          <w:bCs/>
          <w:color w:val="000000"/>
          <w:spacing w:val="-2"/>
          <w:sz w:val="24"/>
          <w:szCs w:val="28"/>
          <w:rtl/>
          <w:lang w:bidi="ar-LB"/>
        </w:rPr>
        <w:t>...</w:t>
      </w:r>
      <w:r w:rsidR="00C67C0E" w:rsidRPr="00955AA6">
        <w:rPr>
          <w:rFonts w:ascii="Times New Roman" w:hAnsi="Times New Roman" w:cs="Simplified Arabic"/>
          <w:b/>
          <w:bCs/>
          <w:color w:val="000000"/>
          <w:spacing w:val="-2"/>
          <w:sz w:val="24"/>
          <w:szCs w:val="28"/>
          <w:rtl/>
          <w:lang w:bidi="ar-LB"/>
        </w:rPr>
        <w:t>.................</w:t>
      </w:r>
      <w:r w:rsidRPr="00955AA6">
        <w:rPr>
          <w:rFonts w:ascii="Times New Roman" w:hAnsi="Times New Roman" w:cs="Simplified Arabic"/>
          <w:b/>
          <w:bCs/>
          <w:color w:val="000000"/>
          <w:spacing w:val="-2"/>
          <w:sz w:val="24"/>
          <w:szCs w:val="28"/>
          <w:lang w:bidi="ar-LB"/>
        </w:rPr>
        <w:t>29</w:t>
      </w:r>
    </w:p>
    <w:p w14:paraId="25E449FF" w14:textId="5C4F1D45" w:rsidR="00C67C0E" w:rsidRPr="00955AA6" w:rsidRDefault="00BA53A8" w:rsidP="008F7D14">
      <w:pPr>
        <w:tabs>
          <w:tab w:val="left" w:pos="4000"/>
          <w:tab w:val="center" w:pos="4295"/>
        </w:tabs>
        <w:spacing w:after="0" w:line="264" w:lineRule="auto"/>
        <w:jc w:val="both"/>
        <w:rPr>
          <w:rFonts w:ascii="Times New Roman" w:hAnsi="Times New Roman" w:cs="Simplified Arabic"/>
          <w:b/>
          <w:bCs/>
          <w:color w:val="000000"/>
          <w:sz w:val="24"/>
          <w:szCs w:val="28"/>
          <w:rtl/>
          <w:lang w:bidi="ar-LB"/>
        </w:rPr>
      </w:pPr>
      <w:r w:rsidRPr="00955AA6">
        <w:rPr>
          <w:rFonts w:ascii="Times New Roman" w:hAnsi="Times New Roman" w:cs="Simplified Arabic" w:hint="cs"/>
          <w:b/>
          <w:bCs/>
          <w:color w:val="000000"/>
          <w:sz w:val="24"/>
          <w:szCs w:val="28"/>
          <w:rtl/>
          <w:lang w:bidi="ar-LB"/>
        </w:rPr>
        <w:t>النتائج والتوصيات</w:t>
      </w:r>
      <w:r w:rsidR="00C67C0E" w:rsidRPr="00955AA6">
        <w:rPr>
          <w:rFonts w:ascii="Times New Roman" w:hAnsi="Times New Roman" w:cs="Simplified Arabic"/>
          <w:b/>
          <w:bCs/>
          <w:color w:val="000000"/>
          <w:sz w:val="24"/>
          <w:szCs w:val="28"/>
          <w:rtl/>
          <w:lang w:bidi="ar-LB"/>
        </w:rPr>
        <w:t>........................................................................</w:t>
      </w:r>
      <w:r w:rsidR="008F7D14">
        <w:rPr>
          <w:rFonts w:ascii="Times New Roman" w:hAnsi="Times New Roman" w:cs="Simplified Arabic"/>
          <w:b/>
          <w:bCs/>
          <w:color w:val="000000"/>
          <w:sz w:val="24"/>
          <w:szCs w:val="28"/>
          <w:lang w:bidi="ar-LB"/>
        </w:rPr>
        <w:t>44</w:t>
      </w:r>
    </w:p>
    <w:p w14:paraId="5307A083" w14:textId="0A13DC4D" w:rsidR="00411967" w:rsidRPr="00955AA6" w:rsidRDefault="00411967" w:rsidP="00BA53A8">
      <w:pPr>
        <w:tabs>
          <w:tab w:val="left" w:pos="4000"/>
          <w:tab w:val="center" w:pos="4295"/>
        </w:tabs>
        <w:spacing w:after="0" w:line="264" w:lineRule="auto"/>
        <w:jc w:val="both"/>
        <w:rPr>
          <w:rFonts w:ascii="Times New Roman" w:hAnsi="Times New Roman" w:cs="Simplified Arabic"/>
          <w:b/>
          <w:bCs/>
          <w:color w:val="000000"/>
          <w:sz w:val="24"/>
          <w:szCs w:val="28"/>
          <w:lang w:bidi="ar-LB"/>
        </w:rPr>
      </w:pPr>
      <w:r w:rsidRPr="00955AA6">
        <w:rPr>
          <w:rFonts w:ascii="Times New Roman" w:hAnsi="Times New Roman" w:cs="Simplified Arabic" w:hint="cs"/>
          <w:b/>
          <w:bCs/>
          <w:color w:val="000000"/>
          <w:sz w:val="24"/>
          <w:szCs w:val="28"/>
          <w:rtl/>
        </w:rPr>
        <w:t>ملحق: بوستر</w:t>
      </w:r>
      <w:r w:rsidRPr="00955AA6">
        <w:rPr>
          <w:rFonts w:ascii="Times New Roman" w:hAnsi="Times New Roman" w:cs="Simplified Arabic"/>
          <w:b/>
          <w:bCs/>
          <w:color w:val="000000"/>
          <w:sz w:val="24"/>
          <w:szCs w:val="28"/>
          <w:rtl/>
        </w:rPr>
        <w:t xml:space="preserve"> </w:t>
      </w:r>
      <w:r w:rsidRPr="00955AA6">
        <w:rPr>
          <w:rFonts w:ascii="Times New Roman" w:hAnsi="Times New Roman" w:cs="Simplified Arabic" w:hint="cs"/>
          <w:b/>
          <w:bCs/>
          <w:color w:val="000000"/>
          <w:sz w:val="24"/>
          <w:szCs w:val="28"/>
          <w:rtl/>
        </w:rPr>
        <w:t>خاص</w:t>
      </w:r>
      <w:r w:rsidRPr="00955AA6">
        <w:rPr>
          <w:rFonts w:ascii="Times New Roman" w:hAnsi="Times New Roman" w:cs="Simplified Arabic"/>
          <w:b/>
          <w:bCs/>
          <w:color w:val="000000"/>
          <w:sz w:val="24"/>
          <w:szCs w:val="28"/>
          <w:rtl/>
        </w:rPr>
        <w:t xml:space="preserve"> </w:t>
      </w:r>
      <w:r w:rsidRPr="00955AA6">
        <w:rPr>
          <w:rFonts w:ascii="Times New Roman" w:hAnsi="Times New Roman" w:cs="Simplified Arabic" w:hint="cs"/>
          <w:b/>
          <w:bCs/>
          <w:color w:val="000000"/>
          <w:sz w:val="24"/>
          <w:szCs w:val="28"/>
          <w:rtl/>
        </w:rPr>
        <w:t>بعنوان</w:t>
      </w:r>
      <w:r w:rsidRPr="00955AA6">
        <w:rPr>
          <w:rFonts w:ascii="Times New Roman" w:hAnsi="Times New Roman" w:cs="Simplified Arabic"/>
          <w:b/>
          <w:bCs/>
          <w:color w:val="000000"/>
          <w:sz w:val="24"/>
          <w:szCs w:val="28"/>
          <w:rtl/>
        </w:rPr>
        <w:t xml:space="preserve"> </w:t>
      </w:r>
      <w:r w:rsidRPr="00955AA6">
        <w:rPr>
          <w:rFonts w:ascii="Times New Roman" w:hAnsi="Times New Roman" w:cs="Simplified Arabic" w:hint="cs"/>
          <w:b/>
          <w:bCs/>
          <w:color w:val="000000"/>
          <w:sz w:val="24"/>
          <w:szCs w:val="28"/>
          <w:rtl/>
        </w:rPr>
        <w:t>وثيقة</w:t>
      </w:r>
      <w:r w:rsidRPr="00955AA6">
        <w:rPr>
          <w:rFonts w:ascii="Times New Roman" w:hAnsi="Times New Roman" w:cs="Simplified Arabic"/>
          <w:b/>
          <w:bCs/>
          <w:color w:val="000000"/>
          <w:sz w:val="24"/>
          <w:szCs w:val="28"/>
          <w:rtl/>
        </w:rPr>
        <w:t xml:space="preserve"> </w:t>
      </w:r>
      <w:r w:rsidRPr="00955AA6">
        <w:rPr>
          <w:rFonts w:ascii="Times New Roman" w:hAnsi="Times New Roman" w:cs="Simplified Arabic" w:hint="cs"/>
          <w:b/>
          <w:bCs/>
          <w:color w:val="000000"/>
          <w:sz w:val="24"/>
          <w:szCs w:val="28"/>
          <w:rtl/>
        </w:rPr>
        <w:t>المبادئ</w:t>
      </w:r>
      <w:r w:rsidRPr="00955AA6">
        <w:rPr>
          <w:rFonts w:ascii="Times New Roman" w:hAnsi="Times New Roman" w:cs="Simplified Arabic"/>
          <w:b/>
          <w:bCs/>
          <w:color w:val="000000"/>
          <w:sz w:val="24"/>
          <w:szCs w:val="28"/>
          <w:rtl/>
        </w:rPr>
        <w:t xml:space="preserve"> </w:t>
      </w:r>
      <w:r w:rsidRPr="00955AA6">
        <w:rPr>
          <w:rFonts w:ascii="Times New Roman" w:hAnsi="Times New Roman" w:cs="Simplified Arabic" w:hint="cs"/>
          <w:b/>
          <w:bCs/>
          <w:color w:val="000000"/>
          <w:sz w:val="24"/>
          <w:szCs w:val="28"/>
          <w:rtl/>
        </w:rPr>
        <w:t>العامة</w:t>
      </w:r>
      <w:r w:rsidRPr="00955AA6">
        <w:rPr>
          <w:rFonts w:ascii="Times New Roman" w:hAnsi="Times New Roman" w:cs="Simplified Arabic"/>
          <w:b/>
          <w:bCs/>
          <w:color w:val="000000"/>
          <w:sz w:val="24"/>
          <w:szCs w:val="28"/>
          <w:rtl/>
        </w:rPr>
        <w:t xml:space="preserve"> </w:t>
      </w:r>
      <w:r w:rsidRPr="00955AA6">
        <w:rPr>
          <w:rFonts w:ascii="Times New Roman" w:hAnsi="Times New Roman" w:cs="Simplified Arabic" w:hint="cs"/>
          <w:b/>
          <w:bCs/>
          <w:color w:val="000000"/>
          <w:sz w:val="24"/>
          <w:szCs w:val="28"/>
          <w:rtl/>
        </w:rPr>
        <w:t>لمسيرة</w:t>
      </w:r>
      <w:r w:rsidRPr="00955AA6">
        <w:rPr>
          <w:rFonts w:ascii="Times New Roman" w:hAnsi="Times New Roman" w:cs="Simplified Arabic"/>
          <w:b/>
          <w:bCs/>
          <w:color w:val="000000"/>
          <w:sz w:val="24"/>
          <w:szCs w:val="28"/>
          <w:rtl/>
        </w:rPr>
        <w:t xml:space="preserve"> </w:t>
      </w:r>
      <w:r w:rsidRPr="00955AA6">
        <w:rPr>
          <w:rFonts w:ascii="Times New Roman" w:hAnsi="Times New Roman" w:cs="Simplified Arabic" w:hint="cs"/>
          <w:b/>
          <w:bCs/>
          <w:color w:val="000000"/>
          <w:sz w:val="24"/>
          <w:szCs w:val="28"/>
          <w:rtl/>
        </w:rPr>
        <w:t>العودة</w:t>
      </w:r>
      <w:r w:rsidRPr="00955AA6">
        <w:rPr>
          <w:rFonts w:ascii="Times New Roman" w:hAnsi="Times New Roman" w:cs="Simplified Arabic"/>
          <w:b/>
          <w:bCs/>
          <w:color w:val="000000"/>
          <w:sz w:val="24"/>
          <w:szCs w:val="28"/>
          <w:rtl/>
        </w:rPr>
        <w:t xml:space="preserve"> </w:t>
      </w:r>
      <w:r w:rsidRPr="00955AA6">
        <w:rPr>
          <w:rFonts w:ascii="Times New Roman" w:hAnsi="Times New Roman" w:cs="Simplified Arabic" w:hint="cs"/>
          <w:b/>
          <w:bCs/>
          <w:color w:val="000000"/>
          <w:sz w:val="24"/>
          <w:szCs w:val="28"/>
          <w:rtl/>
        </w:rPr>
        <w:t>الكبرى...................</w:t>
      </w:r>
      <w:r w:rsidRPr="00955AA6">
        <w:rPr>
          <w:rFonts w:ascii="Times New Roman" w:hAnsi="Times New Roman" w:cs="Simplified Arabic"/>
          <w:b/>
          <w:bCs/>
          <w:color w:val="000000"/>
          <w:sz w:val="24"/>
          <w:szCs w:val="28"/>
        </w:rPr>
        <w:t>46</w:t>
      </w:r>
    </w:p>
    <w:p w14:paraId="25FEDAFF" w14:textId="77777777" w:rsidR="001E55E5" w:rsidRPr="00955AA6" w:rsidRDefault="001E55E5" w:rsidP="00C67C0E">
      <w:pPr>
        <w:tabs>
          <w:tab w:val="left" w:pos="4000"/>
          <w:tab w:val="center" w:pos="4295"/>
        </w:tabs>
        <w:spacing w:after="0" w:line="264" w:lineRule="auto"/>
        <w:jc w:val="both"/>
        <w:rPr>
          <w:rFonts w:ascii="Times New Roman" w:hAnsi="Times New Roman" w:cs="Simplified Arabic"/>
          <w:b/>
          <w:bCs/>
          <w:color w:val="000000"/>
          <w:sz w:val="24"/>
          <w:szCs w:val="28"/>
          <w:rtl/>
          <w:lang w:bidi="ar-LB"/>
        </w:rPr>
      </w:pPr>
    </w:p>
    <w:p w14:paraId="2DA4F2B7" w14:textId="77777777" w:rsidR="001E55E5" w:rsidRPr="00955AA6" w:rsidRDefault="001E55E5" w:rsidP="00C67C0E">
      <w:pPr>
        <w:tabs>
          <w:tab w:val="left" w:pos="4000"/>
          <w:tab w:val="center" w:pos="4295"/>
        </w:tabs>
        <w:spacing w:after="0" w:line="264" w:lineRule="auto"/>
        <w:jc w:val="both"/>
        <w:rPr>
          <w:rFonts w:ascii="Times New Roman" w:hAnsi="Times New Roman" w:cs="Simplified Arabic"/>
          <w:b/>
          <w:bCs/>
          <w:color w:val="000000"/>
          <w:sz w:val="24"/>
          <w:szCs w:val="28"/>
          <w:rtl/>
        </w:rPr>
      </w:pPr>
    </w:p>
    <w:p w14:paraId="2C0033B1" w14:textId="77777777" w:rsidR="001E55E5" w:rsidRPr="00955AA6" w:rsidRDefault="001E55E5" w:rsidP="00C67C0E">
      <w:pPr>
        <w:tabs>
          <w:tab w:val="left" w:pos="4000"/>
          <w:tab w:val="center" w:pos="4295"/>
        </w:tabs>
        <w:spacing w:after="0" w:line="264" w:lineRule="auto"/>
        <w:jc w:val="both"/>
        <w:rPr>
          <w:rFonts w:ascii="Times New Roman" w:hAnsi="Times New Roman" w:cs="Simplified Arabic"/>
          <w:b/>
          <w:bCs/>
          <w:color w:val="000000"/>
          <w:sz w:val="24"/>
          <w:szCs w:val="28"/>
          <w:rtl/>
        </w:rPr>
      </w:pPr>
    </w:p>
    <w:p w14:paraId="0F717AC8" w14:textId="77777777" w:rsidR="008F75F4" w:rsidRPr="00955AA6" w:rsidRDefault="008F75F4" w:rsidP="00C67C0E">
      <w:pPr>
        <w:tabs>
          <w:tab w:val="left" w:pos="4000"/>
          <w:tab w:val="center" w:pos="4295"/>
        </w:tabs>
        <w:spacing w:after="0" w:line="264" w:lineRule="auto"/>
        <w:jc w:val="both"/>
        <w:rPr>
          <w:rFonts w:ascii="Times New Roman" w:hAnsi="Times New Roman" w:cs="Simplified Arabic"/>
          <w:b/>
          <w:bCs/>
          <w:color w:val="000000"/>
          <w:sz w:val="24"/>
          <w:szCs w:val="28"/>
          <w:rtl/>
        </w:rPr>
        <w:sectPr w:rsidR="008F75F4" w:rsidRPr="00955AA6" w:rsidSect="00121AFC">
          <w:headerReference w:type="first" r:id="rId20"/>
          <w:footerReference w:type="first" r:id="rId21"/>
          <w:endnotePr>
            <w:numFmt w:val="decimal"/>
          </w:endnotePr>
          <w:pgSz w:w="11906" w:h="16838"/>
          <w:pgMar w:top="1440" w:right="1800" w:bottom="1440" w:left="1800" w:header="708" w:footer="708" w:gutter="0"/>
          <w:pgNumType w:start="3"/>
          <w:cols w:space="708"/>
          <w:titlePg/>
          <w:bidi/>
          <w:rtlGutter/>
          <w:docGrid w:linePitch="360"/>
        </w:sectPr>
      </w:pPr>
    </w:p>
    <w:p w14:paraId="19AC7E8A" w14:textId="77777777" w:rsidR="00121AFC" w:rsidRPr="00955AA6" w:rsidRDefault="00121AFC" w:rsidP="00166C12">
      <w:pPr>
        <w:spacing w:after="0" w:line="264" w:lineRule="auto"/>
        <w:ind w:firstLine="284"/>
        <w:jc w:val="center"/>
        <w:rPr>
          <w:rFonts w:ascii="Times New Roman" w:hAnsi="Times New Roman" w:cs="Simplified Arabic"/>
          <w:b/>
          <w:bCs/>
          <w:color w:val="000000"/>
          <w:sz w:val="28"/>
          <w:szCs w:val="28"/>
          <w:rtl/>
        </w:rPr>
        <w:sectPr w:rsidR="00121AFC" w:rsidRPr="00955AA6" w:rsidSect="008E6C98">
          <w:headerReference w:type="first" r:id="rId22"/>
          <w:footerReference w:type="first" r:id="rId23"/>
          <w:endnotePr>
            <w:numFmt w:val="decimal"/>
          </w:endnotePr>
          <w:pgSz w:w="11906" w:h="16838"/>
          <w:pgMar w:top="1440" w:right="1800" w:bottom="1440" w:left="1800" w:header="708" w:footer="708" w:gutter="0"/>
          <w:pgNumType w:start="4"/>
          <w:cols w:space="708"/>
          <w:titlePg/>
          <w:bidi/>
          <w:rtlGutter/>
          <w:docGrid w:linePitch="360"/>
        </w:sectPr>
      </w:pPr>
    </w:p>
    <w:p w14:paraId="26CD5193" w14:textId="5F88AEF3" w:rsidR="00166C12" w:rsidRPr="00955AA6" w:rsidRDefault="00166C12" w:rsidP="00166C12">
      <w:pPr>
        <w:spacing w:after="0" w:line="264" w:lineRule="auto"/>
        <w:ind w:firstLine="284"/>
        <w:jc w:val="center"/>
        <w:rPr>
          <w:rFonts w:ascii="Times New Roman" w:hAnsi="Times New Roman" w:cs="Simplified Arabic"/>
          <w:b/>
          <w:bCs/>
          <w:color w:val="000000"/>
          <w:sz w:val="28"/>
          <w:szCs w:val="28"/>
          <w:rtl/>
        </w:rPr>
      </w:pPr>
      <w:r w:rsidRPr="00955AA6">
        <w:rPr>
          <w:rFonts w:ascii="Times New Roman" w:hAnsi="Times New Roman" w:cs="Simplified Arabic" w:hint="cs"/>
          <w:b/>
          <w:bCs/>
          <w:color w:val="000000"/>
          <w:sz w:val="28"/>
          <w:szCs w:val="28"/>
          <w:rtl/>
        </w:rPr>
        <w:lastRenderedPageBreak/>
        <w:t>المقاومة الشعبية الفلسطينية: خيار الواقع أم استراتيجية وطنية؟</w:t>
      </w:r>
    </w:p>
    <w:p w14:paraId="30917AE8" w14:textId="4FA217A7" w:rsidR="00A212DE" w:rsidRPr="00955AA6" w:rsidRDefault="00166C12" w:rsidP="00166C12">
      <w:pPr>
        <w:spacing w:after="0" w:line="264" w:lineRule="auto"/>
        <w:ind w:firstLine="284"/>
        <w:jc w:val="center"/>
        <w:rPr>
          <w:rFonts w:ascii="Times New Roman" w:hAnsi="Times New Roman" w:cs="Simplified Arabic"/>
          <w:b/>
          <w:bCs/>
          <w:color w:val="000000"/>
          <w:sz w:val="28"/>
          <w:szCs w:val="28"/>
          <w:rtl/>
        </w:rPr>
      </w:pPr>
      <w:r w:rsidRPr="00955AA6">
        <w:rPr>
          <w:rFonts w:ascii="Times New Roman" w:hAnsi="Times New Roman" w:cs="Simplified Arabic" w:hint="cs"/>
          <w:b/>
          <w:bCs/>
          <w:color w:val="000000"/>
          <w:sz w:val="28"/>
          <w:szCs w:val="28"/>
          <w:rtl/>
        </w:rPr>
        <w:t>مسيرات العودة الكبرى نموذجاً</w:t>
      </w:r>
    </w:p>
    <w:p w14:paraId="73A398E7" w14:textId="77777777" w:rsidR="00166C12" w:rsidRPr="00955AA6" w:rsidRDefault="00166C12" w:rsidP="00166C12">
      <w:pPr>
        <w:spacing w:after="0" w:line="264" w:lineRule="auto"/>
        <w:ind w:firstLine="284"/>
        <w:jc w:val="right"/>
        <w:rPr>
          <w:rFonts w:ascii="Times New Roman" w:hAnsi="Times New Roman" w:cs="Simplified Arabic"/>
          <w:b/>
          <w:bCs/>
          <w:color w:val="000000"/>
          <w:sz w:val="24"/>
          <w:szCs w:val="28"/>
          <w:rtl/>
          <w:lang w:bidi="ar-LB"/>
        </w:rPr>
      </w:pPr>
      <w:r w:rsidRPr="00955AA6">
        <w:rPr>
          <w:rFonts w:ascii="Times New Roman" w:hAnsi="Times New Roman" w:cs="Simplified Arabic"/>
          <w:b/>
          <w:bCs/>
          <w:color w:val="000000"/>
          <w:sz w:val="24"/>
          <w:szCs w:val="28"/>
          <w:rtl/>
        </w:rPr>
        <w:t>وائل عبد الحميد المبحوح</w:t>
      </w:r>
      <w:r w:rsidRPr="00955AA6">
        <w:rPr>
          <w:rStyle w:val="FootnoteReference"/>
          <w:rFonts w:ascii="Times New Roman" w:hAnsi="Times New Roman" w:cs="Simplified Arabic"/>
          <w:color w:val="000000"/>
          <w:sz w:val="24"/>
          <w:szCs w:val="28"/>
          <w:rtl/>
        </w:rPr>
        <w:footnoteReference w:id="1"/>
      </w:r>
    </w:p>
    <w:p w14:paraId="1711A47B" w14:textId="77777777" w:rsidR="00A212DE" w:rsidRPr="00955AA6" w:rsidRDefault="00A212DE" w:rsidP="00A212DE">
      <w:pPr>
        <w:spacing w:after="0" w:line="264" w:lineRule="auto"/>
        <w:ind w:firstLine="284"/>
        <w:jc w:val="both"/>
        <w:rPr>
          <w:rFonts w:ascii="Times New Roman" w:hAnsi="Times New Roman" w:cs="Simplified Arabic"/>
          <w:b/>
          <w:bCs/>
          <w:color w:val="000000"/>
          <w:sz w:val="24"/>
          <w:szCs w:val="28"/>
          <w:rtl/>
        </w:rPr>
      </w:pPr>
    </w:p>
    <w:p w14:paraId="69C0682B" w14:textId="2BF37A8E" w:rsidR="007B46EE" w:rsidRPr="00955AA6" w:rsidRDefault="00BA53A8" w:rsidP="00F60F6C">
      <w:pPr>
        <w:spacing w:after="0" w:line="271" w:lineRule="auto"/>
        <w:ind w:firstLine="284"/>
        <w:jc w:val="both"/>
        <w:rPr>
          <w:rFonts w:ascii="Times New Roman" w:hAnsi="Times New Roman" w:cs="Simplified Arabic"/>
          <w:b/>
          <w:bCs/>
          <w:color w:val="000000"/>
          <w:sz w:val="24"/>
          <w:szCs w:val="28"/>
          <w:rtl/>
          <w:lang w:bidi="ar-LB"/>
        </w:rPr>
      </w:pPr>
      <w:r w:rsidRPr="00955AA6">
        <w:rPr>
          <w:rFonts w:ascii="Times New Roman" w:hAnsi="Times New Roman" w:cs="Simplified Arabic" w:hint="cs"/>
          <w:b/>
          <w:bCs/>
          <w:color w:val="000000"/>
          <w:sz w:val="24"/>
          <w:szCs w:val="28"/>
          <w:rtl/>
        </w:rPr>
        <w:t>ال</w:t>
      </w:r>
      <w:r w:rsidR="006A7807" w:rsidRPr="00955AA6">
        <w:rPr>
          <w:rFonts w:ascii="Times New Roman" w:hAnsi="Times New Roman" w:cs="Simplified Arabic"/>
          <w:b/>
          <w:bCs/>
          <w:color w:val="000000"/>
          <w:sz w:val="24"/>
          <w:szCs w:val="28"/>
          <w:rtl/>
        </w:rPr>
        <w:t>مقدمة</w:t>
      </w:r>
      <w:r w:rsidR="003139EA" w:rsidRPr="00955AA6">
        <w:rPr>
          <w:rFonts w:ascii="Times New Roman" w:hAnsi="Times New Roman" w:cs="Simplified Arabic" w:hint="cs"/>
          <w:b/>
          <w:bCs/>
          <w:color w:val="000000"/>
          <w:sz w:val="24"/>
          <w:szCs w:val="28"/>
          <w:rtl/>
        </w:rPr>
        <w:t>:</w:t>
      </w:r>
    </w:p>
    <w:p w14:paraId="156925D2" w14:textId="5DEBDCBB" w:rsidR="00885D51" w:rsidRPr="00955AA6" w:rsidRDefault="00D040E9" w:rsidP="00F60F6C">
      <w:pPr>
        <w:spacing w:after="0" w:line="271" w:lineRule="auto"/>
        <w:ind w:firstLine="284"/>
        <w:jc w:val="both"/>
        <w:rPr>
          <w:rFonts w:ascii="Times New Roman" w:hAnsi="Times New Roman" w:cs="Simplified Arabic"/>
          <w:b/>
          <w:bCs/>
          <w:color w:val="000000"/>
          <w:sz w:val="24"/>
          <w:szCs w:val="28"/>
          <w:rtl/>
        </w:rPr>
      </w:pPr>
      <w:r w:rsidRPr="00955AA6">
        <w:rPr>
          <w:rFonts w:ascii="Times New Roman" w:hAnsi="Times New Roman" w:cs="Simplified Arabic" w:hint="cs"/>
          <w:color w:val="000000"/>
          <w:sz w:val="24"/>
          <w:szCs w:val="28"/>
          <w:rtl/>
        </w:rPr>
        <w:t>شك</w:t>
      </w:r>
      <w:r w:rsidR="001B6EBC" w:rsidRPr="00955AA6">
        <w:rPr>
          <w:rFonts w:ascii="Times New Roman" w:hAnsi="Times New Roman" w:cs="Simplified Arabic" w:hint="cs"/>
          <w:color w:val="000000"/>
          <w:sz w:val="24"/>
          <w:szCs w:val="28"/>
          <w:rtl/>
        </w:rPr>
        <w:t>ّ</w:t>
      </w:r>
      <w:r w:rsidRPr="00955AA6">
        <w:rPr>
          <w:rFonts w:ascii="Times New Roman" w:hAnsi="Times New Roman" w:cs="Simplified Arabic" w:hint="cs"/>
          <w:color w:val="000000"/>
          <w:sz w:val="24"/>
          <w:szCs w:val="28"/>
          <w:rtl/>
        </w:rPr>
        <w:t>لت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الشعبية</w:t>
      </w:r>
      <w:r w:rsidRPr="00955AA6">
        <w:rPr>
          <w:rFonts w:ascii="Times New Roman" w:hAnsi="Times New Roman" w:cs="Simplified Arabic"/>
          <w:color w:val="000000"/>
          <w:sz w:val="24"/>
          <w:szCs w:val="28"/>
          <w:rtl/>
        </w:rPr>
        <w:t xml:space="preserve"> </w:t>
      </w:r>
      <w:r w:rsidR="008B31EE" w:rsidRPr="00955AA6">
        <w:rPr>
          <w:rFonts w:ascii="Times New Roman" w:hAnsi="Times New Roman" w:cs="Simplified Arabic" w:hint="cs"/>
          <w:color w:val="000000"/>
          <w:sz w:val="24"/>
          <w:szCs w:val="28"/>
          <w:rtl/>
        </w:rPr>
        <w:t>تاريخي</w:t>
      </w:r>
      <w:r w:rsidRPr="00955AA6">
        <w:rPr>
          <w:rFonts w:ascii="Times New Roman" w:hAnsi="Times New Roman" w:cs="Simplified Arabic" w:hint="cs"/>
          <w:color w:val="000000"/>
          <w:sz w:val="24"/>
          <w:szCs w:val="28"/>
          <w:rtl/>
        </w:rPr>
        <w:t>ا</w:t>
      </w:r>
      <w:r w:rsidR="008B31EE"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مقدمة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موضوعية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لنشأة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حالات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مسلحة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أشكال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المواجهة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وكانت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الأداة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الأكثر</w:t>
      </w:r>
      <w:r w:rsidRPr="00955AA6">
        <w:rPr>
          <w:rFonts w:ascii="Times New Roman" w:hAnsi="Times New Roman" w:cs="Simplified Arabic"/>
          <w:color w:val="000000"/>
          <w:sz w:val="24"/>
          <w:szCs w:val="28"/>
          <w:rtl/>
        </w:rPr>
        <w:t xml:space="preserve"> </w:t>
      </w:r>
      <w:r w:rsidR="008B31EE" w:rsidRPr="00955AA6">
        <w:rPr>
          <w:rFonts w:ascii="Times New Roman" w:hAnsi="Times New Roman" w:cs="Simplified Arabic" w:hint="cs"/>
          <w:color w:val="000000"/>
          <w:sz w:val="24"/>
          <w:szCs w:val="28"/>
          <w:rtl/>
        </w:rPr>
        <w:t>تكرار</w:t>
      </w:r>
      <w:r w:rsidR="00F274C6" w:rsidRPr="00955AA6">
        <w:rPr>
          <w:rFonts w:ascii="Times New Roman" w:hAnsi="Times New Roman" w:cs="Simplified Arabic" w:hint="cs"/>
          <w:color w:val="000000"/>
          <w:sz w:val="24"/>
          <w:szCs w:val="28"/>
          <w:rtl/>
        </w:rPr>
        <w:t>ا</w:t>
      </w:r>
      <w:r w:rsidR="008B31EE"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أرض</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فلسطين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وجه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المباشر</w:t>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ف</w:t>
      </w:r>
      <w:r w:rsidR="00507C20" w:rsidRPr="00955AA6">
        <w:rPr>
          <w:rFonts w:ascii="Times New Roman" w:hAnsi="Times New Roman" w:cs="Simplified Arabic" w:hint="cs"/>
          <w:color w:val="000000"/>
          <w:sz w:val="24"/>
          <w:szCs w:val="28"/>
          <w:rtl/>
        </w:rPr>
        <w:t>منذ مئة</w:t>
      </w:r>
      <w:r w:rsidR="008B31EE" w:rsidRPr="00955AA6">
        <w:rPr>
          <w:rFonts w:ascii="Times New Roman" w:hAnsi="Times New Roman" w:cs="Simplified Arabic" w:hint="cs"/>
          <w:color w:val="000000"/>
          <w:sz w:val="24"/>
          <w:szCs w:val="28"/>
          <w:rtl/>
        </w:rPr>
        <w:t xml:space="preserve"> عام تقريب</w:t>
      </w:r>
      <w:r w:rsidR="00507C20" w:rsidRPr="00955AA6">
        <w:rPr>
          <w:rFonts w:ascii="Times New Roman" w:hAnsi="Times New Roman" w:cs="Simplified Arabic" w:hint="cs"/>
          <w:color w:val="000000"/>
          <w:sz w:val="24"/>
          <w:szCs w:val="28"/>
          <w:rtl/>
        </w:rPr>
        <w:t>ا</w:t>
      </w:r>
      <w:r w:rsidR="008B31EE" w:rsidRPr="00955AA6">
        <w:rPr>
          <w:rFonts w:ascii="Times New Roman" w:hAnsi="Times New Roman" w:cs="Simplified Arabic" w:hint="cs"/>
          <w:color w:val="000000"/>
          <w:sz w:val="24"/>
          <w:szCs w:val="28"/>
          <w:rtl/>
        </w:rPr>
        <w:t>ً</w:t>
      </w:r>
      <w:r w:rsidR="00C77105" w:rsidRPr="00955AA6">
        <w:rPr>
          <w:rFonts w:ascii="Times New Roman" w:hAnsi="Times New Roman" w:cs="Simplified Arabic" w:hint="cs"/>
          <w:color w:val="000000"/>
          <w:sz w:val="24"/>
          <w:szCs w:val="28"/>
          <w:rtl/>
        </w:rPr>
        <w:t xml:space="preserve"> مارس الشعب الفلسطيني، وفي اتجاها</w:t>
      </w:r>
      <w:r w:rsidR="008B31EE" w:rsidRPr="00955AA6">
        <w:rPr>
          <w:rFonts w:ascii="Times New Roman" w:hAnsi="Times New Roman" w:cs="Simplified Arabic" w:hint="cs"/>
          <w:color w:val="000000"/>
          <w:sz w:val="24"/>
          <w:szCs w:val="28"/>
          <w:rtl/>
        </w:rPr>
        <w:t>ت مختلفة، ومسارات متعددة، أشكال</w:t>
      </w:r>
      <w:r w:rsidR="00C77105" w:rsidRPr="00955AA6">
        <w:rPr>
          <w:rFonts w:ascii="Times New Roman" w:hAnsi="Times New Roman" w:cs="Simplified Arabic" w:hint="cs"/>
          <w:color w:val="000000"/>
          <w:sz w:val="24"/>
          <w:szCs w:val="28"/>
          <w:rtl/>
        </w:rPr>
        <w:t>ا</w:t>
      </w:r>
      <w:r w:rsidR="008B31EE" w:rsidRPr="00955AA6">
        <w:rPr>
          <w:rFonts w:ascii="Times New Roman" w:hAnsi="Times New Roman" w:cs="Simplified Arabic" w:hint="cs"/>
          <w:color w:val="000000"/>
          <w:sz w:val="24"/>
          <w:szCs w:val="28"/>
          <w:rtl/>
        </w:rPr>
        <w:t>ً</w:t>
      </w:r>
      <w:r w:rsidR="00C77105" w:rsidRPr="00955AA6">
        <w:rPr>
          <w:rFonts w:ascii="Times New Roman" w:hAnsi="Times New Roman" w:cs="Simplified Arabic" w:hint="cs"/>
          <w:color w:val="000000"/>
          <w:sz w:val="24"/>
          <w:szCs w:val="28"/>
          <w:rtl/>
        </w:rPr>
        <w:t xml:space="preserve"> متنوعة من النضال، ضد</w:t>
      </w:r>
      <w:r w:rsidR="008B31EE" w:rsidRPr="00955AA6">
        <w:rPr>
          <w:rFonts w:ascii="Times New Roman" w:hAnsi="Times New Roman" w:cs="Simplified Arabic" w:hint="cs"/>
          <w:color w:val="000000"/>
          <w:sz w:val="24"/>
          <w:szCs w:val="28"/>
          <w:rtl/>
        </w:rPr>
        <w:t>ّ</w:t>
      </w:r>
      <w:r w:rsidR="00C77105" w:rsidRPr="00955AA6">
        <w:rPr>
          <w:rFonts w:ascii="Times New Roman" w:hAnsi="Times New Roman" w:cs="Simplified Arabic" w:hint="cs"/>
          <w:color w:val="000000"/>
          <w:sz w:val="24"/>
          <w:szCs w:val="28"/>
          <w:rtl/>
        </w:rPr>
        <w:t xml:space="preserve"> الاستعمار البريطاني تارة، وضد</w:t>
      </w:r>
      <w:r w:rsidR="008B31EE" w:rsidRPr="00955AA6">
        <w:rPr>
          <w:rFonts w:ascii="Times New Roman" w:hAnsi="Times New Roman" w:cs="Simplified Arabic" w:hint="cs"/>
          <w:color w:val="000000"/>
          <w:sz w:val="24"/>
          <w:szCs w:val="28"/>
          <w:rtl/>
        </w:rPr>
        <w:t>ّ الاحتلال الصهيوني تارة أخرى، وم</w:t>
      </w:r>
      <w:r w:rsidR="00C77105" w:rsidRPr="00955AA6">
        <w:rPr>
          <w:rFonts w:ascii="Times New Roman" w:hAnsi="Times New Roman" w:cs="Simplified Arabic" w:hint="cs"/>
          <w:color w:val="000000"/>
          <w:sz w:val="24"/>
          <w:szCs w:val="28"/>
          <w:rtl/>
        </w:rPr>
        <w:t xml:space="preserve">ا يزال </w:t>
      </w:r>
      <w:r w:rsidR="00BC194C" w:rsidRPr="00955AA6">
        <w:rPr>
          <w:rFonts w:ascii="Times New Roman" w:hAnsi="Times New Roman" w:cs="Simplified Arabic" w:hint="cs"/>
          <w:color w:val="000000"/>
          <w:sz w:val="24"/>
          <w:szCs w:val="28"/>
          <w:rtl/>
        </w:rPr>
        <w:t xml:space="preserve">يضرب </w:t>
      </w:r>
      <w:r w:rsidR="00C77105" w:rsidRPr="00955AA6">
        <w:rPr>
          <w:rFonts w:ascii="Times New Roman" w:hAnsi="Times New Roman" w:cs="Simplified Arabic" w:hint="cs"/>
          <w:color w:val="000000"/>
          <w:sz w:val="24"/>
          <w:szCs w:val="28"/>
          <w:rtl/>
        </w:rPr>
        <w:t>على هذ</w:t>
      </w:r>
      <w:r w:rsidR="008B31EE" w:rsidRPr="00955AA6">
        <w:rPr>
          <w:rFonts w:ascii="Times New Roman" w:hAnsi="Times New Roman" w:cs="Simplified Arabic" w:hint="cs"/>
          <w:color w:val="000000"/>
          <w:sz w:val="24"/>
          <w:szCs w:val="28"/>
          <w:rtl/>
        </w:rPr>
        <w:t>ا المنوال منذ أكثر من سبعين عام</w:t>
      </w:r>
      <w:r w:rsidR="00C77105" w:rsidRPr="00955AA6">
        <w:rPr>
          <w:rFonts w:ascii="Times New Roman" w:hAnsi="Times New Roman" w:cs="Simplified Arabic" w:hint="cs"/>
          <w:color w:val="000000"/>
          <w:sz w:val="24"/>
          <w:szCs w:val="28"/>
          <w:rtl/>
        </w:rPr>
        <w:t>ا</w:t>
      </w:r>
      <w:r w:rsidR="008B31EE" w:rsidRPr="00955AA6">
        <w:rPr>
          <w:rFonts w:ascii="Times New Roman" w:hAnsi="Times New Roman" w:cs="Simplified Arabic" w:hint="cs"/>
          <w:color w:val="000000"/>
          <w:sz w:val="24"/>
          <w:szCs w:val="28"/>
          <w:rtl/>
        </w:rPr>
        <w:t>ً</w:t>
      </w:r>
      <w:r w:rsidR="00BC194C" w:rsidRPr="00955AA6">
        <w:rPr>
          <w:rFonts w:ascii="Times New Roman" w:hAnsi="Times New Roman" w:cs="Simplified Arabic" w:hint="cs"/>
          <w:color w:val="000000"/>
          <w:sz w:val="24"/>
          <w:szCs w:val="28"/>
          <w:rtl/>
        </w:rPr>
        <w:t>،</w:t>
      </w:r>
      <w:r w:rsidR="00C77105" w:rsidRPr="00955AA6">
        <w:rPr>
          <w:rFonts w:ascii="Times New Roman" w:hAnsi="Times New Roman" w:cs="Simplified Arabic" w:hint="cs"/>
          <w:color w:val="000000"/>
          <w:sz w:val="24"/>
          <w:szCs w:val="28"/>
          <w:rtl/>
        </w:rPr>
        <w:t xml:space="preserve"> عقب احتلال الصهاينة فلسطين </w:t>
      </w:r>
      <w:r w:rsidR="008B31EE" w:rsidRPr="00955AA6">
        <w:rPr>
          <w:rFonts w:ascii="Times New Roman" w:hAnsi="Times New Roman" w:cs="Simplified Arabic" w:hint="cs"/>
          <w:color w:val="000000"/>
          <w:sz w:val="24"/>
          <w:szCs w:val="28"/>
          <w:rtl/>
        </w:rPr>
        <w:t>سنة</w:t>
      </w:r>
      <w:r w:rsidR="00C77105" w:rsidRPr="00955AA6">
        <w:rPr>
          <w:rFonts w:ascii="Times New Roman" w:hAnsi="Times New Roman" w:cs="Simplified Arabic" w:hint="cs"/>
          <w:color w:val="000000"/>
          <w:sz w:val="24"/>
          <w:szCs w:val="28"/>
          <w:rtl/>
        </w:rPr>
        <w:t xml:space="preserve"> </w:t>
      </w:r>
      <w:r w:rsidR="00C77105" w:rsidRPr="00955AA6">
        <w:rPr>
          <w:rFonts w:asciiTheme="majorBidi" w:hAnsiTheme="majorBidi" w:cstheme="majorBidi"/>
          <w:color w:val="000000"/>
          <w:sz w:val="24"/>
          <w:szCs w:val="24"/>
          <w:rtl/>
        </w:rPr>
        <w:t>1947</w:t>
      </w:r>
      <w:r w:rsidR="00C77105" w:rsidRPr="00955AA6">
        <w:rPr>
          <w:rFonts w:ascii="Times New Roman" w:hAnsi="Times New Roman" w:cs="Simplified Arabic" w:hint="cs"/>
          <w:color w:val="000000"/>
          <w:sz w:val="24"/>
          <w:szCs w:val="28"/>
          <w:rtl/>
        </w:rPr>
        <w:t xml:space="preserve">. منذ </w:t>
      </w:r>
      <w:r w:rsidR="008B31EE" w:rsidRPr="00955AA6">
        <w:rPr>
          <w:rFonts w:ascii="Times New Roman" w:hAnsi="Times New Roman" w:cs="Simplified Arabic" w:hint="cs"/>
          <w:color w:val="000000"/>
          <w:sz w:val="24"/>
          <w:szCs w:val="28"/>
          <w:rtl/>
        </w:rPr>
        <w:t>سنة</w:t>
      </w:r>
      <w:r w:rsidR="00C77105" w:rsidRPr="00955AA6">
        <w:rPr>
          <w:rFonts w:ascii="Times New Roman" w:hAnsi="Times New Roman" w:cs="Simplified Arabic" w:hint="cs"/>
          <w:color w:val="000000"/>
          <w:sz w:val="24"/>
          <w:szCs w:val="28"/>
          <w:rtl/>
        </w:rPr>
        <w:t xml:space="preserve"> </w:t>
      </w:r>
      <w:r w:rsidR="00C77105" w:rsidRPr="00955AA6">
        <w:rPr>
          <w:rFonts w:asciiTheme="majorBidi" w:hAnsiTheme="majorBidi" w:cstheme="majorBidi"/>
          <w:color w:val="000000"/>
          <w:sz w:val="24"/>
          <w:szCs w:val="24"/>
          <w:rtl/>
        </w:rPr>
        <w:t>1917</w:t>
      </w:r>
      <w:r w:rsidR="00C77105" w:rsidRPr="00955AA6">
        <w:rPr>
          <w:rFonts w:ascii="Times New Roman" w:hAnsi="Times New Roman" w:cs="Simplified Arabic" w:hint="cs"/>
          <w:color w:val="000000"/>
          <w:sz w:val="24"/>
          <w:szCs w:val="28"/>
          <w:rtl/>
        </w:rPr>
        <w:t xml:space="preserve"> وحتى إضراب </w:t>
      </w:r>
      <w:r w:rsidR="008B31EE" w:rsidRPr="00955AA6">
        <w:rPr>
          <w:rFonts w:ascii="Times New Roman" w:hAnsi="Times New Roman" w:cs="Simplified Arabic" w:hint="cs"/>
          <w:color w:val="000000"/>
          <w:sz w:val="24"/>
          <w:szCs w:val="28"/>
          <w:rtl/>
        </w:rPr>
        <w:t>سنة</w:t>
      </w:r>
      <w:r w:rsidR="00C77105" w:rsidRPr="00955AA6">
        <w:rPr>
          <w:rFonts w:ascii="Times New Roman" w:hAnsi="Times New Roman" w:cs="Simplified Arabic" w:hint="cs"/>
          <w:color w:val="000000"/>
          <w:sz w:val="24"/>
          <w:szCs w:val="28"/>
          <w:rtl/>
        </w:rPr>
        <w:t xml:space="preserve"> </w:t>
      </w:r>
      <w:r w:rsidR="00C77105" w:rsidRPr="00955AA6">
        <w:rPr>
          <w:rFonts w:asciiTheme="majorBidi" w:hAnsiTheme="majorBidi" w:cstheme="majorBidi"/>
          <w:color w:val="000000"/>
          <w:sz w:val="24"/>
          <w:szCs w:val="24"/>
          <w:rtl/>
        </w:rPr>
        <w:t>1936</w:t>
      </w:r>
      <w:r w:rsidR="004B3637" w:rsidRPr="00955AA6">
        <w:rPr>
          <w:rFonts w:ascii="Times New Roman" w:hAnsi="Times New Roman" w:cs="Simplified Arabic" w:hint="cs"/>
          <w:color w:val="000000"/>
          <w:sz w:val="24"/>
          <w:szCs w:val="28"/>
          <w:rtl/>
        </w:rPr>
        <w:t>،</w:t>
      </w:r>
      <w:r w:rsidR="00C77105" w:rsidRPr="00955AA6">
        <w:rPr>
          <w:rFonts w:ascii="Times New Roman" w:hAnsi="Times New Roman" w:cs="Simplified Arabic" w:hint="cs"/>
          <w:color w:val="000000"/>
          <w:sz w:val="24"/>
          <w:szCs w:val="28"/>
          <w:rtl/>
        </w:rPr>
        <w:t xml:space="preserve"> كانت المقاومة الشعبية هي السلاح الأبرز في مواجهة الاستعمار البريطاني وممارساته تجاه الفلسطينيين،</w:t>
      </w:r>
      <w:r w:rsidR="0082166B" w:rsidRPr="00955AA6">
        <w:rPr>
          <w:rFonts w:ascii="Times New Roman" w:hAnsi="Times New Roman" w:cs="Simplified Arabic" w:hint="cs"/>
          <w:color w:val="000000"/>
          <w:sz w:val="24"/>
          <w:szCs w:val="28"/>
          <w:rtl/>
        </w:rPr>
        <w:t xml:space="preserve"> </w:t>
      </w:r>
      <w:r w:rsidR="008B31EE" w:rsidRPr="00955AA6">
        <w:rPr>
          <w:rFonts w:ascii="Times New Roman" w:hAnsi="Times New Roman" w:cs="Simplified Arabic" w:hint="cs"/>
          <w:color w:val="000000"/>
          <w:sz w:val="24"/>
          <w:szCs w:val="28"/>
          <w:rtl/>
        </w:rPr>
        <w:t>وخلال الفترة</w:t>
      </w:r>
      <w:r w:rsidR="0082166B" w:rsidRPr="00955AA6">
        <w:rPr>
          <w:rFonts w:ascii="Times New Roman" w:hAnsi="Times New Roman" w:cs="Simplified Arabic" w:hint="cs"/>
          <w:color w:val="000000"/>
          <w:sz w:val="24"/>
          <w:szCs w:val="28"/>
          <w:rtl/>
        </w:rPr>
        <w:t xml:space="preserve"> </w:t>
      </w:r>
      <w:r w:rsidR="0082166B" w:rsidRPr="00955AA6">
        <w:rPr>
          <w:rFonts w:asciiTheme="majorBidi" w:hAnsiTheme="majorBidi" w:cstheme="majorBidi"/>
          <w:color w:val="000000"/>
          <w:sz w:val="24"/>
          <w:szCs w:val="24"/>
          <w:rtl/>
        </w:rPr>
        <w:t>1937</w:t>
      </w:r>
      <w:r w:rsidR="0082166B" w:rsidRPr="00955AA6">
        <w:rPr>
          <w:rFonts w:ascii="Times New Roman" w:hAnsi="Times New Roman" w:cs="Simplified Arabic" w:hint="cs"/>
          <w:color w:val="000000"/>
          <w:sz w:val="24"/>
          <w:szCs w:val="28"/>
          <w:rtl/>
        </w:rPr>
        <w:t>-</w:t>
      </w:r>
      <w:r w:rsidR="0082166B" w:rsidRPr="00955AA6">
        <w:rPr>
          <w:rFonts w:asciiTheme="majorBidi" w:hAnsiTheme="majorBidi" w:cstheme="majorBidi"/>
          <w:color w:val="000000"/>
          <w:sz w:val="24"/>
          <w:szCs w:val="24"/>
          <w:rtl/>
        </w:rPr>
        <w:t>1939</w:t>
      </w:r>
      <w:r w:rsidR="008B31EE" w:rsidRPr="00955AA6">
        <w:rPr>
          <w:rFonts w:ascii="Times New Roman" w:hAnsi="Times New Roman" w:cs="Simplified Arabic" w:hint="cs"/>
          <w:color w:val="000000"/>
          <w:sz w:val="24"/>
          <w:szCs w:val="28"/>
          <w:rtl/>
        </w:rPr>
        <w:t xml:space="preserve">، </w:t>
      </w:r>
      <w:r w:rsidR="0082166B" w:rsidRPr="00955AA6">
        <w:rPr>
          <w:rFonts w:ascii="Times New Roman" w:hAnsi="Times New Roman" w:cs="Simplified Arabic" w:hint="cs"/>
          <w:color w:val="000000"/>
          <w:sz w:val="24"/>
          <w:szCs w:val="28"/>
          <w:rtl/>
        </w:rPr>
        <w:t>كانت الثورة الشعبية المسلحة هي الشكل السائد،</w:t>
      </w:r>
      <w:r w:rsidR="000422B4" w:rsidRPr="00955AA6">
        <w:rPr>
          <w:rFonts w:ascii="Times New Roman" w:hAnsi="Times New Roman" w:cs="Simplified Arabic" w:hint="cs"/>
          <w:color w:val="000000"/>
          <w:sz w:val="24"/>
          <w:szCs w:val="28"/>
          <w:rtl/>
        </w:rPr>
        <w:t xml:space="preserve"> وحتى ما بعد إعلان قيام </w:t>
      </w:r>
      <w:r w:rsidR="000F2117" w:rsidRPr="00955AA6">
        <w:rPr>
          <w:rFonts w:ascii="Times New Roman" w:hAnsi="Times New Roman" w:cs="Simplified Arabic" w:hint="cs"/>
          <w:color w:val="000000"/>
          <w:sz w:val="24"/>
          <w:szCs w:val="28"/>
          <w:rtl/>
        </w:rPr>
        <w:t>"</w:t>
      </w:r>
      <w:r w:rsidR="000422B4" w:rsidRPr="00955AA6">
        <w:rPr>
          <w:rFonts w:ascii="Times New Roman" w:hAnsi="Times New Roman" w:cs="Simplified Arabic" w:hint="cs"/>
          <w:color w:val="000000"/>
          <w:sz w:val="24"/>
          <w:szCs w:val="28"/>
          <w:rtl/>
        </w:rPr>
        <w:t>إسرائيل</w:t>
      </w:r>
      <w:r w:rsidR="000F2117" w:rsidRPr="00955AA6">
        <w:rPr>
          <w:rFonts w:ascii="Times New Roman" w:hAnsi="Times New Roman" w:cs="Simplified Arabic" w:hint="cs"/>
          <w:color w:val="000000"/>
          <w:sz w:val="24"/>
          <w:szCs w:val="28"/>
          <w:rtl/>
        </w:rPr>
        <w:t>"</w:t>
      </w:r>
      <w:r w:rsidR="000422B4" w:rsidRPr="00955AA6">
        <w:rPr>
          <w:rFonts w:ascii="Times New Roman" w:hAnsi="Times New Roman" w:cs="Simplified Arabic" w:hint="cs"/>
          <w:color w:val="000000"/>
          <w:sz w:val="24"/>
          <w:szCs w:val="28"/>
          <w:rtl/>
        </w:rPr>
        <w:t>، كانت الحرب النظامية مع بعض العمل الفدائي المحدود هو ما مي</w:t>
      </w:r>
      <w:r w:rsidR="000F2117" w:rsidRPr="00955AA6">
        <w:rPr>
          <w:rFonts w:ascii="Times New Roman" w:hAnsi="Times New Roman" w:cs="Simplified Arabic" w:hint="cs"/>
          <w:color w:val="000000"/>
          <w:sz w:val="24"/>
          <w:szCs w:val="28"/>
          <w:rtl/>
        </w:rPr>
        <w:t>ّ</w:t>
      </w:r>
      <w:r w:rsidR="000422B4" w:rsidRPr="00955AA6">
        <w:rPr>
          <w:rFonts w:ascii="Times New Roman" w:hAnsi="Times New Roman" w:cs="Simplified Arabic" w:hint="cs"/>
          <w:color w:val="000000"/>
          <w:sz w:val="24"/>
          <w:szCs w:val="28"/>
          <w:rtl/>
        </w:rPr>
        <w:t xml:space="preserve">ز تلك الفترة، </w:t>
      </w:r>
      <w:r w:rsidR="0082166B" w:rsidRPr="00955AA6">
        <w:rPr>
          <w:rFonts w:ascii="Times New Roman" w:hAnsi="Times New Roman" w:cs="Simplified Arabic" w:hint="cs"/>
          <w:color w:val="000000"/>
          <w:sz w:val="24"/>
          <w:szCs w:val="28"/>
          <w:rtl/>
        </w:rPr>
        <w:t xml:space="preserve">ثم غلب حتى </w:t>
      </w:r>
      <w:r w:rsidR="000F2117" w:rsidRPr="00955AA6">
        <w:rPr>
          <w:rFonts w:ascii="Times New Roman" w:hAnsi="Times New Roman" w:cs="Simplified Arabic" w:hint="cs"/>
          <w:color w:val="000000"/>
          <w:sz w:val="24"/>
          <w:szCs w:val="28"/>
          <w:rtl/>
        </w:rPr>
        <w:t>سنة</w:t>
      </w:r>
      <w:r w:rsidR="0082166B" w:rsidRPr="00955AA6">
        <w:rPr>
          <w:rFonts w:ascii="Times New Roman" w:hAnsi="Times New Roman" w:cs="Simplified Arabic" w:hint="cs"/>
          <w:color w:val="000000"/>
          <w:sz w:val="24"/>
          <w:szCs w:val="28"/>
          <w:rtl/>
        </w:rPr>
        <w:t xml:space="preserve"> </w:t>
      </w:r>
      <w:r w:rsidR="0082166B" w:rsidRPr="00955AA6">
        <w:rPr>
          <w:rFonts w:asciiTheme="majorBidi" w:hAnsiTheme="majorBidi" w:cstheme="majorBidi"/>
          <w:color w:val="000000"/>
          <w:sz w:val="24"/>
          <w:szCs w:val="24"/>
          <w:rtl/>
        </w:rPr>
        <w:t>1968</w:t>
      </w:r>
      <w:r w:rsidR="0082166B" w:rsidRPr="00955AA6">
        <w:rPr>
          <w:rFonts w:ascii="Times New Roman" w:hAnsi="Times New Roman" w:cs="Simplified Arabic" w:hint="cs"/>
          <w:color w:val="000000"/>
          <w:sz w:val="24"/>
          <w:szCs w:val="28"/>
          <w:rtl/>
        </w:rPr>
        <w:t xml:space="preserve"> التوجه للأمم المتحدة </w:t>
      </w:r>
      <w:r w:rsidR="000422B4" w:rsidRPr="00955AA6">
        <w:rPr>
          <w:rFonts w:ascii="Times New Roman" w:hAnsi="Times New Roman" w:cs="Simplified Arabic" w:hint="cs"/>
          <w:color w:val="000000"/>
          <w:sz w:val="24"/>
          <w:szCs w:val="28"/>
          <w:rtl/>
        </w:rPr>
        <w:t xml:space="preserve">والمطالبة </w:t>
      </w:r>
      <w:r w:rsidR="000F2117" w:rsidRPr="00955AA6">
        <w:rPr>
          <w:rFonts w:ascii="Times New Roman" w:hAnsi="Times New Roman" w:cs="Simplified Arabic" w:hint="cs"/>
          <w:color w:val="000000"/>
          <w:sz w:val="24"/>
          <w:szCs w:val="28"/>
          <w:rtl/>
        </w:rPr>
        <w:t>بتطبيق قراراتها، كما شهدت أنماط</w:t>
      </w:r>
      <w:r w:rsidR="000422B4" w:rsidRPr="00955AA6">
        <w:rPr>
          <w:rFonts w:ascii="Times New Roman" w:hAnsi="Times New Roman" w:cs="Simplified Arabic" w:hint="cs"/>
          <w:color w:val="000000"/>
          <w:sz w:val="24"/>
          <w:szCs w:val="28"/>
          <w:rtl/>
        </w:rPr>
        <w:t>ا</w:t>
      </w:r>
      <w:r w:rsidR="000F2117" w:rsidRPr="00955AA6">
        <w:rPr>
          <w:rFonts w:ascii="Times New Roman" w:hAnsi="Times New Roman" w:cs="Simplified Arabic" w:hint="cs"/>
          <w:color w:val="000000"/>
          <w:sz w:val="24"/>
          <w:szCs w:val="28"/>
          <w:rtl/>
        </w:rPr>
        <w:t>ً</w:t>
      </w:r>
      <w:r w:rsidR="000422B4" w:rsidRPr="00955AA6">
        <w:rPr>
          <w:rFonts w:ascii="Times New Roman" w:hAnsi="Times New Roman" w:cs="Simplified Arabic" w:hint="cs"/>
          <w:color w:val="000000"/>
          <w:sz w:val="24"/>
          <w:szCs w:val="28"/>
          <w:rtl/>
        </w:rPr>
        <w:t xml:space="preserve"> للمقاومة المدنية؛ مسيرات، </w:t>
      </w:r>
      <w:r w:rsidR="000F2117" w:rsidRPr="00955AA6">
        <w:rPr>
          <w:rFonts w:ascii="Times New Roman" w:hAnsi="Times New Roman" w:cs="Simplified Arabic" w:hint="cs"/>
          <w:color w:val="000000"/>
          <w:sz w:val="24"/>
          <w:szCs w:val="28"/>
          <w:rtl/>
        </w:rPr>
        <w:t>و</w:t>
      </w:r>
      <w:r w:rsidR="000422B4" w:rsidRPr="00955AA6">
        <w:rPr>
          <w:rFonts w:ascii="Times New Roman" w:hAnsi="Times New Roman" w:cs="Simplified Arabic" w:hint="cs"/>
          <w:color w:val="000000"/>
          <w:sz w:val="24"/>
          <w:szCs w:val="28"/>
          <w:rtl/>
        </w:rPr>
        <w:t>مؤتمرات، وإضرابات ضد</w:t>
      </w:r>
      <w:r w:rsidR="000F2117" w:rsidRPr="00955AA6">
        <w:rPr>
          <w:rFonts w:ascii="Times New Roman" w:hAnsi="Times New Roman" w:cs="Simplified Arabic" w:hint="cs"/>
          <w:color w:val="000000"/>
          <w:sz w:val="24"/>
          <w:szCs w:val="28"/>
          <w:rtl/>
        </w:rPr>
        <w:t>ّ</w:t>
      </w:r>
      <w:r w:rsidR="000422B4" w:rsidRPr="00955AA6">
        <w:rPr>
          <w:rFonts w:ascii="Times New Roman" w:hAnsi="Times New Roman" w:cs="Simplified Arabic" w:hint="cs"/>
          <w:color w:val="000000"/>
          <w:sz w:val="24"/>
          <w:szCs w:val="28"/>
          <w:rtl/>
        </w:rPr>
        <w:t xml:space="preserve"> الممارسات الاحتلالية</w:t>
      </w:r>
      <w:r w:rsidR="00885D51" w:rsidRPr="00955AA6">
        <w:rPr>
          <w:rStyle w:val="FootnoteReference"/>
          <w:rFonts w:ascii="Times New Roman" w:hAnsi="Times New Roman" w:cs="Simplified Arabic"/>
          <w:color w:val="000000"/>
          <w:sz w:val="24"/>
          <w:szCs w:val="28"/>
          <w:rtl/>
        </w:rPr>
        <w:footnoteReference w:id="2"/>
      </w:r>
      <w:r w:rsidR="00885D51" w:rsidRPr="00955AA6">
        <w:rPr>
          <w:rFonts w:ascii="Times New Roman" w:hAnsi="Times New Roman" w:cs="Simplified Arabic" w:hint="cs"/>
          <w:color w:val="000000"/>
          <w:sz w:val="24"/>
          <w:szCs w:val="28"/>
          <w:rtl/>
        </w:rPr>
        <w:t>.</w:t>
      </w:r>
    </w:p>
    <w:p w14:paraId="593B478E" w14:textId="77777777" w:rsidR="00885D51" w:rsidRPr="00955AA6" w:rsidRDefault="00885D51" w:rsidP="00F60F6C">
      <w:pPr>
        <w:spacing w:after="0" w:line="271" w:lineRule="auto"/>
        <w:ind w:firstLine="284"/>
        <w:jc w:val="both"/>
        <w:rPr>
          <w:rFonts w:ascii="Times New Roman" w:hAnsi="Times New Roman" w:cs="Simplified Arabic"/>
          <w:color w:val="000000"/>
          <w:spacing w:val="-6"/>
          <w:sz w:val="24"/>
          <w:szCs w:val="28"/>
          <w:rtl/>
        </w:rPr>
      </w:pPr>
      <w:r w:rsidRPr="00955AA6">
        <w:rPr>
          <w:rFonts w:ascii="Times New Roman" w:hAnsi="Times New Roman" w:cs="Simplified Arabic" w:hint="cs"/>
          <w:color w:val="000000"/>
          <w:spacing w:val="-6"/>
          <w:sz w:val="24"/>
          <w:szCs w:val="28"/>
          <w:rtl/>
        </w:rPr>
        <w:t xml:space="preserve">منذ سنة </w:t>
      </w:r>
      <w:r w:rsidRPr="00955AA6">
        <w:rPr>
          <w:rFonts w:asciiTheme="majorBidi" w:hAnsiTheme="majorBidi" w:cstheme="majorBidi"/>
          <w:color w:val="000000"/>
          <w:spacing w:val="-6"/>
          <w:sz w:val="24"/>
          <w:szCs w:val="24"/>
          <w:rtl/>
        </w:rPr>
        <w:t>1968</w:t>
      </w:r>
      <w:r w:rsidRPr="00955AA6">
        <w:rPr>
          <w:rFonts w:ascii="Times New Roman" w:hAnsi="Times New Roman" w:cs="Simplified Arabic" w:hint="cs"/>
          <w:color w:val="000000"/>
          <w:spacing w:val="-6"/>
          <w:sz w:val="24"/>
          <w:szCs w:val="28"/>
          <w:rtl/>
        </w:rPr>
        <w:t xml:space="preserve"> وحتى اندلاع انتفاضة </w:t>
      </w:r>
      <w:r w:rsidRPr="00955AA6">
        <w:rPr>
          <w:rFonts w:asciiTheme="majorBidi" w:hAnsiTheme="majorBidi" w:cstheme="majorBidi"/>
          <w:color w:val="000000"/>
          <w:spacing w:val="-6"/>
          <w:sz w:val="24"/>
          <w:szCs w:val="24"/>
          <w:rtl/>
        </w:rPr>
        <w:t>1987</w:t>
      </w:r>
      <w:r w:rsidRPr="00955AA6">
        <w:rPr>
          <w:rFonts w:ascii="Times New Roman" w:hAnsi="Times New Roman" w:cs="Simplified Arabic" w:hint="cs"/>
          <w:color w:val="000000"/>
          <w:spacing w:val="-6"/>
          <w:sz w:val="24"/>
          <w:szCs w:val="28"/>
          <w:rtl/>
        </w:rPr>
        <w:t>، كان العمل الفدائي والكفاح المسلح، هما السمة الأبرز في أغلب محطات هذه الفترة، وخصوصاً في السبعينيات منها. ويرى عبد الرحمن التميمي أن:</w:t>
      </w:r>
    </w:p>
    <w:p w14:paraId="7DDCA7DA" w14:textId="6AFF52D5" w:rsidR="00885D51" w:rsidRPr="00955AA6" w:rsidRDefault="00885D51" w:rsidP="00F60F6C">
      <w:pPr>
        <w:spacing w:after="0" w:line="271" w:lineRule="auto"/>
        <w:ind w:left="567" w:right="567" w:firstLine="284"/>
        <w:jc w:val="both"/>
        <w:rPr>
          <w:rFonts w:ascii="Times New Roman" w:hAnsi="Times New Roman" w:cs="Simplified Arabic"/>
          <w:color w:val="000000"/>
          <w:szCs w:val="26"/>
          <w:rtl/>
        </w:rPr>
      </w:pPr>
      <w:r w:rsidRPr="00955AA6">
        <w:rPr>
          <w:rFonts w:ascii="Times New Roman" w:hAnsi="Times New Roman" w:cs="Simplified Arabic" w:hint="cs"/>
          <w:color w:val="000000"/>
          <w:szCs w:val="26"/>
          <w:rtl/>
        </w:rPr>
        <w:t xml:space="preserve">الانتفاضة الأولى </w:t>
      </w:r>
      <w:r w:rsidRPr="00955AA6">
        <w:rPr>
          <w:rFonts w:asciiTheme="majorBidi" w:hAnsiTheme="majorBidi" w:cstheme="majorBidi"/>
          <w:color w:val="000000"/>
          <w:rtl/>
        </w:rPr>
        <w:t>1987</w:t>
      </w:r>
      <w:r w:rsidRPr="00955AA6">
        <w:rPr>
          <w:rFonts w:ascii="Times New Roman" w:hAnsi="Times New Roman" w:cs="Simplified Arabic" w:hint="cs"/>
          <w:color w:val="000000"/>
          <w:szCs w:val="26"/>
          <w:rtl/>
        </w:rPr>
        <w:t xml:space="preserve"> اتسمت بالمقاومة السلمية، وانتهت ببدء مفاوضات السلام التي تمخضت عن إنشاء السلطة الفلسطينية، التي تعتبر المنطقة الرمادية بين انتهاء الكفاح المسلح والعمل الشعبي السلمي، وفي انتفاضة الأقصى </w:t>
      </w:r>
      <w:r w:rsidRPr="00955AA6">
        <w:rPr>
          <w:rFonts w:asciiTheme="majorBidi" w:hAnsiTheme="majorBidi" w:cstheme="majorBidi"/>
          <w:color w:val="000000"/>
          <w:rtl/>
        </w:rPr>
        <w:t>2000</w:t>
      </w:r>
      <w:r w:rsidRPr="00955AA6">
        <w:rPr>
          <w:rFonts w:ascii="Times New Roman" w:hAnsi="Times New Roman" w:cs="Simplified Arabic" w:hint="cs"/>
          <w:color w:val="000000"/>
          <w:szCs w:val="26"/>
          <w:rtl/>
        </w:rPr>
        <w:t xml:space="preserve">، كان هناك عدم وضوح في اتباع نمط الانتفاضة الأولى أو المزج بين العمل المسلح والمقاومة السلمية، وهذا الأمر </w:t>
      </w:r>
      <w:r w:rsidRPr="00955AA6">
        <w:rPr>
          <w:rFonts w:ascii="Times New Roman" w:hAnsi="Times New Roman" w:cs="Simplified Arabic" w:hint="cs"/>
          <w:color w:val="000000"/>
          <w:szCs w:val="26"/>
          <w:rtl/>
        </w:rPr>
        <w:lastRenderedPageBreak/>
        <w:t>أدى إلى تخبط واضح في الرؤيا الفلسطينية، وبخاصة أن الانتفاضة الأولى وقيادتها لم تكن جزءاً من أي اتفاقيات ملزمة، وهو ليس الحال في الانتفاضة الثانية</w:t>
      </w:r>
      <w:r w:rsidRPr="00955AA6">
        <w:rPr>
          <w:rStyle w:val="FootnoteReference"/>
          <w:rFonts w:ascii="Times New Roman" w:hAnsi="Times New Roman" w:cs="Simplified Arabic"/>
          <w:color w:val="000000"/>
          <w:szCs w:val="26"/>
          <w:rtl/>
        </w:rPr>
        <w:footnoteReference w:id="3"/>
      </w:r>
      <w:r w:rsidRPr="00955AA6">
        <w:rPr>
          <w:rFonts w:ascii="Times New Roman" w:hAnsi="Times New Roman" w:cs="Simplified Arabic" w:hint="cs"/>
          <w:color w:val="000000"/>
          <w:szCs w:val="26"/>
          <w:rtl/>
        </w:rPr>
        <w:t>.</w:t>
      </w:r>
    </w:p>
    <w:p w14:paraId="152049BD" w14:textId="65A65E1E" w:rsidR="00885D51" w:rsidRPr="00955AA6" w:rsidRDefault="00885D51" w:rsidP="00F60F6C">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من جديد وتحديداً منذ سنة </w:t>
      </w:r>
      <w:r w:rsidRPr="00955AA6">
        <w:rPr>
          <w:rFonts w:asciiTheme="majorBidi" w:hAnsiTheme="majorBidi" w:cstheme="majorBidi"/>
          <w:color w:val="000000"/>
          <w:sz w:val="24"/>
          <w:szCs w:val="24"/>
          <w:rtl/>
        </w:rPr>
        <w:t>2002</w:t>
      </w:r>
      <w:r w:rsidRPr="00955AA6">
        <w:rPr>
          <w:rFonts w:ascii="Times New Roman" w:hAnsi="Times New Roman" w:cs="Simplified Arabic" w:hint="cs"/>
          <w:color w:val="000000"/>
          <w:sz w:val="24"/>
          <w:szCs w:val="28"/>
          <w:rtl/>
        </w:rPr>
        <w:t xml:space="preserve">، "أحداث بلعين وجدار الفصل العنصري"، مروراً بسنة </w:t>
      </w:r>
      <w:r w:rsidRPr="00955AA6">
        <w:rPr>
          <w:rFonts w:asciiTheme="majorBidi" w:hAnsiTheme="majorBidi" w:cstheme="majorBidi"/>
          <w:color w:val="000000"/>
          <w:sz w:val="24"/>
          <w:szCs w:val="24"/>
          <w:rtl/>
        </w:rPr>
        <w:t>2011</w:t>
      </w:r>
      <w:r w:rsidRPr="00955AA6">
        <w:rPr>
          <w:rFonts w:ascii="Times New Roman" w:hAnsi="Times New Roman" w:cs="Simplified Arabic" w:hint="cs"/>
          <w:color w:val="000000"/>
          <w:sz w:val="24"/>
          <w:szCs w:val="28"/>
          <w:rtl/>
        </w:rPr>
        <w:t>، "فعاليات العودة في آذار/ مارس"، وغيرها، عاد الحديث عن ضرورة المقاومة الشعبية السلمية، وهنا اختلف الفلسطينيون، فمنهم من يرى أنها يجب أن تكون الشكل الوحيد السائد، وهناك من يرى أنها لا تصلح في ظلّ احتلال عنصري إحلالي استيطاني، وأن التجربة الفلسطينية لا تشبه كلّ تلك التجارب التي جعلت من المقاومة الشعبية السلمية خياراً واحداً ووحيداً، وآخرون يؤكدون أن هذا الأسلوب يجب أن يكون ضمن استراتيجية وطنية موحدة لا تستثني أو تستبعد كافة الخيارات، بما فيها الخيار العسكري، بل إن هناك من الفلسطينيين من يرى أن هذا الشكل من الممارسة لا يُجدي نفعاً في حالة "إسرائيل"، بمعنى أن الجدل حول جدوى المقاومة الشعبية السلمية ومشروعيتها ما زال قائماً.</w:t>
      </w:r>
    </w:p>
    <w:p w14:paraId="12B98EBC" w14:textId="6E1C5DDC" w:rsidR="00885D51" w:rsidRPr="00955AA6" w:rsidRDefault="00885D51" w:rsidP="00F60F6C">
      <w:pPr>
        <w:spacing w:after="0" w:line="264" w:lineRule="auto"/>
        <w:ind w:firstLine="284"/>
        <w:jc w:val="both"/>
        <w:rPr>
          <w:rFonts w:ascii="Times New Roman" w:hAnsi="Times New Roman" w:cs="Simplified Arabic"/>
          <w:color w:val="000000"/>
          <w:spacing w:val="-2"/>
          <w:sz w:val="24"/>
          <w:szCs w:val="28"/>
          <w:rtl/>
        </w:rPr>
      </w:pPr>
      <w:r w:rsidRPr="00955AA6">
        <w:rPr>
          <w:rFonts w:ascii="Times New Roman" w:hAnsi="Times New Roman" w:cs="Simplified Arabic" w:hint="cs"/>
          <w:color w:val="000000"/>
          <w:spacing w:val="-2"/>
          <w:sz w:val="24"/>
          <w:szCs w:val="28"/>
          <w:rtl/>
        </w:rPr>
        <w:t>تجدر الإشارة هنا إلى أن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الرئيس</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الليبي السابق</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معمر</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القذافي دعا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فلسطينيي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الشتات</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إلى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الاستفادة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الثورات</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الشعبية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منطقة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الشرق</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الأوسط؛</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بأن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يحتشدوا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على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حدود</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وطنهم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ليفرضوا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على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lang w:bidi="ar-LB"/>
        </w:rPr>
        <w:t>"</w:t>
      </w:r>
      <w:r w:rsidRPr="00955AA6">
        <w:rPr>
          <w:rFonts w:ascii="Times New Roman" w:hAnsi="Times New Roman" w:cs="Simplified Arabic" w:hint="cs"/>
          <w:color w:val="000000"/>
          <w:spacing w:val="-2"/>
          <w:sz w:val="24"/>
          <w:szCs w:val="28"/>
          <w:rtl/>
        </w:rPr>
        <w:t>إسرائيل"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حقهم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العودة قائلاً: "إن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أساطيل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القوارب</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يمكن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أن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تأخذ</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اللاجئين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الفلسطينيين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لينتظروا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على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السواحل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الفلسطينية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حتى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تحل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المشكلة". إن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هناك</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حاجة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لإيجاد</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مشكلة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للعالم،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إشارة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إلى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تجمع</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ملايين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اللاجئين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الفلسطينيين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على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حدود</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بلادهم،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قائلًا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إن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دعوته</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هذه</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دعوة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للسلام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 xml:space="preserve">للحرب. وأضاف: </w:t>
      </w:r>
      <w:r w:rsidRPr="00955AA6">
        <w:rPr>
          <w:rFonts w:ascii="Times New Roman" w:hAnsi="Times New Roman" w:cs="Simplified Arabic"/>
          <w:color w:val="000000"/>
          <w:spacing w:val="-2"/>
          <w:sz w:val="24"/>
          <w:szCs w:val="28"/>
          <w:rtl/>
        </w:rPr>
        <w:t>"</w:t>
      </w:r>
      <w:r w:rsidRPr="00955AA6">
        <w:rPr>
          <w:rFonts w:ascii="Times New Roman" w:hAnsi="Times New Roman" w:cs="Simplified Arabic" w:hint="cs"/>
          <w:color w:val="000000"/>
          <w:spacing w:val="-2"/>
          <w:sz w:val="24"/>
          <w:szCs w:val="28"/>
          <w:rtl/>
        </w:rPr>
        <w:t>يجب</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أن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تبدأ</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قوافل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وطوابير</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السفن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تحمل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الشعب</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الفلسطيني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المشرد</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باتجاه</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فلسطين،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وليعسكر</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البحر،</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وفي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البر،</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وفي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كل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مكان،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لكي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يتحرك</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العالم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لخلق</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أزمة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له</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دعوا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السفن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مشحونة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بالأطفال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والعائلات</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المشردة.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دعوهم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الإسرائيليين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يضربونهم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بالقنابل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الذرية،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ليكن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ذلك</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كذلك</w:t>
      </w:r>
      <w:r w:rsidRPr="00955AA6">
        <w:rPr>
          <w:rFonts w:ascii="Times New Roman" w:hAnsi="Times New Roman" w:cs="Simplified Arabic"/>
          <w:color w:val="000000"/>
          <w:spacing w:val="-2"/>
          <w:sz w:val="24"/>
          <w:szCs w:val="28"/>
          <w:rtl/>
        </w:rPr>
        <w:t>".</w:t>
      </w:r>
      <w:r w:rsidRPr="00955AA6">
        <w:rPr>
          <w:rFonts w:ascii="Times New Roman" w:hAnsi="Times New Roman" w:cs="Simplified Arabic" w:hint="cs"/>
          <w:color w:val="000000"/>
          <w:spacing w:val="-2"/>
          <w:sz w:val="24"/>
          <w:szCs w:val="28"/>
          <w:rtl/>
        </w:rPr>
        <w:t xml:space="preserve"> وعدّ</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الزعيم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الليبي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إقامة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أي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دولة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عربية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أو</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إسلامية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علاقة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مع</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"إسرائيل"،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بينما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الشعب</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الفلسطيني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لم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يعد</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إلى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وطنه</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ويأخذ</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حقه،</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جريمةً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وكفراً"</w:t>
      </w:r>
      <w:r w:rsidRPr="00955AA6">
        <w:rPr>
          <w:rStyle w:val="FootnoteReference"/>
          <w:rFonts w:ascii="Times New Roman" w:hAnsi="Times New Roman" w:cs="Simplified Arabic"/>
          <w:color w:val="000000"/>
          <w:spacing w:val="-2"/>
          <w:sz w:val="24"/>
          <w:szCs w:val="28"/>
          <w:rtl/>
        </w:rPr>
        <w:footnoteReference w:id="4"/>
      </w:r>
      <w:r w:rsidRPr="00955AA6">
        <w:rPr>
          <w:rFonts w:ascii="Times New Roman" w:hAnsi="Times New Roman" w:cs="Simplified Arabic" w:hint="cs"/>
          <w:color w:val="000000"/>
          <w:spacing w:val="-2"/>
          <w:sz w:val="24"/>
          <w:szCs w:val="28"/>
          <w:rtl/>
        </w:rPr>
        <w:t>.</w:t>
      </w:r>
    </w:p>
    <w:p w14:paraId="73A5892D" w14:textId="44EF5134" w:rsidR="00885D51" w:rsidRPr="00955AA6" w:rsidRDefault="00885D51" w:rsidP="00F60F6C">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عقب تفجير حافلة صهيونية في </w:t>
      </w:r>
      <w:r w:rsidRPr="00955AA6">
        <w:rPr>
          <w:rFonts w:asciiTheme="majorBidi" w:hAnsiTheme="majorBidi" w:cstheme="majorBidi"/>
          <w:color w:val="000000"/>
          <w:sz w:val="24"/>
          <w:szCs w:val="24"/>
          <w:rtl/>
        </w:rPr>
        <w:t>21</w:t>
      </w:r>
      <w:r w:rsidRPr="00955AA6">
        <w:rPr>
          <w:rFonts w:ascii="Times New Roman" w:hAnsi="Times New Roman" w:cs="Simplified Arabic" w:hint="cs"/>
          <w:color w:val="000000"/>
          <w:sz w:val="24"/>
          <w:szCs w:val="28"/>
          <w:rtl/>
        </w:rPr>
        <w:t>/</w:t>
      </w:r>
      <w:r w:rsidRPr="00955AA6">
        <w:rPr>
          <w:rFonts w:asciiTheme="majorBidi" w:hAnsiTheme="majorBidi" w:cstheme="majorBidi"/>
          <w:color w:val="000000"/>
          <w:sz w:val="24"/>
          <w:szCs w:val="24"/>
          <w:rtl/>
        </w:rPr>
        <w:t>11</w:t>
      </w:r>
      <w:r w:rsidRPr="00955AA6">
        <w:rPr>
          <w:rFonts w:ascii="Times New Roman" w:hAnsi="Times New Roman" w:cs="Simplified Arabic" w:hint="cs"/>
          <w:color w:val="000000"/>
          <w:sz w:val="24"/>
          <w:szCs w:val="28"/>
          <w:rtl/>
        </w:rPr>
        <w:t>/</w:t>
      </w:r>
      <w:r w:rsidRPr="00955AA6">
        <w:rPr>
          <w:rFonts w:asciiTheme="majorBidi" w:hAnsiTheme="majorBidi" w:cstheme="majorBidi"/>
          <w:color w:val="000000"/>
          <w:sz w:val="24"/>
          <w:szCs w:val="24"/>
          <w:rtl/>
        </w:rPr>
        <w:t>2012</w:t>
      </w:r>
      <w:r w:rsidRPr="00955AA6">
        <w:rPr>
          <w:rFonts w:ascii="Times New Roman" w:hAnsi="Times New Roman" w:cs="Simplified Arabic" w:hint="cs"/>
          <w:color w:val="000000"/>
          <w:sz w:val="24"/>
          <w:szCs w:val="28"/>
          <w:rtl/>
        </w:rPr>
        <w:t>، قال قائد حماس آنذاك خالد مشعل: "نحن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ندافع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شعبنا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ونقوم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بالرَّد،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وأنا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قائد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حماس</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أقول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إننا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استعداد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لسلوك</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سبل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سلمية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دون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lastRenderedPageBreak/>
        <w:t>سفك</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دماء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استخدام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أسلحة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إذا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حصلنا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مطالبنا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الوطنية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المتمثلة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بإنهاء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وإقامة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دولة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وتلبية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سائر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الأهداف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الوطنية</w:t>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وهو ما عُدَّ مفاجأة كبيرة آنذاك، ذلك أن حركة حماس لا تؤمن في صراعها مع الاحتلال سوى بالخيار المسلح</w:t>
      </w:r>
      <w:r w:rsidRPr="00955AA6">
        <w:rPr>
          <w:rStyle w:val="FootnoteReference"/>
          <w:rFonts w:ascii="Times New Roman" w:hAnsi="Times New Roman" w:cs="Simplified Arabic"/>
          <w:color w:val="000000"/>
          <w:sz w:val="24"/>
          <w:szCs w:val="28"/>
          <w:rtl/>
        </w:rPr>
        <w:footnoteReference w:id="5"/>
      </w:r>
      <w:r w:rsidRPr="00955AA6">
        <w:rPr>
          <w:rFonts w:ascii="Times New Roman" w:hAnsi="Times New Roman" w:cs="Simplified Arabic" w:hint="cs"/>
          <w:color w:val="000000"/>
          <w:sz w:val="24"/>
          <w:szCs w:val="28"/>
          <w:rtl/>
        </w:rPr>
        <w:t>.</w:t>
      </w:r>
    </w:p>
    <w:p w14:paraId="6EA3C644" w14:textId="77777777" w:rsidR="00885D51" w:rsidRPr="00955AA6" w:rsidRDefault="00885D51" w:rsidP="00F60F6C">
      <w:pPr>
        <w:spacing w:after="0" w:line="27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يرى أحمد أبو ارتيمة، وهو أحد منظري مسيرات العودة الكبرى في قطاع غزة أنه:</w:t>
      </w:r>
    </w:p>
    <w:p w14:paraId="308C7D1B" w14:textId="06DBC3B1" w:rsidR="00885D51" w:rsidRPr="00955AA6" w:rsidRDefault="00885D51" w:rsidP="00BE5A67">
      <w:pPr>
        <w:spacing w:after="0" w:line="274" w:lineRule="auto"/>
        <w:ind w:left="567" w:right="567" w:firstLine="284"/>
        <w:jc w:val="both"/>
        <w:rPr>
          <w:rFonts w:ascii="Times New Roman" w:hAnsi="Times New Roman" w:cs="Simplified Arabic"/>
          <w:color w:val="000000"/>
          <w:szCs w:val="26"/>
          <w:rtl/>
        </w:rPr>
      </w:pPr>
      <w:r w:rsidRPr="00955AA6">
        <w:rPr>
          <w:rFonts w:ascii="Times New Roman" w:hAnsi="Times New Roman" w:cs="Simplified Arabic" w:hint="cs"/>
          <w:color w:val="000000"/>
          <w:szCs w:val="26"/>
          <w:rtl/>
        </w:rPr>
        <w:t>لا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تقوم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فلسفة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النضال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السلمي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الإيذاء</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الجسدي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للعدو،</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لكنها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تركز</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هدف</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أكثر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أهميةً؛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وهو</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إفقاد</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هذا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العدو</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إجماعه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النفسي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للاستمرار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المعركة،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هذا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الهدف</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يتحقق</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سريعاً،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فالعدو</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سيستدعي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جعبته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مزيداً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الحيل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النفسية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لتبرير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مواصلة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استهداف</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المحتجين،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لكن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إصرار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هؤلاء</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المحتجين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أسلوب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النضال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السلمي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سيعري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تلك</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التبريرات،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وسيجعل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المواجهة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أكثر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وضوحاً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مؤمن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مجرد</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الإيمان،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سلاحه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الكلمة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والموقف،</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وبين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قوة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معتدية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تواجه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الكلمة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بالقتل.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وفي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ضوء</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وضوح</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المشهد</w:t>
      </w:r>
      <w:r w:rsidRPr="00955AA6">
        <w:rPr>
          <w:rFonts w:ascii="Times New Roman" w:hAnsi="Times New Roman" w:cs="Simplified Arabic" w:hint="cs"/>
          <w:color w:val="000000"/>
          <w:szCs w:val="26"/>
          <w:rtl/>
          <w:lang w:bidi="ar-LB"/>
        </w:rPr>
        <w:t>،</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تظل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المعركة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قوميتين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متنازعتين،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الكلمة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والقوة،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فيصبح</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أصحاب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الكلمة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مصدر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إلهام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روحي،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ينحاز</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الناس</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نصرتهم،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وإحياء</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ذكراهم،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ويصبح</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أصحاب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القوة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مذمومين،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ملومين،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يسيرون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الناس</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ناكسي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رؤوسهم</w:t>
      </w:r>
      <w:r w:rsidRPr="00955AA6">
        <w:rPr>
          <w:rFonts w:ascii="Times New Roman" w:hAnsi="Times New Roman" w:cs="Simplified Arabic"/>
          <w:color w:val="000000"/>
          <w:szCs w:val="26"/>
          <w:rtl/>
        </w:rPr>
        <w:t>: "</w:t>
      </w:r>
      <w:r w:rsidRPr="00955AA6">
        <w:rPr>
          <w:rFonts w:ascii="Times New Roman" w:hAnsi="Times New Roman" w:cs="Simplified Arabic" w:hint="cs"/>
          <w:color w:val="000000"/>
          <w:szCs w:val="26"/>
          <w:rtl/>
        </w:rPr>
        <w:t>ومن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قتل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مظلوماً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فقد</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جعلنا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لوليه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سلطاناً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فلا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يسرف</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القتل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إنه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كان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منصوراً</w:t>
      </w:r>
      <w:r w:rsidRPr="00955AA6">
        <w:rPr>
          <w:rStyle w:val="FootnoteReference"/>
          <w:rFonts w:ascii="Times New Roman" w:hAnsi="Times New Roman" w:cs="Simplified Arabic"/>
          <w:color w:val="000000"/>
          <w:szCs w:val="26"/>
          <w:rtl/>
        </w:rPr>
        <w:footnoteReference w:id="6"/>
      </w:r>
      <w:r w:rsidRPr="00955AA6">
        <w:rPr>
          <w:rFonts w:ascii="Times New Roman" w:hAnsi="Times New Roman" w:cs="Simplified Arabic"/>
          <w:color w:val="000000"/>
          <w:szCs w:val="26"/>
          <w:rtl/>
        </w:rPr>
        <w:t>.</w:t>
      </w:r>
    </w:p>
    <w:p w14:paraId="669F0886" w14:textId="77777777" w:rsidR="00885D51" w:rsidRPr="00955AA6" w:rsidRDefault="00885D51" w:rsidP="00F60F6C">
      <w:pPr>
        <w:spacing w:after="0" w:line="274" w:lineRule="auto"/>
        <w:ind w:firstLine="284"/>
        <w:jc w:val="both"/>
        <w:rPr>
          <w:rFonts w:ascii="Times New Roman" w:hAnsi="Times New Roman" w:cs="Simplified Arabic"/>
          <w:b/>
          <w:bCs/>
          <w:color w:val="000000"/>
          <w:sz w:val="24"/>
          <w:szCs w:val="28"/>
          <w:rtl/>
        </w:rPr>
      </w:pPr>
    </w:p>
    <w:p w14:paraId="0CD53CDC" w14:textId="61C3B092" w:rsidR="00885D51" w:rsidRPr="00955AA6" w:rsidRDefault="00885D51" w:rsidP="00F60F6C">
      <w:pPr>
        <w:spacing w:after="0" w:line="274" w:lineRule="auto"/>
        <w:ind w:firstLine="284"/>
        <w:jc w:val="both"/>
        <w:rPr>
          <w:rFonts w:ascii="Times New Roman" w:hAnsi="Times New Roman" w:cs="Simplified Arabic"/>
          <w:b/>
          <w:bCs/>
          <w:color w:val="000000"/>
          <w:sz w:val="24"/>
          <w:szCs w:val="28"/>
          <w:rtl/>
        </w:rPr>
      </w:pPr>
      <w:r w:rsidRPr="00955AA6">
        <w:rPr>
          <w:rFonts w:ascii="Times New Roman" w:hAnsi="Times New Roman" w:cs="Simplified Arabic"/>
          <w:b/>
          <w:bCs/>
          <w:color w:val="000000"/>
          <w:sz w:val="24"/>
          <w:szCs w:val="28"/>
          <w:rtl/>
        </w:rPr>
        <w:t>مشكلة الدراسة</w:t>
      </w:r>
      <w:r w:rsidRPr="00955AA6">
        <w:rPr>
          <w:rFonts w:ascii="Times New Roman" w:hAnsi="Times New Roman" w:cs="Simplified Arabic" w:hint="cs"/>
          <w:b/>
          <w:bCs/>
          <w:color w:val="000000"/>
          <w:sz w:val="24"/>
          <w:szCs w:val="28"/>
          <w:rtl/>
        </w:rPr>
        <w:t>:</w:t>
      </w:r>
    </w:p>
    <w:p w14:paraId="74793416" w14:textId="77777777" w:rsidR="00885D51" w:rsidRPr="00955AA6" w:rsidRDefault="00885D51" w:rsidP="00F60F6C">
      <w:pPr>
        <w:spacing w:after="0" w:line="27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تميز السياق الفلسطيني بالديناميكية في إبداع أشكال المقاومة ضدّ الاحتلال، حيث مارس الكفاح المسلح، والإضرابات، والمقاومة غير العنفية، والمقاومة الشعبية، وتنوعت هذه الأشكال بسبب الظروف المحلية الفلسطينية أحياناً، وبسبب الظروف الإقليمية والدولية أحياناً أخرى. وفي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ظلّ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مجتمع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فلسطيني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يختزن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ويستحضر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التاريخ</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والتراث</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والدين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والثقافة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المجتمعية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عقله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الباطن،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فالنقاش</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حول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آليات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التعامل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العدو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ينقطع،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خصوصاً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فيما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يتعلق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بالمقاومة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السلمية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اللا عنفية،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حيث</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جدواها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وآلياتها،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ووسائل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تطويرها،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وهل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استمرار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للنضال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الوطني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اجتهاد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جديد؟</w:t>
      </w:r>
    </w:p>
    <w:p w14:paraId="6B8C6DCE" w14:textId="67278B9A" w:rsidR="00885D51" w:rsidRPr="00955AA6" w:rsidRDefault="00885D51" w:rsidP="00F60F6C">
      <w:pPr>
        <w:spacing w:after="0" w:line="27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lastRenderedPageBreak/>
        <w:t>في كل الأحوال ومع كل شكل من أشكال المقاومة، يبرز جدل هنا وهناك حول أهمية هذا الشكل في هذه المرحلة بالذات، وهو الأمر الذي تعرضت له المقاومة الشعبية الفلسطينية في السنوات العشر الأخيرة، وازداد الأمر حدة إثر انطلاق مسيرات العودة الكبرى في قطاع غزة، التي أثارت وما تزال تثير جدلاً واسعاً في أوساط النخب السياسية والفكرية وعموم المواطنين.</w:t>
      </w:r>
    </w:p>
    <w:p w14:paraId="055D6649" w14:textId="4734B61B" w:rsidR="00885D51" w:rsidRPr="00955AA6" w:rsidRDefault="00885D51" w:rsidP="00F60F6C">
      <w:pPr>
        <w:spacing w:after="0" w:line="27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tl/>
        </w:rPr>
        <w:t>تتمثل مشكلة الدراسة في الإجابة على السؤال البحثي الرئيس</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 xml:space="preserve"> التالي:</w:t>
      </w:r>
    </w:p>
    <w:p w14:paraId="6B29A81A" w14:textId="77777777" w:rsidR="00885D51" w:rsidRPr="00955AA6" w:rsidRDefault="00885D51" w:rsidP="00C358EB">
      <w:pPr>
        <w:spacing w:after="0" w:line="264" w:lineRule="auto"/>
        <w:ind w:left="360"/>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tl/>
        </w:rPr>
        <w:t xml:space="preserve">ما </w:t>
      </w:r>
      <w:r w:rsidRPr="00955AA6">
        <w:rPr>
          <w:rFonts w:ascii="Times New Roman" w:hAnsi="Times New Roman" w:cs="Simplified Arabic" w:hint="cs"/>
          <w:color w:val="000000"/>
          <w:sz w:val="24"/>
          <w:szCs w:val="28"/>
          <w:rtl/>
        </w:rPr>
        <w:t>موقع المقاومة الشعبية السلمية في النضال الفلسطيني؟ وهل هي خيار استراتيجي أم خيار تكتيكي يفرضه الواقع؟</w:t>
      </w:r>
    </w:p>
    <w:p w14:paraId="3822E661" w14:textId="77777777"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tl/>
        </w:rPr>
        <w:t xml:space="preserve">وينبثق عنه </w:t>
      </w:r>
      <w:r w:rsidRPr="00955AA6">
        <w:rPr>
          <w:rFonts w:ascii="Times New Roman" w:hAnsi="Times New Roman" w:cs="Simplified Arabic" w:hint="cs"/>
          <w:color w:val="000000"/>
          <w:sz w:val="24"/>
          <w:szCs w:val="28"/>
          <w:rtl/>
        </w:rPr>
        <w:t>الأسئلة البحثية التالية</w:t>
      </w:r>
      <w:r w:rsidRPr="00955AA6">
        <w:rPr>
          <w:rFonts w:ascii="Times New Roman" w:hAnsi="Times New Roman" w:cs="Simplified Arabic"/>
          <w:color w:val="000000"/>
          <w:sz w:val="24"/>
          <w:szCs w:val="28"/>
          <w:rtl/>
        </w:rPr>
        <w:t>:</w:t>
      </w:r>
    </w:p>
    <w:p w14:paraId="2DECF7AC" w14:textId="77777777" w:rsidR="00885D51" w:rsidRPr="00955AA6" w:rsidRDefault="00885D51" w:rsidP="000A090E">
      <w:pPr>
        <w:pStyle w:val="ListParagraph"/>
        <w:numPr>
          <w:ilvl w:val="0"/>
          <w:numId w:val="1"/>
        </w:numPr>
        <w:tabs>
          <w:tab w:val="right" w:pos="368"/>
        </w:tabs>
        <w:spacing w:after="0" w:line="264" w:lineRule="auto"/>
        <w:ind w:left="0" w:firstLine="0"/>
        <w:jc w:val="both"/>
        <w:rPr>
          <w:rFonts w:ascii="Times New Roman" w:hAnsi="Times New Roman" w:cs="Simplified Arabic"/>
          <w:b/>
          <w:bCs/>
          <w:color w:val="000000"/>
          <w:sz w:val="24"/>
          <w:szCs w:val="28"/>
          <w:rtl/>
        </w:rPr>
      </w:pPr>
      <w:r w:rsidRPr="00955AA6">
        <w:rPr>
          <w:rFonts w:ascii="Times New Roman" w:hAnsi="Times New Roman" w:cs="Simplified Arabic"/>
          <w:color w:val="000000"/>
          <w:sz w:val="24"/>
          <w:szCs w:val="28"/>
          <w:rtl/>
        </w:rPr>
        <w:t>ما أسباب ودوافع</w:t>
      </w:r>
      <w:r w:rsidRPr="00955AA6">
        <w:rPr>
          <w:rFonts w:ascii="Times New Roman" w:hAnsi="Times New Roman" w:cs="Simplified Arabic" w:hint="cs"/>
          <w:color w:val="000000"/>
          <w:sz w:val="24"/>
          <w:szCs w:val="28"/>
          <w:rtl/>
        </w:rPr>
        <w:t xml:space="preserve"> المقاومة الشعبية الفلسطينية؟</w:t>
      </w:r>
    </w:p>
    <w:p w14:paraId="76E6528E" w14:textId="77777777" w:rsidR="00885D51" w:rsidRPr="00955AA6" w:rsidRDefault="00885D51" w:rsidP="000A090E">
      <w:pPr>
        <w:pStyle w:val="ListParagraph"/>
        <w:numPr>
          <w:ilvl w:val="0"/>
          <w:numId w:val="1"/>
        </w:numPr>
        <w:tabs>
          <w:tab w:val="right" w:pos="368"/>
        </w:tabs>
        <w:spacing w:after="0" w:line="264" w:lineRule="auto"/>
        <w:ind w:left="0" w:firstLine="0"/>
        <w:jc w:val="both"/>
        <w:rPr>
          <w:rFonts w:ascii="Times New Roman" w:hAnsi="Times New Roman" w:cs="Simplified Arabic"/>
          <w:color w:val="000000"/>
          <w:sz w:val="24"/>
          <w:szCs w:val="28"/>
        </w:rPr>
      </w:pPr>
      <w:r w:rsidRPr="00955AA6">
        <w:rPr>
          <w:rFonts w:ascii="Times New Roman" w:hAnsi="Times New Roman" w:cs="Simplified Arabic"/>
          <w:color w:val="000000"/>
          <w:sz w:val="24"/>
          <w:szCs w:val="28"/>
          <w:rtl/>
        </w:rPr>
        <w:t xml:space="preserve">ما </w:t>
      </w:r>
      <w:r w:rsidRPr="00955AA6">
        <w:rPr>
          <w:rFonts w:ascii="Times New Roman" w:hAnsi="Times New Roman" w:cs="Simplified Arabic" w:hint="cs"/>
          <w:color w:val="000000"/>
          <w:sz w:val="24"/>
          <w:szCs w:val="28"/>
          <w:rtl/>
        </w:rPr>
        <w:t>العوامل المعيقة للمقاومة الشعبية الفلسطينية؟</w:t>
      </w:r>
    </w:p>
    <w:p w14:paraId="7CF9FFF4" w14:textId="77777777" w:rsidR="00885D51" w:rsidRPr="00955AA6" w:rsidRDefault="00885D51" w:rsidP="000A090E">
      <w:pPr>
        <w:pStyle w:val="ListParagraph"/>
        <w:numPr>
          <w:ilvl w:val="0"/>
          <w:numId w:val="1"/>
        </w:numPr>
        <w:tabs>
          <w:tab w:val="right" w:pos="368"/>
        </w:tabs>
        <w:spacing w:after="0" w:line="264" w:lineRule="auto"/>
        <w:ind w:left="0" w:firstLine="0"/>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هل يمكن أن تتحول المقاومة الشعبية إلى استراتيجية وطنية فلسطينية؟</w:t>
      </w:r>
    </w:p>
    <w:p w14:paraId="0B2F2D27" w14:textId="77777777" w:rsidR="00885D51" w:rsidRPr="00955AA6" w:rsidRDefault="00885D51" w:rsidP="00A212DE">
      <w:pPr>
        <w:spacing w:after="0" w:line="264" w:lineRule="auto"/>
        <w:ind w:firstLine="284"/>
        <w:jc w:val="both"/>
        <w:rPr>
          <w:rFonts w:ascii="Times New Roman" w:hAnsi="Times New Roman" w:cs="Simplified Arabic"/>
          <w:b/>
          <w:bCs/>
          <w:color w:val="000000"/>
          <w:sz w:val="24"/>
          <w:szCs w:val="28"/>
          <w:rtl/>
          <w:lang w:bidi="ar-LB"/>
        </w:rPr>
      </w:pPr>
    </w:p>
    <w:p w14:paraId="1DDD22E9" w14:textId="0A38A03E" w:rsidR="00885D51" w:rsidRPr="00955AA6" w:rsidRDefault="00885D51" w:rsidP="00A212DE">
      <w:pPr>
        <w:spacing w:after="0" w:line="264" w:lineRule="auto"/>
        <w:ind w:firstLine="284"/>
        <w:jc w:val="both"/>
        <w:rPr>
          <w:rFonts w:ascii="Times New Roman" w:hAnsi="Times New Roman" w:cs="Simplified Arabic"/>
          <w:b/>
          <w:bCs/>
          <w:color w:val="000000"/>
          <w:sz w:val="24"/>
          <w:szCs w:val="28"/>
          <w:rtl/>
          <w:lang w:bidi="ar-LB"/>
        </w:rPr>
      </w:pPr>
      <w:r w:rsidRPr="00955AA6">
        <w:rPr>
          <w:rFonts w:ascii="Times New Roman" w:hAnsi="Times New Roman" w:cs="Simplified Arabic"/>
          <w:b/>
          <w:bCs/>
          <w:color w:val="000000"/>
          <w:sz w:val="24"/>
          <w:szCs w:val="28"/>
          <w:rtl/>
        </w:rPr>
        <w:t>أهداف الدراسة</w:t>
      </w:r>
      <w:r w:rsidRPr="00955AA6">
        <w:rPr>
          <w:rFonts w:ascii="Times New Roman" w:hAnsi="Times New Roman" w:cs="Simplified Arabic" w:hint="cs"/>
          <w:b/>
          <w:bCs/>
          <w:color w:val="000000"/>
          <w:sz w:val="24"/>
          <w:szCs w:val="28"/>
          <w:rtl/>
          <w:lang w:bidi="ar-LB"/>
        </w:rPr>
        <w:t>:</w:t>
      </w:r>
    </w:p>
    <w:p w14:paraId="47911471" w14:textId="77777777"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tl/>
        </w:rPr>
        <w:t>تهدف هذه الدراسة إلى ما يلي:</w:t>
      </w:r>
    </w:p>
    <w:p w14:paraId="23CA1E0D" w14:textId="77777777" w:rsidR="00885D51" w:rsidRPr="00955AA6" w:rsidRDefault="00885D51" w:rsidP="000A090E">
      <w:pPr>
        <w:pStyle w:val="ListParagraph"/>
        <w:numPr>
          <w:ilvl w:val="0"/>
          <w:numId w:val="2"/>
        </w:numPr>
        <w:spacing w:after="0" w:line="264" w:lineRule="auto"/>
        <w:ind w:left="368" w:hanging="368"/>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التعرف إلى موقع المقاومة الشعبية في النضال الفلسطيني، وهل هي استراتيجية وطنية أم خيار تكتيكي.</w:t>
      </w:r>
    </w:p>
    <w:p w14:paraId="1BEF9AE3" w14:textId="0610A176" w:rsidR="00885D51" w:rsidRPr="00955AA6" w:rsidRDefault="00885D51" w:rsidP="000A090E">
      <w:pPr>
        <w:pStyle w:val="ListParagraph"/>
        <w:numPr>
          <w:ilvl w:val="0"/>
          <w:numId w:val="2"/>
        </w:numPr>
        <w:spacing w:after="0" w:line="264" w:lineRule="auto"/>
        <w:ind w:left="368" w:hanging="368"/>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tl/>
        </w:rPr>
        <w:t xml:space="preserve">التعرف إلى أسباب ودوافع </w:t>
      </w:r>
      <w:r w:rsidRPr="00955AA6">
        <w:rPr>
          <w:rFonts w:ascii="Times New Roman" w:hAnsi="Times New Roman" w:cs="Simplified Arabic" w:hint="cs"/>
          <w:color w:val="000000"/>
          <w:sz w:val="24"/>
          <w:szCs w:val="28"/>
          <w:rtl/>
        </w:rPr>
        <w:t xml:space="preserve">المقاومة الشعبية السلمية الفلسطينية </w:t>
      </w:r>
      <w:r w:rsidRPr="00955AA6">
        <w:rPr>
          <w:rFonts w:ascii="Times New Roman" w:hAnsi="Times New Roman" w:cs="Simplified Arabic"/>
          <w:color w:val="000000"/>
          <w:sz w:val="24"/>
          <w:szCs w:val="28"/>
          <w:rtl/>
        </w:rPr>
        <w:t>وتحليل</w:t>
      </w:r>
      <w:r w:rsidRPr="00955AA6">
        <w:rPr>
          <w:rFonts w:ascii="Times New Roman" w:hAnsi="Times New Roman" w:cs="Simplified Arabic" w:hint="cs"/>
          <w:color w:val="000000"/>
          <w:sz w:val="24"/>
          <w:szCs w:val="28"/>
          <w:rtl/>
        </w:rPr>
        <w:t>ها.</w:t>
      </w:r>
    </w:p>
    <w:p w14:paraId="5215B8DA" w14:textId="77777777" w:rsidR="00885D51" w:rsidRPr="00955AA6" w:rsidRDefault="00885D51" w:rsidP="000A090E">
      <w:pPr>
        <w:pStyle w:val="ListParagraph"/>
        <w:numPr>
          <w:ilvl w:val="0"/>
          <w:numId w:val="2"/>
        </w:numPr>
        <w:spacing w:after="0" w:line="264" w:lineRule="auto"/>
        <w:ind w:left="368" w:hanging="368"/>
        <w:jc w:val="both"/>
        <w:rPr>
          <w:rFonts w:ascii="Times New Roman" w:hAnsi="Times New Roman" w:cs="Simplified Arabic"/>
          <w:color w:val="000000"/>
          <w:sz w:val="24"/>
          <w:szCs w:val="28"/>
        </w:rPr>
      </w:pPr>
      <w:r w:rsidRPr="00955AA6">
        <w:rPr>
          <w:rFonts w:ascii="Times New Roman" w:hAnsi="Times New Roman" w:cs="Simplified Arabic"/>
          <w:color w:val="000000"/>
          <w:sz w:val="24"/>
          <w:szCs w:val="28"/>
          <w:rtl/>
        </w:rPr>
        <w:t xml:space="preserve">التعرف إلى </w:t>
      </w:r>
      <w:r w:rsidRPr="00955AA6">
        <w:rPr>
          <w:rFonts w:ascii="Times New Roman" w:hAnsi="Times New Roman" w:cs="Simplified Arabic" w:hint="cs"/>
          <w:color w:val="000000"/>
          <w:sz w:val="24"/>
          <w:szCs w:val="28"/>
          <w:rtl/>
        </w:rPr>
        <w:t>العوامل المعيقة للمقاومة الشعبية السلمية الفلسطينية.</w:t>
      </w:r>
    </w:p>
    <w:p w14:paraId="26615A7D" w14:textId="77777777" w:rsidR="00885D51" w:rsidRPr="00955AA6" w:rsidRDefault="00885D51" w:rsidP="000A090E">
      <w:pPr>
        <w:pStyle w:val="ListParagraph"/>
        <w:numPr>
          <w:ilvl w:val="0"/>
          <w:numId w:val="2"/>
        </w:numPr>
        <w:spacing w:after="0" w:line="264" w:lineRule="auto"/>
        <w:ind w:left="368" w:hanging="368"/>
        <w:jc w:val="both"/>
        <w:rPr>
          <w:rFonts w:ascii="Times New Roman" w:hAnsi="Times New Roman" w:cs="Simplified Arabic"/>
          <w:color w:val="000000"/>
          <w:sz w:val="24"/>
          <w:szCs w:val="28"/>
        </w:rPr>
      </w:pPr>
      <w:r w:rsidRPr="00955AA6">
        <w:rPr>
          <w:rFonts w:ascii="Times New Roman" w:hAnsi="Times New Roman" w:cs="Simplified Arabic"/>
          <w:color w:val="000000"/>
          <w:sz w:val="24"/>
          <w:szCs w:val="28"/>
          <w:rtl/>
        </w:rPr>
        <w:t>التعرف إلى</w:t>
      </w:r>
      <w:r w:rsidRPr="00955AA6">
        <w:rPr>
          <w:rFonts w:ascii="Times New Roman" w:hAnsi="Times New Roman" w:cs="Simplified Arabic" w:hint="cs"/>
          <w:color w:val="000000"/>
          <w:sz w:val="24"/>
          <w:szCs w:val="28"/>
          <w:rtl/>
        </w:rPr>
        <w:t xml:space="preserve"> الآثار المترتبة على مسيرات العودة الكبرى في قطاع غزة.</w:t>
      </w:r>
    </w:p>
    <w:p w14:paraId="2BE3ECD0" w14:textId="77777777" w:rsidR="00885D51" w:rsidRPr="00955AA6" w:rsidRDefault="00885D51" w:rsidP="00A212DE">
      <w:pPr>
        <w:spacing w:after="0" w:line="264" w:lineRule="auto"/>
        <w:ind w:firstLine="284"/>
        <w:jc w:val="both"/>
        <w:rPr>
          <w:rFonts w:ascii="Times New Roman" w:hAnsi="Times New Roman" w:cs="Simplified Arabic"/>
          <w:b/>
          <w:bCs/>
          <w:color w:val="000000"/>
          <w:sz w:val="24"/>
          <w:szCs w:val="28"/>
          <w:rtl/>
        </w:rPr>
      </w:pPr>
    </w:p>
    <w:p w14:paraId="63C9A943" w14:textId="77777777" w:rsidR="00885D51" w:rsidRPr="00955AA6" w:rsidRDefault="00885D51" w:rsidP="00A212DE">
      <w:pPr>
        <w:spacing w:after="0" w:line="264" w:lineRule="auto"/>
        <w:ind w:firstLine="284"/>
        <w:jc w:val="both"/>
        <w:rPr>
          <w:rFonts w:ascii="Times New Roman" w:hAnsi="Times New Roman" w:cs="Simplified Arabic"/>
          <w:b/>
          <w:bCs/>
          <w:color w:val="000000"/>
          <w:sz w:val="24"/>
          <w:szCs w:val="28"/>
          <w:rtl/>
        </w:rPr>
      </w:pPr>
      <w:r w:rsidRPr="00955AA6">
        <w:rPr>
          <w:rFonts w:ascii="Times New Roman" w:hAnsi="Times New Roman" w:cs="Simplified Arabic"/>
          <w:b/>
          <w:bCs/>
          <w:color w:val="000000"/>
          <w:sz w:val="24"/>
          <w:szCs w:val="28"/>
          <w:rtl/>
        </w:rPr>
        <w:t>أهمية الدراسة</w:t>
      </w:r>
      <w:r w:rsidRPr="00955AA6">
        <w:rPr>
          <w:rFonts w:ascii="Times New Roman" w:hAnsi="Times New Roman" w:cs="Simplified Arabic" w:hint="cs"/>
          <w:b/>
          <w:bCs/>
          <w:color w:val="000000"/>
          <w:sz w:val="24"/>
          <w:szCs w:val="28"/>
          <w:rtl/>
        </w:rPr>
        <w:t>:</w:t>
      </w:r>
    </w:p>
    <w:p w14:paraId="7FD93856" w14:textId="2B31B18E" w:rsidR="00885D51" w:rsidRPr="00955AA6" w:rsidRDefault="00885D51" w:rsidP="00A212DE">
      <w:pPr>
        <w:spacing w:after="0" w:line="264" w:lineRule="auto"/>
        <w:ind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تتمثل أهمية الدراسة فيما يلي:</w:t>
      </w:r>
    </w:p>
    <w:p w14:paraId="4B532DA8" w14:textId="77F4C507" w:rsidR="00885D51" w:rsidRPr="00955AA6" w:rsidRDefault="00885D51" w:rsidP="000A090E">
      <w:pPr>
        <w:pStyle w:val="ListParagraph"/>
        <w:numPr>
          <w:ilvl w:val="0"/>
          <w:numId w:val="3"/>
        </w:numPr>
        <w:spacing w:after="0" w:line="264" w:lineRule="auto"/>
        <w:ind w:left="368" w:hanging="368"/>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 xml:space="preserve">ليست الدراسة هي الأولى التي تتحدث عن المقاومة الشعبية الفلسطينية، لكنها ربما تكون الأولى التي جعلت من مسيرات العودة الكبرى </w:t>
      </w:r>
      <w:r w:rsidRPr="00955AA6">
        <w:rPr>
          <w:rFonts w:asciiTheme="majorBidi" w:hAnsiTheme="majorBidi" w:cstheme="majorBidi"/>
          <w:color w:val="000000"/>
          <w:sz w:val="24"/>
          <w:szCs w:val="24"/>
          <w:rtl/>
        </w:rPr>
        <w:t>2018</w:t>
      </w:r>
      <w:r w:rsidRPr="00955AA6">
        <w:rPr>
          <w:rFonts w:ascii="Times New Roman" w:hAnsi="Times New Roman" w:cs="Simplified Arabic" w:hint="cs"/>
          <w:color w:val="000000"/>
          <w:sz w:val="24"/>
          <w:szCs w:val="28"/>
          <w:rtl/>
        </w:rPr>
        <w:t xml:space="preserve"> نموذجاً للبحث.</w:t>
      </w:r>
    </w:p>
    <w:p w14:paraId="510B6DF5" w14:textId="77777777" w:rsidR="00885D51" w:rsidRPr="00955AA6" w:rsidRDefault="00885D51" w:rsidP="000A090E">
      <w:pPr>
        <w:pStyle w:val="ListParagraph"/>
        <w:numPr>
          <w:ilvl w:val="0"/>
          <w:numId w:val="3"/>
        </w:numPr>
        <w:spacing w:after="0" w:line="264" w:lineRule="auto"/>
        <w:ind w:left="368" w:hanging="368"/>
        <w:jc w:val="both"/>
        <w:rPr>
          <w:rFonts w:ascii="Times New Roman" w:hAnsi="Times New Roman" w:cs="Simplified Arabic"/>
          <w:color w:val="000000"/>
          <w:sz w:val="24"/>
          <w:szCs w:val="28"/>
        </w:rPr>
      </w:pPr>
      <w:r w:rsidRPr="00955AA6">
        <w:rPr>
          <w:rFonts w:ascii="Times New Roman" w:hAnsi="Times New Roman" w:cs="Simplified Arabic"/>
          <w:color w:val="000000"/>
          <w:sz w:val="24"/>
          <w:szCs w:val="28"/>
          <w:rtl/>
        </w:rPr>
        <w:t>قد تفيد الباحثين في الشأن الفلسطيني بشكل عام.</w:t>
      </w:r>
    </w:p>
    <w:p w14:paraId="3E86275F" w14:textId="77777777" w:rsidR="00885D51" w:rsidRPr="00955AA6" w:rsidRDefault="00885D51" w:rsidP="000A090E">
      <w:pPr>
        <w:pStyle w:val="ListParagraph"/>
        <w:numPr>
          <w:ilvl w:val="0"/>
          <w:numId w:val="3"/>
        </w:numPr>
        <w:spacing w:after="0" w:line="264" w:lineRule="auto"/>
        <w:ind w:left="368" w:hanging="368"/>
        <w:jc w:val="both"/>
        <w:rPr>
          <w:rFonts w:ascii="Times New Roman" w:hAnsi="Times New Roman" w:cs="Simplified Arabic"/>
          <w:color w:val="000000"/>
          <w:sz w:val="24"/>
          <w:szCs w:val="28"/>
        </w:rPr>
      </w:pPr>
      <w:r w:rsidRPr="00955AA6">
        <w:rPr>
          <w:rFonts w:ascii="Times New Roman" w:hAnsi="Times New Roman" w:cs="Simplified Arabic"/>
          <w:color w:val="000000"/>
          <w:sz w:val="24"/>
          <w:szCs w:val="28"/>
          <w:rtl/>
        </w:rPr>
        <w:t xml:space="preserve">قد تفيد الباحثين في مجال </w:t>
      </w:r>
      <w:r w:rsidRPr="00955AA6">
        <w:rPr>
          <w:rFonts w:ascii="Times New Roman" w:hAnsi="Times New Roman" w:cs="Simplified Arabic" w:hint="cs"/>
          <w:color w:val="000000"/>
          <w:sz w:val="24"/>
          <w:szCs w:val="28"/>
          <w:rtl/>
        </w:rPr>
        <w:t>المقاومة الشعبية</w:t>
      </w:r>
      <w:r w:rsidRPr="00955AA6">
        <w:rPr>
          <w:rFonts w:ascii="Times New Roman" w:hAnsi="Times New Roman" w:cs="Simplified Arabic"/>
          <w:color w:val="000000"/>
          <w:sz w:val="24"/>
          <w:szCs w:val="28"/>
          <w:rtl/>
        </w:rPr>
        <w:t>.</w:t>
      </w:r>
    </w:p>
    <w:p w14:paraId="6200B184" w14:textId="77777777" w:rsidR="00885D51" w:rsidRPr="00955AA6" w:rsidRDefault="00885D51" w:rsidP="00A212DE">
      <w:pPr>
        <w:spacing w:after="0" w:line="264" w:lineRule="auto"/>
        <w:ind w:firstLine="284"/>
        <w:jc w:val="both"/>
        <w:rPr>
          <w:rFonts w:ascii="Times New Roman" w:hAnsi="Times New Roman" w:cs="Simplified Arabic"/>
          <w:b/>
          <w:bCs/>
          <w:color w:val="000000"/>
          <w:sz w:val="24"/>
          <w:szCs w:val="28"/>
          <w:rtl/>
        </w:rPr>
      </w:pPr>
    </w:p>
    <w:p w14:paraId="3BA13969" w14:textId="7F4D652B" w:rsidR="00885D51" w:rsidRPr="00955AA6" w:rsidRDefault="00885D51" w:rsidP="00A212DE">
      <w:pPr>
        <w:spacing w:after="0" w:line="264" w:lineRule="auto"/>
        <w:ind w:firstLine="284"/>
        <w:jc w:val="both"/>
        <w:rPr>
          <w:rFonts w:ascii="Times New Roman" w:hAnsi="Times New Roman" w:cs="Simplified Arabic"/>
          <w:b/>
          <w:bCs/>
          <w:color w:val="000000"/>
          <w:sz w:val="24"/>
          <w:szCs w:val="28"/>
          <w:rtl/>
          <w:lang w:bidi="ar-LB"/>
        </w:rPr>
      </w:pPr>
      <w:r w:rsidRPr="00955AA6">
        <w:rPr>
          <w:rFonts w:ascii="Times New Roman" w:hAnsi="Times New Roman" w:cs="Simplified Arabic"/>
          <w:b/>
          <w:bCs/>
          <w:color w:val="000000"/>
          <w:sz w:val="24"/>
          <w:szCs w:val="28"/>
          <w:rtl/>
        </w:rPr>
        <w:lastRenderedPageBreak/>
        <w:t>منهجية الدراسة</w:t>
      </w:r>
      <w:r w:rsidRPr="00955AA6">
        <w:rPr>
          <w:rFonts w:ascii="Times New Roman" w:hAnsi="Times New Roman" w:cs="Simplified Arabic" w:hint="cs"/>
          <w:b/>
          <w:bCs/>
          <w:color w:val="000000"/>
          <w:sz w:val="24"/>
          <w:szCs w:val="28"/>
          <w:rtl/>
          <w:lang w:bidi="ar-LB"/>
        </w:rPr>
        <w:t>:</w:t>
      </w:r>
    </w:p>
    <w:p w14:paraId="33243914" w14:textId="69BB142F" w:rsidR="00885D51" w:rsidRPr="00955AA6" w:rsidRDefault="00885D51" w:rsidP="000A090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tl/>
        </w:rPr>
        <w:t>استخدم الباحث المنهج التاريخي و</w:t>
      </w:r>
      <w:r w:rsidRPr="00955AA6">
        <w:rPr>
          <w:rFonts w:ascii="Times New Roman" w:hAnsi="Times New Roman" w:cs="Simplified Arabic" w:hint="cs"/>
          <w:color w:val="000000"/>
          <w:sz w:val="24"/>
          <w:szCs w:val="28"/>
          <w:rtl/>
        </w:rPr>
        <w:t>المنهج</w:t>
      </w:r>
      <w:r w:rsidRPr="00955AA6">
        <w:rPr>
          <w:rFonts w:ascii="Times New Roman" w:hAnsi="Times New Roman" w:cs="Simplified Arabic"/>
          <w:color w:val="000000"/>
          <w:sz w:val="24"/>
          <w:szCs w:val="28"/>
          <w:rtl/>
        </w:rPr>
        <w:t xml:space="preserve"> الوصفي في جمع المعلومات، إضافة إلى المنهج التحليلي، معتمدا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على الأدب المنشور حول </w:t>
      </w:r>
      <w:r w:rsidRPr="00955AA6">
        <w:rPr>
          <w:rFonts w:ascii="Times New Roman" w:hAnsi="Times New Roman" w:cs="Simplified Arabic" w:hint="cs"/>
          <w:color w:val="000000"/>
          <w:sz w:val="24"/>
          <w:szCs w:val="28"/>
          <w:rtl/>
        </w:rPr>
        <w:t>المقاومة الشعبية، وعلى التجارب الخاصة بذلك</w:t>
      </w:r>
      <w:r w:rsidRPr="00955AA6">
        <w:rPr>
          <w:rFonts w:ascii="Times New Roman" w:hAnsi="Times New Roman" w:cs="Simplified Arabic"/>
          <w:color w:val="000000"/>
          <w:sz w:val="24"/>
          <w:szCs w:val="28"/>
          <w:rtl/>
        </w:rPr>
        <w:t>، محاولا</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 xml:space="preserve">استنتاج </w:t>
      </w:r>
      <w:r w:rsidRPr="00955AA6">
        <w:rPr>
          <w:rFonts w:ascii="Times New Roman" w:hAnsi="Times New Roman" w:cs="Simplified Arabic" w:hint="cs"/>
          <w:color w:val="000000"/>
          <w:sz w:val="24"/>
          <w:szCs w:val="28"/>
          <w:rtl/>
        </w:rPr>
        <w:t>الآثار المترتبة على المقاومة الشعبية بشكل عام، وعلى مسيرات العودة الكبرى في قطاع غزة بشكل خاص،</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عارضاً</w:t>
      </w:r>
      <w:r w:rsidRPr="00955AA6">
        <w:rPr>
          <w:rFonts w:ascii="Times New Roman" w:hAnsi="Times New Roman" w:cs="Simplified Arabic"/>
          <w:color w:val="000000"/>
          <w:sz w:val="24"/>
          <w:szCs w:val="28"/>
          <w:rtl/>
        </w:rPr>
        <w:t xml:space="preserve"> ما أمكن الرأي والر</w:t>
      </w:r>
      <w:r w:rsidRPr="00955AA6">
        <w:rPr>
          <w:rFonts w:ascii="Times New Roman" w:hAnsi="Times New Roman" w:cs="Simplified Arabic" w:hint="cs"/>
          <w:color w:val="000000"/>
          <w:sz w:val="24"/>
          <w:szCs w:val="28"/>
          <w:rtl/>
        </w:rPr>
        <w:t>أ</w:t>
      </w:r>
      <w:r w:rsidRPr="00955AA6">
        <w:rPr>
          <w:rFonts w:ascii="Times New Roman" w:hAnsi="Times New Roman" w:cs="Simplified Arabic"/>
          <w:color w:val="000000"/>
          <w:sz w:val="24"/>
          <w:szCs w:val="28"/>
          <w:rtl/>
        </w:rPr>
        <w:t>ي الآخر في اقتباساته واستشهاداته المرجعية.</w:t>
      </w:r>
    </w:p>
    <w:p w14:paraId="4FA6F982" w14:textId="77777777" w:rsidR="00885D51" w:rsidRPr="00955AA6" w:rsidRDefault="00885D51" w:rsidP="00A212DE">
      <w:pPr>
        <w:spacing w:after="0" w:line="264" w:lineRule="auto"/>
        <w:ind w:firstLine="284"/>
        <w:jc w:val="both"/>
        <w:rPr>
          <w:rFonts w:ascii="Times New Roman" w:hAnsi="Times New Roman" w:cs="Simplified Arabic"/>
          <w:b/>
          <w:bCs/>
          <w:color w:val="000000"/>
          <w:sz w:val="24"/>
          <w:szCs w:val="28"/>
          <w:rtl/>
        </w:rPr>
      </w:pPr>
    </w:p>
    <w:p w14:paraId="0FAE7622" w14:textId="572F151C" w:rsidR="00885D51" w:rsidRPr="00955AA6" w:rsidRDefault="00885D51" w:rsidP="00A212DE">
      <w:pPr>
        <w:spacing w:after="0" w:line="264" w:lineRule="auto"/>
        <w:ind w:firstLine="284"/>
        <w:jc w:val="both"/>
        <w:rPr>
          <w:rFonts w:ascii="Times New Roman" w:hAnsi="Times New Roman" w:cs="Simplified Arabic"/>
          <w:b/>
          <w:bCs/>
          <w:color w:val="000000"/>
          <w:sz w:val="24"/>
          <w:szCs w:val="28"/>
          <w:rtl/>
        </w:rPr>
      </w:pPr>
      <w:r w:rsidRPr="00955AA6">
        <w:rPr>
          <w:rFonts w:ascii="Times New Roman" w:hAnsi="Times New Roman" w:cs="Simplified Arabic"/>
          <w:b/>
          <w:bCs/>
          <w:color w:val="000000"/>
          <w:sz w:val="24"/>
          <w:szCs w:val="28"/>
          <w:rtl/>
        </w:rPr>
        <w:t>حدود الدراسة</w:t>
      </w:r>
      <w:r w:rsidRPr="00955AA6">
        <w:rPr>
          <w:rFonts w:ascii="Times New Roman" w:hAnsi="Times New Roman" w:cs="Simplified Arabic" w:hint="cs"/>
          <w:b/>
          <w:bCs/>
          <w:color w:val="000000"/>
          <w:sz w:val="24"/>
          <w:szCs w:val="28"/>
          <w:rtl/>
        </w:rPr>
        <w:t>:</w:t>
      </w:r>
    </w:p>
    <w:p w14:paraId="32F69CDE" w14:textId="23D2CD34" w:rsidR="00885D51" w:rsidRPr="00955AA6" w:rsidRDefault="00885D51" w:rsidP="000A090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تركز الدراسة في حدودها الزمانية على المقاومة الشعبية منذ بداية ظهورها، إلى مسيرات العودة الكبرى الفلسطينية التي بدأت رسمياً في </w:t>
      </w:r>
      <w:r w:rsidRPr="00955AA6">
        <w:rPr>
          <w:rFonts w:asciiTheme="majorBidi" w:hAnsiTheme="majorBidi" w:cstheme="majorBidi"/>
          <w:color w:val="000000"/>
          <w:sz w:val="24"/>
          <w:szCs w:val="24"/>
          <w:rtl/>
        </w:rPr>
        <w:t>30</w:t>
      </w:r>
      <w:r w:rsidRPr="00955AA6">
        <w:rPr>
          <w:rFonts w:ascii="Times New Roman" w:hAnsi="Times New Roman" w:cs="Simplified Arabic" w:hint="cs"/>
          <w:color w:val="000000"/>
          <w:sz w:val="24"/>
          <w:szCs w:val="28"/>
          <w:rtl/>
        </w:rPr>
        <w:t>/</w:t>
      </w:r>
      <w:r w:rsidRPr="00955AA6">
        <w:rPr>
          <w:rFonts w:asciiTheme="majorBidi" w:hAnsiTheme="majorBidi" w:cstheme="majorBidi"/>
          <w:color w:val="000000"/>
          <w:sz w:val="24"/>
          <w:szCs w:val="24"/>
          <w:rtl/>
        </w:rPr>
        <w:t>3</w:t>
      </w:r>
      <w:r w:rsidRPr="00955AA6">
        <w:rPr>
          <w:rFonts w:ascii="Times New Roman" w:hAnsi="Times New Roman" w:cs="Simplified Arabic" w:hint="cs"/>
          <w:color w:val="000000"/>
          <w:sz w:val="24"/>
          <w:szCs w:val="28"/>
          <w:rtl/>
        </w:rPr>
        <w:t>/</w:t>
      </w:r>
      <w:r w:rsidRPr="00955AA6">
        <w:rPr>
          <w:rFonts w:asciiTheme="majorBidi" w:hAnsiTheme="majorBidi" w:cstheme="majorBidi"/>
          <w:color w:val="000000"/>
          <w:sz w:val="24"/>
          <w:szCs w:val="24"/>
          <w:rtl/>
        </w:rPr>
        <w:t>2018</w:t>
      </w:r>
      <w:r w:rsidRPr="00955AA6">
        <w:rPr>
          <w:rFonts w:ascii="Times New Roman" w:hAnsi="Times New Roman" w:cs="Simplified Arabic" w:hint="cs"/>
          <w:color w:val="000000"/>
          <w:sz w:val="24"/>
          <w:szCs w:val="28"/>
          <w:rtl/>
        </w:rPr>
        <w:t>، وخصوصاً في قطاع غزة.</w:t>
      </w:r>
    </w:p>
    <w:p w14:paraId="39ECB210" w14:textId="77777777"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tl/>
        </w:rPr>
        <w:br w:type="page"/>
      </w:r>
    </w:p>
    <w:p w14:paraId="599A3C41" w14:textId="53BEC0EC" w:rsidR="00885D51" w:rsidRPr="00955AA6" w:rsidRDefault="00885D51" w:rsidP="003139EA">
      <w:pPr>
        <w:spacing w:after="0" w:line="264" w:lineRule="auto"/>
        <w:ind w:firstLine="284"/>
        <w:jc w:val="center"/>
        <w:rPr>
          <w:rFonts w:ascii="Times New Roman" w:hAnsi="Times New Roman" w:cs="Simplified Arabic"/>
          <w:b/>
          <w:bCs/>
          <w:color w:val="000000"/>
          <w:sz w:val="24"/>
          <w:szCs w:val="28"/>
          <w:rtl/>
        </w:rPr>
      </w:pPr>
      <w:r w:rsidRPr="00955AA6">
        <w:rPr>
          <w:rFonts w:ascii="Times New Roman" w:hAnsi="Times New Roman" w:cs="Simplified Arabic" w:hint="cs"/>
          <w:b/>
          <w:bCs/>
          <w:color w:val="000000"/>
          <w:sz w:val="24"/>
          <w:szCs w:val="28"/>
          <w:rtl/>
        </w:rPr>
        <w:lastRenderedPageBreak/>
        <w:t>المبحث الأول: إطار مفاهيمي</w:t>
      </w:r>
    </w:p>
    <w:p w14:paraId="03D7B5F2" w14:textId="56C37B48" w:rsidR="00885D51" w:rsidRPr="00955AA6" w:rsidRDefault="00885D51" w:rsidP="003139EA">
      <w:pPr>
        <w:spacing w:after="0" w:line="264" w:lineRule="auto"/>
        <w:ind w:firstLine="284"/>
        <w:jc w:val="center"/>
        <w:rPr>
          <w:rFonts w:ascii="Times New Roman" w:hAnsi="Times New Roman" w:cs="Simplified Arabic"/>
          <w:b/>
          <w:bCs/>
          <w:color w:val="000000"/>
          <w:sz w:val="24"/>
          <w:szCs w:val="28"/>
          <w:rtl/>
        </w:rPr>
      </w:pPr>
      <w:r w:rsidRPr="00955AA6">
        <w:rPr>
          <w:rFonts w:ascii="Times New Roman" w:hAnsi="Times New Roman" w:cs="Simplified Arabic" w:hint="cs"/>
          <w:b/>
          <w:bCs/>
          <w:color w:val="000000"/>
          <w:sz w:val="24"/>
          <w:szCs w:val="28"/>
          <w:rtl/>
        </w:rPr>
        <w:t>المقاومة الشعبية السلمية الفلسطينية: دوافع ومعوقات</w:t>
      </w:r>
    </w:p>
    <w:p w14:paraId="056BA776" w14:textId="4C488968"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تُعدُّ المقاومة الشعبية وسيلة من وسائل مقاومة وتحدي الظلم والقهر والاستبداد، كما لها فلسفتها الخاصة والتي تنبع من الروح الإنسانية للناس، ولها وسائلها وأساليبها المختلفة والمتجددة، فقد مارسها الإنسان بمختلف العصور اضطرارياً في بعض الأحيان لانعدام الفرص والإمكانيات في مواجهة الخصم عنفياً، واختيارياً في أحيان أخرى، بناءً على قناعات وفلسفة خاصة بكيفية شكل ووسائل الصراع التي يجب أن تكون بين البشر، أو بناءً على استراتيجية محسوبة لتحقيق الأهداف بأقل الخسائر</w:t>
      </w:r>
      <w:r w:rsidRPr="00955AA6">
        <w:rPr>
          <w:rStyle w:val="FootnoteReference"/>
          <w:rFonts w:ascii="Times New Roman" w:hAnsi="Times New Roman" w:cs="Simplified Arabic"/>
          <w:color w:val="000000"/>
          <w:sz w:val="24"/>
          <w:szCs w:val="28"/>
          <w:rtl/>
        </w:rPr>
        <w:footnoteReference w:id="7"/>
      </w:r>
      <w:r w:rsidRPr="00955AA6">
        <w:rPr>
          <w:rFonts w:ascii="Times New Roman" w:hAnsi="Times New Roman" w:cs="Simplified Arabic" w:hint="cs"/>
          <w:color w:val="000000"/>
          <w:sz w:val="24"/>
          <w:szCs w:val="28"/>
          <w:rtl/>
        </w:rPr>
        <w:t>.</w:t>
      </w:r>
    </w:p>
    <w:p w14:paraId="4551C25B" w14:textId="77777777" w:rsidR="001D6858" w:rsidRPr="00955AA6" w:rsidRDefault="001D6858" w:rsidP="00A212DE">
      <w:pPr>
        <w:spacing w:after="0" w:line="264" w:lineRule="auto"/>
        <w:ind w:firstLine="284"/>
        <w:jc w:val="both"/>
        <w:rPr>
          <w:rFonts w:ascii="Times New Roman" w:hAnsi="Times New Roman" w:cs="Simplified Arabic"/>
          <w:color w:val="000000"/>
          <w:sz w:val="24"/>
          <w:szCs w:val="28"/>
          <w:rtl/>
        </w:rPr>
      </w:pPr>
    </w:p>
    <w:p w14:paraId="0E04033B" w14:textId="7600D239" w:rsidR="00885D51" w:rsidRPr="00955AA6" w:rsidRDefault="0065354B" w:rsidP="0065354B">
      <w:pPr>
        <w:pStyle w:val="ListParagraph"/>
        <w:spacing w:after="0" w:line="264" w:lineRule="auto"/>
        <w:ind w:left="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 xml:space="preserve">أولاً: </w:t>
      </w:r>
      <w:r w:rsidR="00885D51" w:rsidRPr="00955AA6">
        <w:rPr>
          <w:rFonts w:ascii="Times New Roman" w:hAnsi="Times New Roman" w:cs="Simplified Arabic" w:hint="cs"/>
          <w:b/>
          <w:bCs/>
          <w:color w:val="000000"/>
          <w:sz w:val="24"/>
          <w:szCs w:val="28"/>
          <w:rtl/>
        </w:rPr>
        <w:t>في التعريف:</w:t>
      </w:r>
    </w:p>
    <w:p w14:paraId="7E16EBCB" w14:textId="74718D53" w:rsidR="00885D51" w:rsidRPr="0036155D" w:rsidRDefault="00885D51" w:rsidP="00A53FB4">
      <w:pPr>
        <w:tabs>
          <w:tab w:val="left" w:pos="793"/>
        </w:tabs>
        <w:spacing w:after="0" w:line="264" w:lineRule="auto"/>
        <w:ind w:firstLine="284"/>
        <w:jc w:val="both"/>
        <w:rPr>
          <w:rFonts w:ascii="Times New Roman" w:hAnsi="Times New Roman" w:cs="Simplified Arabic"/>
          <w:color w:val="000000"/>
          <w:spacing w:val="-4"/>
          <w:sz w:val="24"/>
          <w:szCs w:val="28"/>
          <w:rtl/>
        </w:rPr>
      </w:pPr>
      <w:r w:rsidRPr="00955AA6">
        <w:rPr>
          <w:rFonts w:ascii="Times New Roman" w:hAnsi="Times New Roman" w:cs="Simplified Arabic" w:hint="cs"/>
          <w:color w:val="000000"/>
          <w:sz w:val="24"/>
          <w:szCs w:val="28"/>
          <w:rtl/>
        </w:rPr>
        <w:t>شغلت المقاومة الشعبية علماء علم الاجتماع وعلم السياسة، فحاولوا تعريفها في أكثر من اتجاه، فعرّفها ب</w:t>
      </w:r>
      <w:r w:rsidR="003C391D" w:rsidRPr="00955AA6">
        <w:rPr>
          <w:rFonts w:ascii="Times New Roman" w:hAnsi="Times New Roman" w:cs="Simplified Arabic" w:hint="cs"/>
          <w:color w:val="000000"/>
          <w:sz w:val="24"/>
          <w:szCs w:val="28"/>
          <w:rtl/>
        </w:rPr>
        <w:t>ي</w:t>
      </w:r>
      <w:r w:rsidRPr="00955AA6">
        <w:rPr>
          <w:rFonts w:ascii="Times New Roman" w:hAnsi="Times New Roman" w:cs="Simplified Arabic" w:hint="cs"/>
          <w:color w:val="000000"/>
          <w:sz w:val="24"/>
          <w:szCs w:val="28"/>
          <w:rtl/>
        </w:rPr>
        <w:t>تريم سوروك</w:t>
      </w:r>
      <w:r w:rsidR="003C391D" w:rsidRPr="00955AA6">
        <w:rPr>
          <w:rFonts w:ascii="Times New Roman" w:hAnsi="Times New Roman" w:cs="Simplified Arabic" w:hint="cs"/>
          <w:color w:val="000000"/>
          <w:sz w:val="24"/>
          <w:szCs w:val="28"/>
          <w:rtl/>
        </w:rPr>
        <w:t>ي</w:t>
      </w:r>
      <w:r w:rsidRPr="00955AA6">
        <w:rPr>
          <w:rFonts w:ascii="Times New Roman" w:hAnsi="Times New Roman" w:cs="Simplified Arabic" w:hint="cs"/>
          <w:color w:val="000000"/>
          <w:sz w:val="24"/>
          <w:szCs w:val="28"/>
          <w:rtl/>
        </w:rPr>
        <w:t>ن</w:t>
      </w:r>
      <w:r w:rsidR="003C391D" w:rsidRPr="00955AA6">
        <w:rPr>
          <w:rFonts w:ascii="Times New Roman" w:hAnsi="Times New Roman" w:cs="Simplified Arabic" w:hint="cs"/>
          <w:color w:val="000000"/>
          <w:sz w:val="24"/>
          <w:szCs w:val="28"/>
          <w:rtl/>
          <w:lang w:bidi="ar-LB"/>
        </w:rPr>
        <w:t xml:space="preserve"> </w:t>
      </w:r>
      <w:r w:rsidR="003C391D" w:rsidRPr="00955AA6">
        <w:rPr>
          <w:rFonts w:ascii="Times New Roman" w:hAnsi="Times New Roman" w:cs="Simplified Arabic"/>
          <w:color w:val="000000"/>
          <w:sz w:val="24"/>
          <w:szCs w:val="28"/>
          <w:lang w:bidi="ar-LB"/>
        </w:rPr>
        <w:t>Pitirim Sorokin</w:t>
      </w:r>
      <w:r w:rsidRPr="00955AA6">
        <w:rPr>
          <w:rFonts w:ascii="Times New Roman" w:hAnsi="Times New Roman" w:cs="Simplified Arabic" w:hint="cs"/>
          <w:color w:val="000000"/>
          <w:sz w:val="24"/>
          <w:szCs w:val="28"/>
          <w:rtl/>
        </w:rPr>
        <w:t xml:space="preserve"> بأنها: "سلوك مسالم وهادئ يجنح نحو التفاهم والود والانسجام مع الآخرين، ويتجنب القوة والخصام، حتى لو كلّف ذلك خسائر مادية ومعنوية". بينما يذهب الفيلسوف البريطاني بيرتراند</w:t>
      </w:r>
      <w:r w:rsidR="00512B6F" w:rsidRPr="00955AA6">
        <w:rPr>
          <w:rFonts w:ascii="Times New Roman" w:hAnsi="Times New Roman" w:cs="Simplified Arabic" w:hint="cs"/>
          <w:color w:val="000000"/>
          <w:sz w:val="24"/>
          <w:szCs w:val="28"/>
          <w:rtl/>
        </w:rPr>
        <w:t xml:space="preserve"> راسل </w:t>
      </w:r>
      <w:r w:rsidR="00512B6F" w:rsidRPr="00955AA6">
        <w:rPr>
          <w:rFonts w:ascii="Times New Roman" w:hAnsi="Times New Roman" w:cs="Simplified Arabic"/>
          <w:color w:val="000000"/>
          <w:sz w:val="24"/>
          <w:szCs w:val="28"/>
        </w:rPr>
        <w:t>Bertrand Russell</w:t>
      </w:r>
      <w:r w:rsidRPr="00955AA6">
        <w:rPr>
          <w:rFonts w:ascii="Times New Roman" w:hAnsi="Times New Roman" w:cs="Simplified Arabic" w:hint="cs"/>
          <w:color w:val="000000"/>
          <w:sz w:val="24"/>
          <w:szCs w:val="28"/>
          <w:rtl/>
        </w:rPr>
        <w:t xml:space="preserve"> إلى أنها: "سلوك عقلاني يهدف إلى تفادي الصراع مع طرف معين أو أطراف محددة، بغية إحلال السلام والانسجام مع الجهات التي قد تكون سبباً من أسباب القلق والتوتر". وأما </w:t>
      </w:r>
      <w:r w:rsidR="0037742F" w:rsidRPr="00955AA6">
        <w:rPr>
          <w:rFonts w:ascii="Times New Roman" w:hAnsi="Times New Roman" w:cs="Simplified Arabic" w:hint="cs"/>
          <w:color w:val="000000"/>
          <w:sz w:val="24"/>
          <w:szCs w:val="28"/>
          <w:rtl/>
        </w:rPr>
        <w:t xml:space="preserve">مهاتما </w:t>
      </w:r>
      <w:r w:rsidRPr="00955AA6">
        <w:rPr>
          <w:rFonts w:ascii="Times New Roman" w:hAnsi="Times New Roman" w:cs="Simplified Arabic" w:hint="cs"/>
          <w:color w:val="000000"/>
          <w:sz w:val="24"/>
          <w:szCs w:val="28"/>
          <w:rtl/>
        </w:rPr>
        <w:t>غاندي</w:t>
      </w:r>
      <w:r w:rsidR="00303942" w:rsidRPr="00955AA6">
        <w:rPr>
          <w:rFonts w:ascii="Times New Roman" w:hAnsi="Times New Roman" w:cs="Simplified Arabic" w:hint="cs"/>
          <w:color w:val="000000"/>
          <w:sz w:val="24"/>
          <w:szCs w:val="28"/>
          <w:rtl/>
        </w:rPr>
        <w:t xml:space="preserve"> </w:t>
      </w:r>
      <w:r w:rsidR="00303942" w:rsidRPr="00955AA6">
        <w:rPr>
          <w:rFonts w:ascii="Times New Roman" w:hAnsi="Times New Roman" w:cs="Simplified Arabic"/>
          <w:color w:val="000000"/>
          <w:sz w:val="24"/>
          <w:szCs w:val="28"/>
        </w:rPr>
        <w:t>Mahatma Gandhi</w:t>
      </w:r>
      <w:r w:rsidRPr="00955AA6">
        <w:rPr>
          <w:rFonts w:ascii="Times New Roman" w:hAnsi="Times New Roman" w:cs="Simplified Arabic" w:hint="cs"/>
          <w:color w:val="000000"/>
          <w:sz w:val="24"/>
          <w:szCs w:val="28"/>
          <w:rtl/>
        </w:rPr>
        <w:t>، فيذهب إلى أبعد من ذلك فيقول: "هي سلوك لا ينطوي على حب من يحبوننا فقط، بل يذهب إلى أبعد من ذلك، حيث إن اللا عنف يبدأ من اللحظة التي نشرع فيها بحب من يكرهوننا"</w:t>
      </w:r>
      <w:r w:rsidRPr="00955AA6">
        <w:rPr>
          <w:rStyle w:val="FootnoteReference"/>
          <w:rFonts w:ascii="Times New Roman" w:hAnsi="Times New Roman" w:cs="Simplified Arabic"/>
          <w:color w:val="000000"/>
          <w:sz w:val="24"/>
          <w:szCs w:val="28"/>
          <w:rtl/>
        </w:rPr>
        <w:footnoteReference w:id="8"/>
      </w:r>
      <w:r w:rsidRPr="00955AA6">
        <w:rPr>
          <w:rFonts w:ascii="Times New Roman" w:hAnsi="Times New Roman" w:cs="Simplified Arabic" w:hint="cs"/>
          <w:color w:val="000000"/>
          <w:sz w:val="24"/>
          <w:szCs w:val="28"/>
          <w:rtl/>
        </w:rPr>
        <w:t>. وأما جين شارب</w:t>
      </w:r>
      <w:r w:rsidR="003F01C2" w:rsidRPr="00955AA6">
        <w:rPr>
          <w:rFonts w:ascii="Times New Roman" w:hAnsi="Times New Roman" w:cs="Simplified Arabic" w:hint="cs"/>
          <w:color w:val="000000"/>
          <w:sz w:val="24"/>
          <w:szCs w:val="28"/>
          <w:rtl/>
        </w:rPr>
        <w:t xml:space="preserve"> </w:t>
      </w:r>
      <w:r w:rsidR="003F01C2" w:rsidRPr="00955AA6">
        <w:rPr>
          <w:rFonts w:ascii="Times New Roman" w:hAnsi="Times New Roman" w:cs="Simplified Arabic"/>
          <w:color w:val="000000"/>
          <w:sz w:val="24"/>
          <w:szCs w:val="28"/>
        </w:rPr>
        <w:t>Gene Sharp</w:t>
      </w:r>
      <w:r w:rsidRPr="00955AA6">
        <w:rPr>
          <w:rFonts w:ascii="Times New Roman" w:hAnsi="Times New Roman" w:cs="Simplified Arabic" w:hint="cs"/>
          <w:color w:val="000000"/>
          <w:sz w:val="24"/>
          <w:szCs w:val="28"/>
          <w:rtl/>
        </w:rPr>
        <w:t xml:space="preserve"> فيعرفها بأنها "ممارسة حضارية تفرض على الجهة التي تعتمدها في حلّ مشكلاتها وصراعاتها مع الآخرين انتهاج أساليب إنسانية سلمية، تعتمد على التهدئة والمهادنة والتنازل عن بعض الحقوق، في سبيل التوصل إلى حلّ النزاعات التي تحقق طموحها ومصالح الأطراف المتخاصمة، دون اللجوء إلى العنف خياراً لحل المشكلات والأزمات"</w:t>
      </w:r>
      <w:r w:rsidRPr="00955AA6">
        <w:rPr>
          <w:rStyle w:val="FootnoteReference"/>
          <w:rFonts w:ascii="Times New Roman" w:hAnsi="Times New Roman" w:cs="Simplified Arabic"/>
          <w:color w:val="000000"/>
          <w:sz w:val="24"/>
          <w:szCs w:val="28"/>
          <w:rtl/>
        </w:rPr>
        <w:footnoteReference w:id="9"/>
      </w:r>
      <w:r w:rsidRPr="00955AA6">
        <w:rPr>
          <w:rFonts w:ascii="Times New Roman" w:hAnsi="Times New Roman" w:cs="Simplified Arabic" w:hint="cs"/>
          <w:color w:val="000000"/>
          <w:sz w:val="24"/>
          <w:szCs w:val="28"/>
          <w:rtl/>
        </w:rPr>
        <w:t xml:space="preserve">. ويؤكد عبد الرحمن التميمي وجود اتجاه آخر في التفكير عرّف المقاومة الشعبية بنمط مدني عنيف ونمط مدني لا عنيف، يتلخص الأول في المظاهرات، وإلقاء الحجارة والزجاجات الحارقة، والثاني </w:t>
      </w:r>
      <w:r w:rsidRPr="00955AA6">
        <w:rPr>
          <w:rFonts w:ascii="Times New Roman" w:hAnsi="Times New Roman" w:cs="Simplified Arabic" w:hint="cs"/>
          <w:color w:val="000000"/>
          <w:sz w:val="24"/>
          <w:szCs w:val="28"/>
          <w:rtl/>
        </w:rPr>
        <w:lastRenderedPageBreak/>
        <w:t>هو اللجوء إلى القضاء من أجل منع مصادرة الأراضي أو هدم البيوت مثلاً</w:t>
      </w:r>
      <w:r w:rsidRPr="00955AA6">
        <w:rPr>
          <w:rStyle w:val="FootnoteReference"/>
          <w:rFonts w:ascii="Times New Roman" w:hAnsi="Times New Roman" w:cs="Simplified Arabic"/>
          <w:color w:val="000000"/>
          <w:sz w:val="24"/>
          <w:szCs w:val="28"/>
          <w:rtl/>
        </w:rPr>
        <w:footnoteReference w:id="10"/>
      </w:r>
      <w:r w:rsidRPr="00955AA6">
        <w:rPr>
          <w:rFonts w:ascii="Times New Roman" w:hAnsi="Times New Roman" w:cs="Simplified Arabic" w:hint="cs"/>
          <w:color w:val="000000"/>
          <w:sz w:val="24"/>
          <w:szCs w:val="28"/>
          <w:rtl/>
        </w:rPr>
        <w:t xml:space="preserve">. </w:t>
      </w:r>
      <w:r w:rsidRPr="0036155D">
        <w:rPr>
          <w:rFonts w:ascii="Times New Roman" w:hAnsi="Times New Roman" w:cs="Simplified Arabic" w:hint="cs"/>
          <w:color w:val="000000"/>
          <w:spacing w:val="-4"/>
          <w:sz w:val="24"/>
          <w:szCs w:val="28"/>
          <w:rtl/>
        </w:rPr>
        <w:t>في حين يرى أيمن يوسف أن مفاهيم "المقاومة</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الشعبية</w:t>
      </w:r>
      <w:r w:rsidRPr="0036155D">
        <w:rPr>
          <w:rFonts w:ascii="Times New Roman" w:hAnsi="Times New Roman" w:cs="Simplified Arabic"/>
          <w:color w:val="000000"/>
          <w:spacing w:val="-4"/>
          <w:sz w:val="24"/>
          <w:szCs w:val="28"/>
          <w:rtl/>
        </w:rPr>
        <w:t>"</w:t>
      </w:r>
      <w:r w:rsidRPr="0036155D">
        <w:rPr>
          <w:rFonts w:ascii="Times New Roman" w:hAnsi="Times New Roman" w:cs="Simplified Arabic" w:hint="cs"/>
          <w:color w:val="000000"/>
          <w:spacing w:val="-4"/>
          <w:sz w:val="24"/>
          <w:szCs w:val="28"/>
          <w:rtl/>
        </w:rPr>
        <w:t xml:space="preserve"> و</w:t>
      </w:r>
      <w:r w:rsidRPr="0036155D">
        <w:rPr>
          <w:rFonts w:ascii="Times New Roman" w:hAnsi="Times New Roman" w:cs="Simplified Arabic"/>
          <w:color w:val="000000"/>
          <w:spacing w:val="-4"/>
          <w:sz w:val="24"/>
          <w:szCs w:val="28"/>
          <w:rtl/>
        </w:rPr>
        <w:t>"</w:t>
      </w:r>
      <w:r w:rsidRPr="0036155D">
        <w:rPr>
          <w:rFonts w:ascii="Times New Roman" w:hAnsi="Times New Roman" w:cs="Simplified Arabic" w:hint="cs"/>
          <w:color w:val="000000"/>
          <w:spacing w:val="-4"/>
          <w:sz w:val="24"/>
          <w:szCs w:val="28"/>
          <w:rtl/>
        </w:rPr>
        <w:t>المقاومة</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المدنية</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و</w:t>
      </w:r>
      <w:r w:rsidRPr="0036155D">
        <w:rPr>
          <w:rFonts w:ascii="Times New Roman" w:hAnsi="Times New Roman" w:cs="Simplified Arabic"/>
          <w:color w:val="000000"/>
          <w:spacing w:val="-4"/>
          <w:sz w:val="24"/>
          <w:szCs w:val="28"/>
          <w:rtl/>
        </w:rPr>
        <w:t>"</w:t>
      </w:r>
      <w:r w:rsidRPr="0036155D">
        <w:rPr>
          <w:rFonts w:ascii="Times New Roman" w:hAnsi="Times New Roman" w:cs="Simplified Arabic" w:hint="cs"/>
          <w:color w:val="000000"/>
          <w:spacing w:val="-4"/>
          <w:sz w:val="24"/>
          <w:szCs w:val="28"/>
          <w:rtl/>
        </w:rPr>
        <w:t>المقاومة</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السلمية</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و</w:t>
      </w:r>
      <w:r w:rsidRPr="0036155D">
        <w:rPr>
          <w:rFonts w:ascii="Times New Roman" w:hAnsi="Times New Roman" w:cs="Simplified Arabic"/>
          <w:color w:val="000000"/>
          <w:spacing w:val="-4"/>
          <w:sz w:val="24"/>
          <w:szCs w:val="28"/>
          <w:rtl/>
        </w:rPr>
        <w:t>"</w:t>
      </w:r>
      <w:r w:rsidRPr="0036155D">
        <w:rPr>
          <w:rFonts w:ascii="Times New Roman" w:hAnsi="Times New Roman" w:cs="Simplified Arabic" w:hint="cs"/>
          <w:color w:val="000000"/>
          <w:spacing w:val="-4"/>
          <w:sz w:val="24"/>
          <w:szCs w:val="28"/>
          <w:rtl/>
        </w:rPr>
        <w:t>المقاومة</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اللا عنفية</w:t>
      </w:r>
      <w:r w:rsidRPr="0036155D">
        <w:rPr>
          <w:rFonts w:ascii="Times New Roman" w:hAnsi="Times New Roman" w:cs="Simplified Arabic"/>
          <w:color w:val="000000"/>
          <w:spacing w:val="-4"/>
          <w:sz w:val="24"/>
          <w:szCs w:val="28"/>
          <w:rtl/>
        </w:rPr>
        <w:t>"</w:t>
      </w:r>
      <w:r w:rsidRPr="0036155D">
        <w:rPr>
          <w:rFonts w:ascii="Times New Roman" w:hAnsi="Times New Roman" w:cs="Simplified Arabic" w:hint="cs"/>
          <w:color w:val="000000"/>
          <w:spacing w:val="-4"/>
          <w:sz w:val="24"/>
          <w:szCs w:val="28"/>
          <w:rtl/>
        </w:rPr>
        <w:t>،</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تتداخل</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ببعضها</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البعض</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في</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المحتوى</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والمضمون،</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وحتى</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في</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أساليب</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المقاومة،</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بالرغم</w:t>
      </w:r>
      <w:r w:rsidRPr="0036155D">
        <w:rPr>
          <w:rFonts w:ascii="Times New Roman" w:hAnsi="Times New Roman" w:cs="Simplified Arabic"/>
          <w:color w:val="000000"/>
          <w:spacing w:val="-4"/>
          <w:sz w:val="24"/>
          <w:szCs w:val="28"/>
          <w:rtl/>
        </w:rPr>
        <w:t xml:space="preserve"> </w:t>
      </w:r>
      <w:r w:rsidRPr="0036155D">
        <w:rPr>
          <w:rFonts w:ascii="Times New Roman" w:hAnsi="Times New Roman" w:cs="Simplified Arabic" w:hint="cs"/>
          <w:color w:val="000000"/>
          <w:spacing w:val="-4"/>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بعض</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الاختلافات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طرق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تطبيقها،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بناء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السياقات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الثقافية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والاجتماعية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والوطنية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بلد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آخر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والتداخل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هنا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يحدث</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بسبب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عوامل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مهمة،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أولها،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طبيعة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الخصم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 العدو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الذي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تواجهه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ثورة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شعبية،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يكون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العدو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الخصم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نظاماً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دكتاتورياً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وطنياً،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عدواً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خارجياً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محتلاً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استيطانياً.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أما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العامل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الثاني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فيتوقف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التعريف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ظلّ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بيئة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 xml:space="preserve">ثقافية </w:t>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اجتماعية </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 xml:space="preserve">دينية </w:t>
      </w:r>
      <w:proofErr w:type="gramStart"/>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فلسفية</w:t>
      </w:r>
      <w:proofErr w:type="gramEnd"/>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نظرتها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وتصوراتها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ومفاهيمها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تجاه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العنف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واللا عنف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أما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العامل ثالث،</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فينصب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حول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التجارب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العالمية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المتعددة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التحرر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والاستقلال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الوطني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وآفاق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التغيير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 xml:space="preserve">الاجتماعي </w:t>
      </w:r>
      <w:proofErr w:type="gramStart"/>
      <w:r w:rsidRPr="00955AA6">
        <w:rPr>
          <w:rFonts w:ascii="Times New Roman" w:hAnsi="Times New Roman" w:cs="Simplified Arabic" w:hint="cs"/>
          <w:color w:val="000000"/>
          <w:sz w:val="24"/>
          <w:szCs w:val="28"/>
          <w:rtl/>
        </w:rPr>
        <w:t>- السياسي</w:t>
      </w:r>
      <w:proofErr w:type="gramEnd"/>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مناطق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مختلفة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العالم، خصوصاً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دول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العالم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الثالث</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وشرق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أوروبا،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والوسائل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والأدوات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التي استخدمت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لإحداث</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التغيير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البنيوي</w:t>
      </w:r>
      <w:r w:rsidRPr="00955AA6">
        <w:rPr>
          <w:rStyle w:val="FootnoteReference"/>
          <w:rFonts w:ascii="Times New Roman" w:hAnsi="Times New Roman" w:cs="Simplified Arabic"/>
          <w:color w:val="000000"/>
          <w:sz w:val="24"/>
          <w:szCs w:val="28"/>
          <w:rtl/>
        </w:rPr>
        <w:footnoteReference w:id="11"/>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w:t>
      </w:r>
      <w:r w:rsidRPr="0036155D">
        <w:rPr>
          <w:rFonts w:ascii="Times New Roman" w:hAnsi="Times New Roman" w:cs="Simplified Arabic" w:hint="cs"/>
          <w:color w:val="000000"/>
          <w:spacing w:val="-4"/>
          <w:sz w:val="24"/>
          <w:szCs w:val="28"/>
          <w:rtl/>
        </w:rPr>
        <w:t>ويرى أشرف صوافطة أن العديد من المصطلحات ارتبطت بمفهوم المقاومة للتعبير عن استخدام اللا عنف في المقاومة مثل: قوة الحقيقة، والاحتجاج السلمي</w:t>
      </w:r>
      <w:bookmarkStart w:id="0" w:name="_GoBack"/>
      <w:bookmarkEnd w:id="0"/>
      <w:r w:rsidRPr="0036155D">
        <w:rPr>
          <w:rFonts w:ascii="Times New Roman" w:hAnsi="Times New Roman" w:cs="Simplified Arabic" w:hint="cs"/>
          <w:color w:val="000000"/>
          <w:spacing w:val="-4"/>
          <w:sz w:val="24"/>
          <w:szCs w:val="28"/>
          <w:rtl/>
        </w:rPr>
        <w:t>، والمقاومة السلمية، والمقاومة المدنية السلمية، والمقاومة السلبية، والمقاومة غير العسكرية، والعصيان غير المسلح، والعصيان المدني، والمقاومة اللا عنفية، ونضال اللا عنف، وكفاح اللا عنف</w:t>
      </w:r>
      <w:r w:rsidRPr="0036155D">
        <w:rPr>
          <w:rStyle w:val="FootnoteReference"/>
          <w:rFonts w:ascii="Times New Roman" w:hAnsi="Times New Roman" w:cs="Simplified Arabic"/>
          <w:color w:val="000000"/>
          <w:spacing w:val="-4"/>
          <w:sz w:val="24"/>
          <w:szCs w:val="28"/>
          <w:rtl/>
        </w:rPr>
        <w:footnoteReference w:id="12"/>
      </w:r>
      <w:r w:rsidRPr="0036155D">
        <w:rPr>
          <w:rFonts w:ascii="Times New Roman" w:hAnsi="Times New Roman" w:cs="Simplified Arabic" w:hint="cs"/>
          <w:color w:val="000000"/>
          <w:spacing w:val="-4"/>
          <w:sz w:val="24"/>
          <w:szCs w:val="28"/>
          <w:rtl/>
        </w:rPr>
        <w:t>. ويؤكد أشرف المبيض أنه:</w:t>
      </w:r>
    </w:p>
    <w:p w14:paraId="58850D86" w14:textId="23B32D4B" w:rsidR="00885D51" w:rsidRPr="00955AA6" w:rsidRDefault="00885D51" w:rsidP="00BC302B">
      <w:pPr>
        <w:tabs>
          <w:tab w:val="left" w:pos="793"/>
        </w:tabs>
        <w:spacing w:after="0" w:line="264" w:lineRule="auto"/>
        <w:ind w:left="567" w:right="567" w:firstLine="284"/>
        <w:jc w:val="both"/>
        <w:rPr>
          <w:rFonts w:ascii="Times New Roman" w:hAnsi="Times New Roman" w:cs="Simplified Arabic"/>
          <w:color w:val="000000"/>
          <w:szCs w:val="26"/>
          <w:rtl/>
        </w:rPr>
      </w:pPr>
      <w:r w:rsidRPr="00955AA6">
        <w:rPr>
          <w:rFonts w:ascii="Times New Roman" w:hAnsi="Times New Roman" w:cs="Simplified Arabic" w:hint="cs"/>
          <w:color w:val="000000"/>
          <w:szCs w:val="26"/>
          <w:rtl/>
        </w:rPr>
        <w:t>لا يتم في المقاومة ذات الطابع الشعبي أو المدني استخدام القوة المسلحة وأعمال العنف، وإنما تجري بأساليب مختلفة تعبّر عن السخط والاحتجاج، وتبدأ من مقاطعة السلطة التي تجري ضدها المقاومة إلى الصيام والامتناع عن الطعام، وقد تصل إلى حدّ تدبير التظاهرات والإضراب عن العمل، وقد توجه المقاومة الشعبية ضدّ السلطة أو السلطات القائمة بالاحتلال الحربي أو سلطات الاستعمار. وفي الحالة الأولى لا يمكن أن تختلط بالمقاومة الشعبية المسلحة التي تجري دائماً ضدّ قوى أجنبية، وأما في الحالة الثانية فقد تقع التفرقة بين نوعي المقاومة</w:t>
      </w:r>
      <w:r w:rsidRPr="00955AA6">
        <w:rPr>
          <w:rStyle w:val="FootnoteReference"/>
          <w:rFonts w:ascii="Times New Roman" w:hAnsi="Times New Roman" w:cs="Simplified Arabic"/>
          <w:color w:val="000000"/>
          <w:szCs w:val="26"/>
          <w:rtl/>
        </w:rPr>
        <w:footnoteReference w:id="13"/>
      </w:r>
      <w:r w:rsidRPr="00955AA6">
        <w:rPr>
          <w:rFonts w:ascii="Times New Roman" w:hAnsi="Times New Roman" w:cs="Simplified Arabic" w:hint="cs"/>
          <w:color w:val="000000"/>
          <w:szCs w:val="26"/>
          <w:rtl/>
        </w:rPr>
        <w:t>.</w:t>
      </w:r>
    </w:p>
    <w:p w14:paraId="4BDD8BD5" w14:textId="77777777" w:rsidR="00885D51" w:rsidRPr="00955AA6" w:rsidRDefault="00885D51" w:rsidP="00BC302B">
      <w:pPr>
        <w:tabs>
          <w:tab w:val="left" w:pos="793"/>
        </w:tabs>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lastRenderedPageBreak/>
        <w:t>من جهة أخرى، يفرّق سفيان أبو زايدة بين مفهومي المقاومة الشعبية، والمقاومة الشعبية السلمية، فالأُولى عنده "يُقصد بها دمج كل الوسائل والإمكانيات الممكنة، واستخدام كل الخيارات دون استبعاد أيٍّ منها؛ الاقتصادية، والعسكرية، والسياسية، والقانونية، والإعلامية، بما فيها الكفاح المسلح". وأما الثانية فهي عنده مقاومة:</w:t>
      </w:r>
    </w:p>
    <w:p w14:paraId="346C6356" w14:textId="7A3F4877" w:rsidR="00885D51" w:rsidRPr="00955AA6" w:rsidRDefault="00885D51" w:rsidP="00BC302B">
      <w:pPr>
        <w:tabs>
          <w:tab w:val="left" w:pos="793"/>
        </w:tabs>
        <w:spacing w:after="0" w:line="264" w:lineRule="auto"/>
        <w:ind w:left="567" w:right="567"/>
        <w:jc w:val="both"/>
        <w:rPr>
          <w:rFonts w:ascii="Times New Roman" w:hAnsi="Times New Roman" w:cs="Simplified Arabic"/>
          <w:color w:val="000000"/>
          <w:szCs w:val="26"/>
          <w:rtl/>
        </w:rPr>
      </w:pPr>
      <w:r w:rsidRPr="00955AA6">
        <w:rPr>
          <w:rFonts w:ascii="Times New Roman" w:hAnsi="Times New Roman" w:cs="Simplified Arabic" w:hint="cs"/>
          <w:color w:val="000000"/>
          <w:szCs w:val="26"/>
          <w:rtl/>
        </w:rPr>
        <w:t>تعتمد على انخراط أو إشراك أكبر قاعدة أو شريحة من الجماهير في مقاومة الاحتلال بشكل سلمي، بعيداً عن استخدام أي مظهر من مظاهر العنف أو السلاح، مستندة على إرادتها وعزيمتها وطول نفسها وتعاطف المجتمع الدولي معها ومع عدالة قضيتها، مستخدمة ضعفها والخلل في موازين القوى التي تميل لصالح الاحتلال كنقطة قوة لها من خلال سلميتها، وهي ما يمكن أن نطلق عليها الطريق الثالث بين العمل المسلح الذي يكلف الشعب الفلسطيني والتنظيمات كأطر وأفراد غالياً، وبين الخنوع والاستسلام للاحتلال</w:t>
      </w:r>
      <w:r w:rsidRPr="00955AA6">
        <w:rPr>
          <w:rStyle w:val="FootnoteReference"/>
          <w:rFonts w:ascii="Times New Roman" w:hAnsi="Times New Roman" w:cs="Simplified Arabic"/>
          <w:color w:val="000000"/>
          <w:szCs w:val="26"/>
          <w:rtl/>
        </w:rPr>
        <w:footnoteReference w:id="14"/>
      </w:r>
      <w:r w:rsidRPr="00955AA6">
        <w:rPr>
          <w:rFonts w:ascii="Times New Roman" w:hAnsi="Times New Roman" w:cs="Simplified Arabic" w:hint="cs"/>
          <w:color w:val="000000"/>
          <w:szCs w:val="26"/>
          <w:rtl/>
        </w:rPr>
        <w:t>.</w:t>
      </w:r>
    </w:p>
    <w:p w14:paraId="6E5C09A2" w14:textId="77777777" w:rsidR="00885D51" w:rsidRPr="00955AA6" w:rsidRDefault="00885D51" w:rsidP="00BC302B">
      <w:pPr>
        <w:tabs>
          <w:tab w:val="left" w:pos="793"/>
        </w:tabs>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وتخلص سلوى بكر حسن إلى أن مفهوم المقاومة الشعبية هو مصطلح يهدف إلى التغيير والتبديل في قرار معين أو موقف معين أو نظام كامل بأكمله، إذ يشكل الهدف السابق عاملاً مشتركاً بين المقاومة الشعبية والعنفية، ويختلف في كونه يتبع أساليب شعبية سلمية الطابع أقرّها الدستور في الحريات الممنوحة لأفراد المجتمع، وخارجة عنه في بعض السلوكيات، كالعصيان المدني وعدم الالتزام بواجبات المواطنة، إذ إن جميع المصطلحات السابقة تعبر عن فعل غير عنيف يسعى لمقاومة فعل غير مرغوب فيه، ولكن بدرجات متفاوتة من الفعل اللا عنفي ابتداءً من المقاومة السلبية، وانتهاءً بحرب اللا عنف، وبذلك يمكن عدُّ المقاومة الشعبية مصطلحاً جامعاً لكافة أشكال واستخدامات اللا عنف، في مواجهة كافة أشكال الظلم والقهر</w:t>
      </w:r>
      <w:r w:rsidRPr="00955AA6">
        <w:rPr>
          <w:rStyle w:val="FootnoteReference"/>
          <w:rFonts w:ascii="Times New Roman" w:hAnsi="Times New Roman" w:cs="Simplified Arabic"/>
          <w:color w:val="000000"/>
          <w:sz w:val="24"/>
          <w:szCs w:val="28"/>
          <w:rtl/>
        </w:rPr>
        <w:footnoteReference w:id="15"/>
      </w:r>
      <w:r w:rsidRPr="00955AA6">
        <w:rPr>
          <w:rFonts w:ascii="Times New Roman" w:hAnsi="Times New Roman" w:cs="Simplified Arabic" w:hint="cs"/>
          <w:color w:val="000000"/>
          <w:sz w:val="24"/>
          <w:szCs w:val="28"/>
          <w:rtl/>
        </w:rPr>
        <w:t>. ويعتقد هشام المغاري أن المقاومة الشعبية:</w:t>
      </w:r>
    </w:p>
    <w:p w14:paraId="4AFCAC19" w14:textId="20B166BE" w:rsidR="00885D51" w:rsidRPr="00955AA6" w:rsidRDefault="00885D51" w:rsidP="00BC302B">
      <w:pPr>
        <w:tabs>
          <w:tab w:val="left" w:pos="793"/>
        </w:tabs>
        <w:spacing w:after="0" w:line="264" w:lineRule="auto"/>
        <w:ind w:left="567" w:right="567" w:firstLine="284"/>
        <w:jc w:val="both"/>
        <w:rPr>
          <w:rFonts w:ascii="Times New Roman" w:hAnsi="Times New Roman" w:cs="Simplified Arabic"/>
          <w:color w:val="000000"/>
          <w:szCs w:val="26"/>
          <w:rtl/>
        </w:rPr>
      </w:pPr>
      <w:r w:rsidRPr="00955AA6">
        <w:rPr>
          <w:rFonts w:ascii="Times New Roman" w:hAnsi="Times New Roman" w:cs="Simplified Arabic" w:hint="cs"/>
          <w:color w:val="000000"/>
          <w:szCs w:val="26"/>
          <w:rtl/>
        </w:rPr>
        <w:t xml:space="preserve">ليست مفهوماً سطحياً، بل هي نضال له فلسفته واستراتيجياته وآلياته المتعددة والمعقدة، وهي في حاجة لاستخدام الأسلحة النفسية والاجتماعية والاقتصادية والسياسية، إذ إن وقودها الشعب ومؤسساته. والخطوة الأولى في اتجاه المقاومة الشعبية تبدأ من التربية على الانتماء الوطني والشجاعة والجرأة والتضحية، بحيث تكسب المواطن قدرة </w:t>
      </w:r>
      <w:r w:rsidRPr="00955AA6">
        <w:rPr>
          <w:rFonts w:ascii="Times New Roman" w:hAnsi="Times New Roman" w:cs="Simplified Arabic" w:hint="cs"/>
          <w:color w:val="000000"/>
          <w:szCs w:val="26"/>
          <w:rtl/>
        </w:rPr>
        <w:lastRenderedPageBreak/>
        <w:t>على مواجهة الأعداء في سياق جماعي، دون خوف أو وجل، ودون تهور يعطّل الخطط أو يؤدي إلى الهلاك</w:t>
      </w:r>
      <w:r w:rsidRPr="00955AA6">
        <w:rPr>
          <w:rStyle w:val="FootnoteReference"/>
          <w:rFonts w:ascii="Times New Roman" w:hAnsi="Times New Roman" w:cs="Simplified Arabic"/>
          <w:color w:val="000000"/>
          <w:szCs w:val="26"/>
          <w:rtl/>
        </w:rPr>
        <w:footnoteReference w:id="16"/>
      </w:r>
      <w:r w:rsidRPr="00955AA6">
        <w:rPr>
          <w:rFonts w:ascii="Times New Roman" w:hAnsi="Times New Roman" w:cs="Simplified Arabic" w:hint="cs"/>
          <w:color w:val="000000"/>
          <w:szCs w:val="26"/>
          <w:rtl/>
        </w:rPr>
        <w:t>.</w:t>
      </w:r>
    </w:p>
    <w:p w14:paraId="5A6327BA" w14:textId="163CC9C7" w:rsidR="00885D51" w:rsidRPr="00955AA6" w:rsidRDefault="00885D51" w:rsidP="00A53FB4">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ويرى الباحث أن مفهوم المقاومة الشعبية في الحالة الفلسطينية ما زال بحاجة إلى مزيد من النضج، والتفعيل، والتثقيف، وإنتاج استراتيجيات خاصة بها، والاتفاق على آليات لتنفيذها، لتصبح وسيلة دائمة الحضور في النضال الفلسطيني. لكنها في المجمل، تُكمل ثلاثية أشكال التعامل مع الاحتلال التي مارسها الفلسطينيون؛ فمن المقاومة المسلحة التي ما زالت مستمرة ويمارسها جزء منهم، إلى التفاوض المباشر أو غير المباشر مع الاحتلال، ثم المقاومة الشعبية، التي أصبحت تحظى بالكثير من التأييد بين أبناء الشعب الفلسطيني، شريطة ألا تطغى واحدة منها على أخرى فتلغيها، وتبقى هذه الخيارات الثلاثة قائمة يجري استخدامها حسب التطورات الحادثة أو حسب الحاجة إليها، فهي منظومة واحدة تكمل كل وسيلة الأخرى. كما يفضل أن تكون الأساليب المتبعة في المقاومة الشعبية قريبة من قدرات الناس، ولا تؤثر في نمط حياتهم بشكل جذري، مع ضرورة توفير البدائل لبعض الأمور التي تؤدي إلى إحداث ضرر في حياة الناس، ما يساعدهم على الاستمرار في حياتهم بشكل طبيعي، كي يكون بمقدورهم الاستمرار في المقاومة لمدة أطول، وبذلك يتحقق أحد شروط المقاومة الشعبية.</w:t>
      </w:r>
    </w:p>
    <w:p w14:paraId="6C99FCBD" w14:textId="77777777" w:rsidR="001D6858" w:rsidRPr="00955AA6" w:rsidRDefault="001D6858" w:rsidP="00A53FB4">
      <w:pPr>
        <w:spacing w:after="0" w:line="264" w:lineRule="auto"/>
        <w:ind w:firstLine="284"/>
        <w:jc w:val="both"/>
        <w:rPr>
          <w:rFonts w:ascii="Times New Roman" w:hAnsi="Times New Roman" w:cs="Simplified Arabic"/>
          <w:color w:val="000000"/>
          <w:sz w:val="24"/>
          <w:szCs w:val="28"/>
          <w:rtl/>
        </w:rPr>
      </w:pPr>
    </w:p>
    <w:p w14:paraId="28F7F2F2" w14:textId="12451661" w:rsidR="00885D51" w:rsidRPr="00955AA6" w:rsidRDefault="0065354B" w:rsidP="0065354B">
      <w:pPr>
        <w:pStyle w:val="ListParagraph"/>
        <w:spacing w:after="0" w:line="264" w:lineRule="auto"/>
        <w:ind w:left="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 xml:space="preserve">ثانياً: </w:t>
      </w:r>
      <w:r w:rsidR="00885D51" w:rsidRPr="00955AA6">
        <w:rPr>
          <w:rFonts w:ascii="Times New Roman" w:hAnsi="Times New Roman" w:cs="Simplified Arabic" w:hint="cs"/>
          <w:b/>
          <w:bCs/>
          <w:color w:val="000000"/>
          <w:sz w:val="24"/>
          <w:szCs w:val="28"/>
          <w:rtl/>
        </w:rPr>
        <w:t>في خصائص أو مميزات المقاومة الشعبية:</w:t>
      </w:r>
    </w:p>
    <w:p w14:paraId="4B3008BA" w14:textId="053D13F6" w:rsidR="00885D51" w:rsidRPr="00955AA6" w:rsidRDefault="00885D51" w:rsidP="00465D92">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يشير كلٌّ من سلوى حسن وأشرف صوافطة إلى مجموعة من الخصائص أو المميزات للمقاومة الشعبية لتجعلها مختلفة عن باقي أشكال النضال الفلسطيني على النحو التالي</w:t>
      </w:r>
      <w:r w:rsidRPr="00955AA6">
        <w:rPr>
          <w:rStyle w:val="FootnoteReference"/>
          <w:rFonts w:ascii="Times New Roman" w:hAnsi="Times New Roman" w:cs="Simplified Arabic"/>
          <w:color w:val="000000"/>
          <w:sz w:val="24"/>
          <w:szCs w:val="28"/>
          <w:rtl/>
        </w:rPr>
        <w:footnoteReference w:id="17"/>
      </w:r>
      <w:r w:rsidRPr="00955AA6">
        <w:rPr>
          <w:rFonts w:ascii="Times New Roman" w:hAnsi="Times New Roman" w:cs="Simplified Arabic" w:hint="cs"/>
          <w:color w:val="000000"/>
          <w:sz w:val="24"/>
          <w:szCs w:val="28"/>
          <w:rtl/>
        </w:rPr>
        <w:t>:</w:t>
      </w:r>
    </w:p>
    <w:p w14:paraId="0CCBA71B" w14:textId="70919C97" w:rsidR="00885D51" w:rsidRPr="00955AA6" w:rsidRDefault="00885D51" w:rsidP="00F974AA">
      <w:pPr>
        <w:pStyle w:val="ListParagraph"/>
        <w:numPr>
          <w:ilvl w:val="3"/>
          <w:numId w:val="2"/>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b/>
          <w:bCs/>
          <w:color w:val="000000"/>
          <w:sz w:val="24"/>
          <w:szCs w:val="28"/>
          <w:rtl/>
        </w:rPr>
        <w:t>فوق الدستور</w:t>
      </w:r>
      <w:r w:rsidRPr="00955AA6">
        <w:rPr>
          <w:rFonts w:ascii="Times New Roman" w:hAnsi="Times New Roman" w:cs="Simplified Arabic" w:hint="cs"/>
          <w:color w:val="000000"/>
          <w:sz w:val="24"/>
          <w:szCs w:val="28"/>
          <w:rtl/>
        </w:rPr>
        <w:t xml:space="preserve">: أي أنها لا تنفذ إلى الخصم عبر الجهات السياسية الرسمية، كرفع الدعاوى القضائية، وكتابة الخطابات والتصويت، بل تتخذ لنفسها قنوات خاصة تمكّنها من تحقيق أهدافها، فهي تختلف عن الوسائل الدستورية التقليدية في أنها لا تحدد بما تسمح به الدولة، فقد يكون قانونياً أو غير قانوني، فعلى سبيل المثال يعد العصيان المدني، الذي هو خرق جماعي للقوانين، نشاطاً سياسياً من أنشطة المقاومة الشعبية، بينما الإضرابات التي تحدث ضمن الأطر الرسمية في الدول الديموقراطية لا تُعدُّ عملًا لا عنفياً، بل تصنف ضمن الوسائل </w:t>
      </w:r>
      <w:r w:rsidRPr="00955AA6">
        <w:rPr>
          <w:rFonts w:ascii="Times New Roman" w:hAnsi="Times New Roman" w:cs="Simplified Arabic" w:hint="cs"/>
          <w:color w:val="000000"/>
          <w:sz w:val="24"/>
          <w:szCs w:val="28"/>
          <w:rtl/>
        </w:rPr>
        <w:lastRenderedPageBreak/>
        <w:t>الدستورية التقليدية، لأنها تتم في إطار رسمي للتعبير عن الرأي وتندرج ضمن قائمة الآليات المسموح بها، فالمقاومة الشعبية تعمل على وضع قواعد جديدة للعبة الصراع السياسي.</w:t>
      </w:r>
    </w:p>
    <w:p w14:paraId="7BD680FC" w14:textId="77777777" w:rsidR="00885D51" w:rsidRPr="00955AA6" w:rsidRDefault="00885D51" w:rsidP="00A212DE">
      <w:pPr>
        <w:pStyle w:val="ListParagraph"/>
        <w:numPr>
          <w:ilvl w:val="3"/>
          <w:numId w:val="2"/>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b/>
          <w:bCs/>
          <w:color w:val="000000"/>
          <w:sz w:val="24"/>
          <w:szCs w:val="28"/>
          <w:rtl/>
        </w:rPr>
        <w:t>المواجهة</w:t>
      </w:r>
      <w:r w:rsidRPr="00955AA6">
        <w:rPr>
          <w:rFonts w:ascii="Times New Roman" w:hAnsi="Times New Roman" w:cs="Simplified Arabic" w:hint="cs"/>
          <w:color w:val="000000"/>
          <w:sz w:val="24"/>
          <w:szCs w:val="28"/>
          <w:rtl/>
        </w:rPr>
        <w:t>: ترفض المقاومة الشعبية الوسائل المتراخية أو الاستسلام، إذ تسعى لخوض الصراع عبر مواجهة مدروسة، سواءً كانت مواجهة مباشرة أو غير مباشرة، عبر تقويض قوة الخصم والضغط عليه وإجباره على تغيير مواقفه أو تنفيذ مطالب المقاومة.</w:t>
      </w:r>
    </w:p>
    <w:p w14:paraId="6F1F3D01" w14:textId="1D448727" w:rsidR="00885D51" w:rsidRPr="00955AA6" w:rsidRDefault="00885D51" w:rsidP="00A212DE">
      <w:pPr>
        <w:pStyle w:val="ListParagraph"/>
        <w:numPr>
          <w:ilvl w:val="3"/>
          <w:numId w:val="2"/>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b/>
          <w:bCs/>
          <w:color w:val="000000"/>
          <w:sz w:val="24"/>
          <w:szCs w:val="28"/>
          <w:rtl/>
        </w:rPr>
        <w:t>غير متوقعة المسارات والنتائج</w:t>
      </w:r>
      <w:r w:rsidRPr="00955AA6">
        <w:rPr>
          <w:rFonts w:ascii="Times New Roman" w:hAnsi="Times New Roman" w:cs="Simplified Arabic" w:hint="cs"/>
          <w:color w:val="000000"/>
          <w:sz w:val="24"/>
          <w:szCs w:val="28"/>
          <w:rtl/>
        </w:rPr>
        <w:t>: على العكس من المقاومة الشعبية</w:t>
      </w:r>
      <w:r w:rsidRPr="00955AA6">
        <w:rPr>
          <w:rFonts w:ascii="Times New Roman" w:hAnsi="Times New Roman" w:cs="Simplified Arabic" w:hint="cs"/>
          <w:color w:val="000000"/>
          <w:sz w:val="24"/>
          <w:szCs w:val="28"/>
          <w:rtl/>
          <w:lang w:bidi="ar-LB"/>
        </w:rPr>
        <w:t>،</w:t>
      </w:r>
      <w:r w:rsidRPr="00955AA6">
        <w:rPr>
          <w:rFonts w:ascii="Times New Roman" w:hAnsi="Times New Roman" w:cs="Simplified Arabic" w:hint="cs"/>
          <w:color w:val="000000"/>
          <w:sz w:val="24"/>
          <w:szCs w:val="28"/>
          <w:rtl/>
        </w:rPr>
        <w:t xml:space="preserve"> فإن النتائج النهائية لاستخدام الوسائل الدستورية التقليدية تحدد من خلال القوانين وقواعد الممارسة السياسية المتعارف عليها، بينما أساليب المقاومة الشعبية يصعب على الخصم التكهن بها أو بنتائجها، لأنها ترتبط بقوانين أو قواعد غير معروفة، ونتائجها مرتبطة بنمط الحوار الدائر، عبر الأنشطة بين القوى المختلفة المشاركة في الصراع، ويُعدُّ غموض قواعد وقوانين المقاومة الشعبية من أهم أسباب نجاحها، لأنها تعتمد على استراتيجية المفاجأة والمخاطرة بحيث لا يستطيع الخصم التكهن بالخطوة القادمة.</w:t>
      </w:r>
    </w:p>
    <w:p w14:paraId="1C743A23" w14:textId="77777777" w:rsidR="00885D51" w:rsidRPr="00955AA6" w:rsidRDefault="00885D51" w:rsidP="00A212DE">
      <w:pPr>
        <w:pStyle w:val="ListParagraph"/>
        <w:numPr>
          <w:ilvl w:val="3"/>
          <w:numId w:val="2"/>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b/>
          <w:bCs/>
          <w:color w:val="000000"/>
          <w:sz w:val="24"/>
          <w:szCs w:val="28"/>
          <w:rtl/>
        </w:rPr>
        <w:t>توفر عنصر المخاطرة</w:t>
      </w:r>
      <w:r w:rsidRPr="00955AA6">
        <w:rPr>
          <w:rFonts w:ascii="Times New Roman" w:hAnsi="Times New Roman" w:cs="Simplified Arabic" w:hint="cs"/>
          <w:color w:val="000000"/>
          <w:sz w:val="24"/>
          <w:szCs w:val="28"/>
          <w:rtl/>
        </w:rPr>
        <w:t>: إن أبرز ما يميز المقاومة الشعبية وأنشطتها هي أنها ترتكز إلى فكرة المقاومة التي تقوم على العصيان، وهي تعني خرق المساحات المحرمة وكسر الخطوط الحمراء، فنتائجها مرتبطة بمدى القدرة على استثمار عواقبها، وهذه العواقب هي جزء لا يتجزأ من النشاط، ولا بدّ من استثمارها في إدارة الأحداث مع الخصم.</w:t>
      </w:r>
    </w:p>
    <w:p w14:paraId="211F0941" w14:textId="2E0F609D" w:rsidR="001D6858" w:rsidRPr="00955AA6" w:rsidRDefault="00885D51" w:rsidP="001D6858">
      <w:pPr>
        <w:pStyle w:val="ListParagraph"/>
        <w:numPr>
          <w:ilvl w:val="3"/>
          <w:numId w:val="2"/>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b/>
          <w:bCs/>
          <w:color w:val="000000"/>
          <w:sz w:val="24"/>
          <w:szCs w:val="28"/>
          <w:rtl/>
        </w:rPr>
        <w:t>ليست سلمية بشكل مطلق</w:t>
      </w:r>
      <w:r w:rsidRPr="00955AA6">
        <w:rPr>
          <w:rFonts w:ascii="Times New Roman" w:hAnsi="Times New Roman" w:cs="Simplified Arabic" w:hint="cs"/>
          <w:color w:val="000000"/>
          <w:sz w:val="24"/>
          <w:szCs w:val="28"/>
          <w:rtl/>
        </w:rPr>
        <w:t>: لا يمكن القول إن هناك مقاومة لا يوجد بها عنف بشكل مطلق عندما يتعلق الأمر باستخدام وسائل الفعل المباشر، وهنا يكون العنف ليس جزءاً أصيلاً لفلسفة أو أنشطة المقاومة، ولكنها طارئة في أقل الحدود، فاللا عنف يضبط العنف، ويتحكم فيه ويحجمه، ولا يدّعي إلغاءه، فالمقاومة الشعبية السلمية، بلا عنف، بشكل مطلق أمر مستحيل.</w:t>
      </w:r>
    </w:p>
    <w:p w14:paraId="1EFA2813" w14:textId="77777777" w:rsidR="001D6858" w:rsidRPr="00955AA6" w:rsidRDefault="001D6858" w:rsidP="001D6858">
      <w:pPr>
        <w:spacing w:after="0" w:line="264" w:lineRule="auto"/>
        <w:jc w:val="both"/>
        <w:rPr>
          <w:rFonts w:ascii="Times New Roman" w:hAnsi="Times New Roman" w:cs="Simplified Arabic"/>
          <w:color w:val="000000"/>
          <w:sz w:val="24"/>
          <w:szCs w:val="28"/>
          <w:rtl/>
        </w:rPr>
      </w:pPr>
    </w:p>
    <w:p w14:paraId="0B6CA5DE" w14:textId="5F350AA5" w:rsidR="00885D51" w:rsidRPr="00955AA6" w:rsidRDefault="0065354B" w:rsidP="0065354B">
      <w:pPr>
        <w:pStyle w:val="ListParagraph"/>
        <w:spacing w:after="0" w:line="264" w:lineRule="auto"/>
        <w:ind w:left="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 xml:space="preserve">ثالثاً: </w:t>
      </w:r>
      <w:r w:rsidR="00885D51" w:rsidRPr="00955AA6">
        <w:rPr>
          <w:rFonts w:ascii="Times New Roman" w:hAnsi="Times New Roman" w:cs="Simplified Arabic" w:hint="cs"/>
          <w:b/>
          <w:bCs/>
          <w:color w:val="000000"/>
          <w:sz w:val="24"/>
          <w:szCs w:val="28"/>
          <w:rtl/>
        </w:rPr>
        <w:t>في مشروعية المقاومة الشعبية:</w:t>
      </w:r>
    </w:p>
    <w:p w14:paraId="6223E154" w14:textId="217112CC" w:rsidR="00885D51" w:rsidRPr="00955AA6" w:rsidRDefault="00885D51" w:rsidP="00F974AA">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يشير عبد الرحمن التميمي إلى مجموعة من الشرعيات التي تقوم عليها مشروعية المقاومة الشعبية السياسية والاجتماعية في الحالة الفلسطينية وهي على النحو التالي</w:t>
      </w:r>
      <w:r w:rsidRPr="00955AA6">
        <w:rPr>
          <w:rStyle w:val="FootnoteReference"/>
          <w:rFonts w:ascii="Times New Roman" w:hAnsi="Times New Roman" w:cs="Simplified Arabic"/>
          <w:color w:val="000000"/>
          <w:sz w:val="24"/>
          <w:szCs w:val="28"/>
          <w:rtl/>
        </w:rPr>
        <w:footnoteReference w:id="18"/>
      </w:r>
      <w:r w:rsidRPr="00955AA6">
        <w:rPr>
          <w:rFonts w:ascii="Times New Roman" w:hAnsi="Times New Roman" w:cs="Simplified Arabic" w:hint="cs"/>
          <w:color w:val="000000"/>
          <w:sz w:val="24"/>
          <w:szCs w:val="28"/>
          <w:rtl/>
        </w:rPr>
        <w:t>:</w:t>
      </w:r>
    </w:p>
    <w:p w14:paraId="15884FC0" w14:textId="3EE77186" w:rsidR="00885D51" w:rsidRPr="00955AA6" w:rsidRDefault="00885D51" w:rsidP="0089698D">
      <w:pPr>
        <w:pStyle w:val="ListParagraph"/>
        <w:numPr>
          <w:ilvl w:val="0"/>
          <w:numId w:val="5"/>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 xml:space="preserve">الشرعية المجتمعية؛ حيث لاحظ أن الشرعية المجتمعية يعتريها كثير من الغموض، وأحياناً الرفض المجتمعي لأسباب منها: عدم وجود برنامج سياسي واضح للمقاومة الشعبية، </w:t>
      </w:r>
      <w:r w:rsidRPr="00955AA6">
        <w:rPr>
          <w:rFonts w:ascii="Times New Roman" w:hAnsi="Times New Roman" w:cs="Simplified Arabic" w:hint="cs"/>
          <w:color w:val="000000"/>
          <w:sz w:val="24"/>
          <w:szCs w:val="28"/>
          <w:rtl/>
        </w:rPr>
        <w:lastRenderedPageBreak/>
        <w:t>واختلاف الآليات والمرجعيات في المواقع، إضافة إلى العلاقات الاجتماعية والسياسية داخل المواقع نفسها، وبالتالي، فإن الصورة العامة هي عدم وجود غطاء اجتماعي لهذه المواقع، بمعنى أن هناك ضرورة لفحص أسباب غياب الحاضنة الاجتماعية.</w:t>
      </w:r>
    </w:p>
    <w:p w14:paraId="2968325F" w14:textId="6A761026" w:rsidR="00885D51" w:rsidRPr="00955AA6" w:rsidRDefault="00885D51" w:rsidP="0089698D">
      <w:pPr>
        <w:pStyle w:val="ListParagraph"/>
        <w:numPr>
          <w:ilvl w:val="0"/>
          <w:numId w:val="5"/>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الشرعية السياسية؛ فعلى الرغم من أن فصائل العمل الوطني كافة تعلن تأييدها الكامل للمقاومة الشعبية، وتشير إليها تلميحاً في برامجها وبياناتها السياسية، وكذلك الحال في بيانات السلطة الفلسطينية ومواقفها، غير أن هذه الشرعية لم تُترجم بمؤسسات حقيقية، وعادة ما تكون المشاركات من شخصيات وطنية أو رسمية، رمزية، ولهذا لم نشهد ولادة مؤسسة كإحدى مؤسسات السلطة أو المنظمة تتبنى المقاومة الشعبية كمؤسسة أو هيئة. ولم يتم اعتمادها منهجاً سياسياً، وهناك غياب واضح مثلاً لتعميمات حزبية للأعضاء بضرورة المشاركة في نشاطات المقاومة الشعبية، كما أن السؤال حول جدواها مطروح داخل الفصيل الواحد أيضاً.</w:t>
      </w:r>
    </w:p>
    <w:p w14:paraId="1D613424" w14:textId="67843B5F" w:rsidR="00885D51" w:rsidRPr="00955AA6" w:rsidRDefault="00885D51" w:rsidP="0089698D">
      <w:pPr>
        <w:pStyle w:val="ListParagraph"/>
        <w:numPr>
          <w:ilvl w:val="0"/>
          <w:numId w:val="5"/>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الشرعية المؤسساتية؛ حيث إن تعدد اللجان التي تدّعي المقاومة الشعبية وتعدد الأسماء والدلالات والمسمّيات، أحدث إرباكاً في مدى الشرعية المؤسساتية لهذه المسمّيات، كما أن هذه اللجان لا تبني برنامجاً مؤسساتياً واضحاً، بمعنى آخر ليس لها برامج محددة تستند إلى رؤية واضحة يستطيع المراقب رؤيتها أو المؤيد لها الانضمام على هذا الأساس، وبالتالي فإن المؤسساتية (رؤى وآليات وبرامج) توجِد شرعية بالمعنى الحقيقي، وإن لم يأخذْ شكلاً قانونياً.</w:t>
      </w:r>
    </w:p>
    <w:p w14:paraId="351A0373" w14:textId="01109F64" w:rsidR="00885D51" w:rsidRPr="00955AA6" w:rsidRDefault="00885D51" w:rsidP="0089698D">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بهذا الخصوص يشير موقع وكالة الأنباء الفلسطينية (وفا) نقلاً عن الحرس الرئاسي الفلسطيني؛ العلاقات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والإعلام، هيئة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الجدار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والاستيطان، إلى مجموعة من الأسباب التي تدفع باتجاه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الشعبية مثل</w:t>
      </w:r>
      <w:r w:rsidRPr="00955AA6">
        <w:rPr>
          <w:rStyle w:val="FootnoteReference"/>
          <w:rFonts w:ascii="Times New Roman" w:hAnsi="Times New Roman" w:cs="Simplified Arabic"/>
          <w:color w:val="000000"/>
          <w:sz w:val="24"/>
          <w:szCs w:val="28"/>
          <w:rtl/>
        </w:rPr>
        <w:footnoteReference w:id="19"/>
      </w:r>
      <w:r w:rsidRPr="00955AA6">
        <w:rPr>
          <w:rFonts w:ascii="Times New Roman" w:hAnsi="Times New Roman" w:cs="Simplified Arabic"/>
          <w:color w:val="000000"/>
          <w:sz w:val="24"/>
          <w:szCs w:val="28"/>
          <w:rtl/>
        </w:rPr>
        <w:t>:</w:t>
      </w:r>
    </w:p>
    <w:p w14:paraId="4203195C" w14:textId="7A05E606" w:rsidR="00885D51" w:rsidRPr="00955AA6" w:rsidRDefault="00885D51" w:rsidP="00A212DE">
      <w:pPr>
        <w:pStyle w:val="ListParagraph"/>
        <w:numPr>
          <w:ilvl w:val="0"/>
          <w:numId w:val="1"/>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ضرورة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مسايرة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روح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وواقع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الثورات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العربية،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قدمت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أروع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النماذج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كيفية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تغيير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الواقع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عبر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استنهاض</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البعد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الجماهيري،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بعيداً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اللجوء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العنف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المسلح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وأدواته</w:t>
      </w:r>
      <w:r w:rsidRPr="00955AA6">
        <w:rPr>
          <w:rFonts w:ascii="Times New Roman" w:hAnsi="Times New Roman" w:cs="Simplified Arabic"/>
          <w:color w:val="000000"/>
          <w:sz w:val="24"/>
          <w:szCs w:val="28"/>
          <w:rtl/>
        </w:rPr>
        <w:t>.</w:t>
      </w:r>
    </w:p>
    <w:p w14:paraId="0BF0BC4F" w14:textId="77777777" w:rsidR="00885D51" w:rsidRPr="00955AA6" w:rsidRDefault="00885D51" w:rsidP="00A212DE">
      <w:pPr>
        <w:pStyle w:val="ListParagraph"/>
        <w:numPr>
          <w:ilvl w:val="0"/>
          <w:numId w:val="1"/>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انشغال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الشعوب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العربية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ترتيب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بيتها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الداخلي،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يجعل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التعويل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دور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عربي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شعبي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واسع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لمساندة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القضية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ومواجهة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خارج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السياق،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ويفرض</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القيادة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ضرورة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التعاطي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الذكيّ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المعادلة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الراهنة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الصراع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عبر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انتهاج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أساليب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غير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عنفية</w:t>
      </w:r>
      <w:r w:rsidRPr="00955AA6">
        <w:rPr>
          <w:rFonts w:ascii="Times New Roman" w:hAnsi="Times New Roman" w:cs="Simplified Arabic"/>
          <w:color w:val="000000"/>
          <w:sz w:val="24"/>
          <w:szCs w:val="28"/>
          <w:rtl/>
        </w:rPr>
        <w:t>.</w:t>
      </w:r>
    </w:p>
    <w:p w14:paraId="2D74ED08" w14:textId="77777777" w:rsidR="00885D51" w:rsidRPr="00955AA6" w:rsidRDefault="00885D51" w:rsidP="00A212DE">
      <w:pPr>
        <w:pStyle w:val="ListParagraph"/>
        <w:numPr>
          <w:ilvl w:val="0"/>
          <w:numId w:val="1"/>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ضرورة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إبقاء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روح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ومتقدة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نفوس</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الفلسطينيين</w:t>
      </w:r>
      <w:r w:rsidRPr="00955AA6">
        <w:rPr>
          <w:rFonts w:ascii="Times New Roman" w:hAnsi="Times New Roman" w:cs="Simplified Arabic"/>
          <w:color w:val="000000"/>
          <w:sz w:val="24"/>
          <w:szCs w:val="28"/>
          <w:rtl/>
        </w:rPr>
        <w:t>.</w:t>
      </w:r>
    </w:p>
    <w:p w14:paraId="79B60692" w14:textId="3C0FE6D8" w:rsidR="00885D51" w:rsidRPr="00955AA6" w:rsidRDefault="00885D51" w:rsidP="00A212DE">
      <w:pPr>
        <w:pStyle w:val="ListParagraph"/>
        <w:numPr>
          <w:ilvl w:val="0"/>
          <w:numId w:val="1"/>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lastRenderedPageBreak/>
        <w:t>ضرورة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إحراج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دولياً،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والعمل 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تشويش</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وإرباك</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مخططات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التهويد والاستيطان؛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فكل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يوم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يمر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دون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فعل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كفاحي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فلسطيني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يُنقص</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قدرة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مواجهة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مخططات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وإجراءات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وجرائم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ويجعل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مهمتهم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كبح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التوغل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الإسرائيلي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الأرض</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والمقدسات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أكثر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صعوبة</w:t>
      </w:r>
      <w:r w:rsidRPr="00955AA6">
        <w:rPr>
          <w:rFonts w:ascii="Times New Roman" w:hAnsi="Times New Roman" w:cs="Simplified Arabic"/>
          <w:color w:val="000000"/>
          <w:sz w:val="24"/>
          <w:szCs w:val="28"/>
          <w:rtl/>
        </w:rPr>
        <w:t>.</w:t>
      </w:r>
    </w:p>
    <w:p w14:paraId="572717DB" w14:textId="35198497" w:rsidR="00885D51" w:rsidRPr="00955AA6" w:rsidRDefault="00885D51" w:rsidP="00A212DE">
      <w:pPr>
        <w:pStyle w:val="ListParagraph"/>
        <w:numPr>
          <w:ilvl w:val="0"/>
          <w:numId w:val="1"/>
        </w:numPr>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الخروج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مأزق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تناقض</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البرامج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والأجندات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الفصائلية،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عبر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التوافق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برنامج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عملي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لمواجهة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يلقى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تأييداً وتجاوباً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الجميع،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ويضمن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قبول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ومشاركة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الفصائل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دون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استثناء</w:t>
      </w:r>
      <w:r w:rsidRPr="00955AA6">
        <w:rPr>
          <w:rFonts w:ascii="Times New Roman" w:hAnsi="Times New Roman" w:cs="Simplified Arabic"/>
          <w:color w:val="000000"/>
          <w:sz w:val="24"/>
          <w:szCs w:val="28"/>
          <w:rtl/>
        </w:rPr>
        <w:t>.</w:t>
      </w:r>
    </w:p>
    <w:p w14:paraId="7208B251" w14:textId="77777777" w:rsidR="001D6858" w:rsidRPr="00955AA6" w:rsidRDefault="001D6858" w:rsidP="001D6858">
      <w:pPr>
        <w:pStyle w:val="ListParagraph"/>
        <w:spacing w:after="0" w:line="264" w:lineRule="auto"/>
        <w:ind w:left="284"/>
        <w:jc w:val="both"/>
        <w:rPr>
          <w:rFonts w:ascii="Times New Roman" w:hAnsi="Times New Roman" w:cs="Simplified Arabic"/>
          <w:color w:val="000000"/>
          <w:sz w:val="24"/>
          <w:szCs w:val="28"/>
        </w:rPr>
      </w:pPr>
    </w:p>
    <w:p w14:paraId="11CB207A" w14:textId="4323ACD3" w:rsidR="00885D51" w:rsidRPr="00955AA6" w:rsidRDefault="009E18A3" w:rsidP="009E18A3">
      <w:pPr>
        <w:pStyle w:val="ListParagraph"/>
        <w:spacing w:after="0" w:line="264" w:lineRule="auto"/>
        <w:ind w:left="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 xml:space="preserve">رابعاً: </w:t>
      </w:r>
      <w:r w:rsidR="00885D51" w:rsidRPr="00955AA6">
        <w:rPr>
          <w:rFonts w:ascii="Times New Roman" w:hAnsi="Times New Roman" w:cs="Simplified Arabic" w:hint="cs"/>
          <w:b/>
          <w:bCs/>
          <w:color w:val="000000"/>
          <w:sz w:val="24"/>
          <w:szCs w:val="28"/>
          <w:rtl/>
        </w:rPr>
        <w:t>في العوامل</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والخطوات الموضوعية الرافعة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للمقاومة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الشعبية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السلمية:</w:t>
      </w:r>
    </w:p>
    <w:p w14:paraId="38A99BB9" w14:textId="26A35B81" w:rsidR="00885D51" w:rsidRPr="00955AA6" w:rsidRDefault="00885D51" w:rsidP="00E55706">
      <w:pPr>
        <w:spacing w:after="0" w:line="264" w:lineRule="auto"/>
        <w:ind w:firstLine="284"/>
        <w:jc w:val="both"/>
        <w:rPr>
          <w:rFonts w:ascii="Times New Roman" w:hAnsi="Times New Roman" w:cs="Simplified Arabic"/>
          <w:b/>
          <w:bCs/>
          <w:color w:val="000000"/>
          <w:spacing w:val="-6"/>
          <w:sz w:val="24"/>
          <w:szCs w:val="28"/>
          <w:rtl/>
          <w:lang w:bidi="ar-LB"/>
        </w:rPr>
      </w:pPr>
      <w:r w:rsidRPr="00955AA6">
        <w:rPr>
          <w:rFonts w:ascii="Times New Roman" w:hAnsi="Times New Roman" w:cs="Simplified Arabic" w:hint="cs"/>
          <w:color w:val="000000"/>
          <w:spacing w:val="-6"/>
          <w:sz w:val="24"/>
          <w:szCs w:val="28"/>
          <w:rtl/>
        </w:rPr>
        <w:t>يمكن الحديث هنا</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عن العديد</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من</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العوامل</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 xml:space="preserve">والمؤثرات التي من شأنها إنجاح المقاومة الشعبية السلمية، حيث يشير التقدير الاستراتيجي </w:t>
      </w:r>
      <w:r w:rsidRPr="00955AA6">
        <w:rPr>
          <w:rFonts w:asciiTheme="majorBidi" w:hAnsiTheme="majorBidi" w:cstheme="majorBidi"/>
          <w:color w:val="000000"/>
          <w:spacing w:val="-6"/>
          <w:sz w:val="24"/>
          <w:szCs w:val="24"/>
          <w:rtl/>
        </w:rPr>
        <w:t>73</w:t>
      </w:r>
      <w:r w:rsidRPr="00955AA6">
        <w:rPr>
          <w:rFonts w:ascii="Times New Roman" w:hAnsi="Times New Roman" w:cs="Simplified Arabic" w:hint="cs"/>
          <w:color w:val="000000"/>
          <w:spacing w:val="-6"/>
          <w:sz w:val="24"/>
          <w:szCs w:val="28"/>
          <w:rtl/>
        </w:rPr>
        <w:t xml:space="preserve"> لمركز الزيتونة للدراسات والاستشارات إلى مجموعة</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عوامل</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موضوعية</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نحو</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تعزيز</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المقاومة</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الشعبية</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كخيار</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في</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الضفة</w:t>
      </w:r>
      <w:r w:rsidRPr="00955AA6">
        <w:rPr>
          <w:rFonts w:ascii="Times New Roman" w:hAnsi="Times New Roman" w:cs="Simplified Arabic"/>
          <w:color w:val="000000"/>
          <w:spacing w:val="-6"/>
          <w:sz w:val="24"/>
          <w:szCs w:val="28"/>
          <w:rtl/>
        </w:rPr>
        <w:t xml:space="preserve"> </w:t>
      </w:r>
      <w:r w:rsidRPr="00955AA6">
        <w:rPr>
          <w:rFonts w:ascii="Times New Roman" w:hAnsi="Times New Roman" w:cs="Simplified Arabic" w:hint="cs"/>
          <w:color w:val="000000"/>
          <w:spacing w:val="-6"/>
          <w:sz w:val="24"/>
          <w:szCs w:val="28"/>
          <w:rtl/>
        </w:rPr>
        <w:t>الغربية</w:t>
      </w:r>
      <w:r w:rsidRPr="00955AA6">
        <w:rPr>
          <w:rStyle w:val="FootnoteReference"/>
          <w:rFonts w:ascii="Times New Roman" w:hAnsi="Times New Roman" w:cs="Simplified Arabic"/>
          <w:color w:val="000000"/>
          <w:spacing w:val="-6"/>
          <w:sz w:val="24"/>
          <w:szCs w:val="28"/>
          <w:rtl/>
        </w:rPr>
        <w:footnoteReference w:id="20"/>
      </w:r>
      <w:r w:rsidRPr="00955AA6">
        <w:rPr>
          <w:rFonts w:ascii="Times New Roman" w:hAnsi="Times New Roman" w:cs="Simplified Arabic" w:hint="cs"/>
          <w:color w:val="000000"/>
          <w:spacing w:val="-6"/>
          <w:sz w:val="24"/>
          <w:szCs w:val="28"/>
          <w:rtl/>
        </w:rPr>
        <w:t xml:space="preserve"> على وجه الخصوص وهي</w:t>
      </w:r>
      <w:r w:rsidRPr="00955AA6">
        <w:rPr>
          <w:rStyle w:val="FootnoteReference"/>
          <w:rFonts w:ascii="Times New Roman" w:hAnsi="Times New Roman" w:cs="Simplified Arabic"/>
          <w:color w:val="000000"/>
          <w:spacing w:val="-6"/>
          <w:sz w:val="24"/>
          <w:szCs w:val="28"/>
          <w:rtl/>
        </w:rPr>
        <w:footnoteReference w:id="21"/>
      </w:r>
      <w:r w:rsidRPr="00955AA6">
        <w:rPr>
          <w:rFonts w:ascii="Times New Roman" w:hAnsi="Times New Roman" w:cs="Simplified Arabic" w:hint="cs"/>
          <w:color w:val="000000"/>
          <w:spacing w:val="-6"/>
          <w:sz w:val="24"/>
          <w:szCs w:val="28"/>
          <w:rtl/>
        </w:rPr>
        <w:t>:</w:t>
      </w:r>
    </w:p>
    <w:p w14:paraId="5DC7D2E9" w14:textId="779EFA37" w:rsidR="00885D51" w:rsidRPr="00955AA6" w:rsidRDefault="009E18A3" w:rsidP="00A5400B">
      <w:pPr>
        <w:spacing w:after="0" w:line="264" w:lineRule="auto"/>
        <w:ind w:firstLine="284"/>
        <w:jc w:val="both"/>
        <w:rPr>
          <w:rFonts w:ascii="Times New Roman" w:hAnsi="Times New Roman" w:cs="Simplified Arabic"/>
          <w:color w:val="000000"/>
          <w:sz w:val="24"/>
          <w:szCs w:val="28"/>
          <w:rtl/>
        </w:rPr>
      </w:pPr>
      <w:r w:rsidRPr="00955AA6">
        <w:rPr>
          <w:rFonts w:asciiTheme="majorBidi" w:hAnsiTheme="majorBidi" w:cstheme="majorBidi"/>
          <w:b/>
          <w:bCs/>
          <w:color w:val="000000"/>
          <w:sz w:val="24"/>
          <w:szCs w:val="24"/>
        </w:rPr>
        <w:t>1</w:t>
      </w:r>
      <w:r w:rsidR="00885D51" w:rsidRPr="00955AA6">
        <w:rPr>
          <w:rFonts w:ascii="Times New Roman" w:hAnsi="Times New Roman" w:cs="Simplified Arabic"/>
          <w:color w:val="000000"/>
          <w:sz w:val="24"/>
          <w:szCs w:val="28"/>
          <w:rtl/>
        </w:rPr>
        <w:t>.</w:t>
      </w:r>
      <w:r w:rsidR="00885D51" w:rsidRPr="00955AA6">
        <w:rPr>
          <w:rFonts w:ascii="Times New Roman" w:hAnsi="Times New Roman" w:cs="Simplified Arabic" w:hint="cs"/>
          <w:color w:val="000000"/>
          <w:sz w:val="24"/>
          <w:szCs w:val="28"/>
          <w:rtl/>
        </w:rPr>
        <w:t xml:space="preserve"> </w:t>
      </w:r>
      <w:r w:rsidR="00885D51" w:rsidRPr="00955AA6">
        <w:rPr>
          <w:rFonts w:ascii="Times New Roman" w:hAnsi="Times New Roman" w:cs="Simplified Arabic" w:hint="cs"/>
          <w:b/>
          <w:bCs/>
          <w:color w:val="000000"/>
          <w:sz w:val="24"/>
          <w:szCs w:val="28"/>
          <w:rtl/>
        </w:rPr>
        <w:t>الثورات</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الجماهيرية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العربية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اصطلح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بـالربيع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العربي.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لقد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أعادت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الثورات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ومنذ</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2010</w:t>
      </w:r>
      <w:r w:rsidR="00885D51" w:rsidRPr="00955AA6">
        <w:rPr>
          <w:rFonts w:ascii="Times New Roman" w:hAnsi="Times New Roman" w:cs="Simplified Arabic" w:hint="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حضور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مفهوم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قوة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ودور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الجماهير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التغيير،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وأعادت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طرح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التساؤل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حول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دور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الجماهير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والتي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لطالما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كانت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سباقة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وفاعلة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مواجهة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المحتل،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لكنها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غابت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بينما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كانت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حركة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الجماهير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تتصدر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المشهد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تونس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ومصر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واليمن،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ويمكن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اعتبار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العامل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بمثابة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عامل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تأسيسي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اليوم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أقل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حضوراً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المشهد</w:t>
      </w:r>
      <w:r w:rsidR="00885D51" w:rsidRPr="00955AA6">
        <w:rPr>
          <w:rFonts w:ascii="Times New Roman" w:hAnsi="Times New Roman" w:cs="Simplified Arabic"/>
          <w:color w:val="000000"/>
          <w:sz w:val="24"/>
          <w:szCs w:val="28"/>
          <w:rtl/>
        </w:rPr>
        <w:t>.</w:t>
      </w:r>
    </w:p>
    <w:p w14:paraId="55F31227" w14:textId="67BA3FF6" w:rsidR="00885D51" w:rsidRPr="00955AA6" w:rsidRDefault="009E18A3" w:rsidP="003F01C2">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b/>
          <w:bCs/>
          <w:color w:val="000000"/>
          <w:sz w:val="24"/>
          <w:szCs w:val="28"/>
        </w:rPr>
        <w:t>2</w:t>
      </w:r>
      <w:r w:rsidR="00885D51" w:rsidRPr="00955AA6">
        <w:rPr>
          <w:rFonts w:ascii="Times New Roman" w:hAnsi="Times New Roman" w:cs="Simplified Arabic"/>
          <w:b/>
          <w:b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وصول</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التسوية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السياسية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إلى</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نهاية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جديدة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الطريق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المسدود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الذي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وصلت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إليه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مفاوضات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أوسلو</w:t>
      </w:r>
      <w:r w:rsidR="003F01C2" w:rsidRPr="00955AA6">
        <w:rPr>
          <w:rFonts w:ascii="Times New Roman" w:hAnsi="Times New Roman" w:cs="Simplified Arabic" w:hint="cs"/>
          <w:color w:val="000000"/>
          <w:sz w:val="24"/>
          <w:szCs w:val="28"/>
          <w:rtl/>
        </w:rPr>
        <w:t xml:space="preserve"> </w:t>
      </w:r>
      <w:r w:rsidR="003F01C2" w:rsidRPr="00955AA6">
        <w:rPr>
          <w:rFonts w:ascii="Times New Roman" w:hAnsi="Times New Roman" w:cs="Simplified Arabic"/>
          <w:color w:val="000000"/>
          <w:sz w:val="24"/>
          <w:szCs w:val="28"/>
        </w:rPr>
        <w:t>Oslo Accord</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بعدها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كامب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ديفيد</w:t>
      </w:r>
      <w:r w:rsidR="003F01C2" w:rsidRPr="00955AA6">
        <w:rPr>
          <w:rFonts w:ascii="Times New Roman" w:hAnsi="Times New Roman" w:cs="Simplified Arabic" w:hint="cs"/>
          <w:color w:val="000000"/>
          <w:sz w:val="24"/>
          <w:szCs w:val="28"/>
          <w:rtl/>
        </w:rPr>
        <w:t xml:space="preserve"> </w:t>
      </w:r>
      <w:r w:rsidR="003F01C2" w:rsidRPr="00955AA6">
        <w:rPr>
          <w:rFonts w:ascii="Times New Roman" w:hAnsi="Times New Roman" w:cs="Simplified Arabic"/>
          <w:color w:val="000000"/>
          <w:sz w:val="24"/>
          <w:szCs w:val="28"/>
        </w:rPr>
        <w:t>Camp David Accords</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2000</w:t>
      </w:r>
      <w:r w:rsidR="00885D51" w:rsidRPr="00955AA6">
        <w:rPr>
          <w:rFonts w:ascii="Times New Roman" w:hAnsi="Times New Roman" w:cs="Simplified Arabic" w:hint="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والفشل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الاتفاق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ملف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القدس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إعلان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دولة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مستقلة،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أحد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أبرز</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العوامل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مهدت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الأرضية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لانتفاضة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الأقصى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2000</w:t>
      </w:r>
      <w:r w:rsidR="00885D51" w:rsidRPr="00955AA6">
        <w:rPr>
          <w:rFonts w:ascii="Times New Roman" w:hAnsi="Times New Roman" w:cs="Simplified Arabic" w:hint="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وقد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حرصت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الولايات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المتحدة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والقوى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العالمية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إعادة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إطلاق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عملية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سلمية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والمحافظة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مستمرة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انطلاقاً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الفهم،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فانطلقت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تجربة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أنابوليس</w:t>
      </w:r>
      <w:r w:rsidR="00885D51" w:rsidRPr="00955AA6">
        <w:rPr>
          <w:rFonts w:ascii="Times New Roman" w:hAnsi="Times New Roman" w:cs="Simplified Arabic"/>
          <w:color w:val="000000"/>
          <w:sz w:val="24"/>
          <w:szCs w:val="28"/>
          <w:rtl/>
        </w:rPr>
        <w:t xml:space="preserve"> </w:t>
      </w:r>
      <w:r w:rsidR="003F01C2" w:rsidRPr="00955AA6">
        <w:rPr>
          <w:rFonts w:ascii="Times New Roman" w:hAnsi="Times New Roman" w:cs="Simplified Arabic"/>
          <w:color w:val="000000"/>
          <w:sz w:val="24"/>
          <w:szCs w:val="28"/>
        </w:rPr>
        <w:t>Annapolis</w:t>
      </w:r>
      <w:r w:rsidR="003F01C2" w:rsidRPr="00955AA6">
        <w:rPr>
          <w:rFonts w:ascii="Times New Roman" w:hAnsi="Times New Roman" w:cs="Simplified Arabic" w:hint="cs"/>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2007</w:t>
      </w:r>
      <w:r w:rsidR="00885D51" w:rsidRPr="00955AA6">
        <w:rPr>
          <w:rFonts w:ascii="Times New Roman" w:hAnsi="Times New Roman" w:cs="Simplified Arabic" w:hint="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لكن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الاستمرار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للأبد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دون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نتائج</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مستحيلاً</w:t>
      </w:r>
      <w:r w:rsidR="00885D51" w:rsidRPr="00955AA6">
        <w:rPr>
          <w:rFonts w:ascii="Times New Roman" w:hAnsi="Times New Roman" w:cs="Simplified Arabic"/>
          <w:color w:val="000000"/>
          <w:sz w:val="24"/>
          <w:szCs w:val="28"/>
          <w:rtl/>
        </w:rPr>
        <w:t>.</w:t>
      </w:r>
      <w:proofErr w:type="gramEnd"/>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وجاءت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محاولة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وزير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الخارجية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الأمريكي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كيري</w:t>
      </w:r>
      <w:r w:rsidR="003F01C2" w:rsidRPr="00955AA6">
        <w:rPr>
          <w:rFonts w:ascii="Times New Roman" w:hAnsi="Times New Roman" w:cs="Simplified Arabic" w:hint="cs"/>
          <w:color w:val="000000"/>
          <w:sz w:val="24"/>
          <w:szCs w:val="28"/>
          <w:rtl/>
        </w:rPr>
        <w:t xml:space="preserve"> </w:t>
      </w:r>
      <w:r w:rsidR="003F01C2" w:rsidRPr="00955AA6">
        <w:rPr>
          <w:rFonts w:ascii="Times New Roman" w:hAnsi="Times New Roman" w:cs="Simplified Arabic"/>
          <w:color w:val="000000"/>
          <w:sz w:val="24"/>
          <w:szCs w:val="28"/>
        </w:rPr>
        <w:t>John Kerry</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تقديم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مبادرة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جديدة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لاتفاق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إطار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محاولة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لتقديم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إنجازات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تحيي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العملية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وتحافظ</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يفسر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lastRenderedPageBreak/>
        <w:t>الطابع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الرسالي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إصرار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كيري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لكن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فشله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إقرارها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الحصول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موافقة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إسرائيلية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أوصل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تجربة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أنابوليس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طريق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مسدود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جديد،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وأعاد،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بشكل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الأشكال،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إنتاج</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المشهد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المؤسس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لانتفاضة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الأقصى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2000</w:t>
      </w:r>
      <w:r w:rsidR="00885D51" w:rsidRPr="00955AA6">
        <w:rPr>
          <w:rFonts w:ascii="Times New Roman" w:hAnsi="Times New Roman" w:cs="Simplified Arabic" w:hint="cs"/>
          <w:color w:val="000000"/>
          <w:sz w:val="24"/>
          <w:szCs w:val="28"/>
          <w:rtl/>
        </w:rPr>
        <w:t>.</w:t>
      </w:r>
    </w:p>
    <w:p w14:paraId="690C5661" w14:textId="50715066" w:rsidR="00885D51" w:rsidRPr="00955AA6" w:rsidRDefault="009E18A3" w:rsidP="00A212DE">
      <w:pPr>
        <w:spacing w:after="0" w:line="264" w:lineRule="auto"/>
        <w:ind w:firstLine="284"/>
        <w:jc w:val="both"/>
        <w:rPr>
          <w:rFonts w:ascii="Times New Roman" w:hAnsi="Times New Roman" w:cs="Simplified Arabic"/>
          <w:color w:val="000000"/>
          <w:spacing w:val="-2"/>
          <w:sz w:val="24"/>
          <w:szCs w:val="28"/>
          <w:rtl/>
        </w:rPr>
      </w:pPr>
      <w:r w:rsidRPr="00955AA6">
        <w:rPr>
          <w:rFonts w:ascii="Times New Roman" w:hAnsi="Times New Roman" w:cs="Simplified Arabic"/>
          <w:b/>
          <w:bCs/>
          <w:color w:val="000000"/>
          <w:spacing w:val="-2"/>
          <w:sz w:val="24"/>
          <w:szCs w:val="28"/>
        </w:rPr>
        <w:t>3</w:t>
      </w:r>
      <w:r w:rsidR="00885D51" w:rsidRPr="00955AA6">
        <w:rPr>
          <w:rFonts w:ascii="Times New Roman" w:hAnsi="Times New Roman" w:cs="Simplified Arabic"/>
          <w:b/>
          <w:bCs/>
          <w:color w:val="000000"/>
          <w:spacing w:val="-2"/>
          <w:sz w:val="24"/>
          <w:szCs w:val="28"/>
          <w:rtl/>
        </w:rPr>
        <w:t>.</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b/>
          <w:bCs/>
          <w:color w:val="000000"/>
          <w:spacing w:val="-2"/>
          <w:sz w:val="24"/>
          <w:szCs w:val="28"/>
          <w:rtl/>
        </w:rPr>
        <w:t>حرب</w:t>
      </w:r>
      <w:r w:rsidR="00885D51" w:rsidRPr="00955AA6">
        <w:rPr>
          <w:rFonts w:ascii="Times New Roman" w:hAnsi="Times New Roman" w:cs="Simplified Arabic"/>
          <w:b/>
          <w:bCs/>
          <w:color w:val="000000"/>
          <w:spacing w:val="-2"/>
          <w:sz w:val="24"/>
          <w:szCs w:val="28"/>
          <w:rtl/>
        </w:rPr>
        <w:t xml:space="preserve"> </w:t>
      </w:r>
      <w:r w:rsidR="00885D51" w:rsidRPr="00955AA6">
        <w:rPr>
          <w:rFonts w:ascii="Times New Roman" w:hAnsi="Times New Roman" w:cs="Simplified Arabic" w:hint="cs"/>
          <w:b/>
          <w:bCs/>
          <w:color w:val="000000"/>
          <w:spacing w:val="-2"/>
          <w:sz w:val="24"/>
          <w:szCs w:val="28"/>
          <w:rtl/>
        </w:rPr>
        <w:t>غزة</w:t>
      </w:r>
      <w:r w:rsidR="00885D51" w:rsidRPr="00955AA6">
        <w:rPr>
          <w:rFonts w:ascii="Times New Roman" w:hAnsi="Times New Roman" w:cs="Simplified Arabic"/>
          <w:color w:val="000000"/>
          <w:spacing w:val="-2"/>
          <w:sz w:val="24"/>
          <w:szCs w:val="28"/>
          <w:rtl/>
        </w:rPr>
        <w:t xml:space="preserve"> </w:t>
      </w:r>
      <w:r w:rsidR="00885D51" w:rsidRPr="00955AA6">
        <w:rPr>
          <w:rFonts w:asciiTheme="majorBidi" w:hAnsiTheme="majorBidi" w:cstheme="majorBidi"/>
          <w:b/>
          <w:bCs/>
          <w:color w:val="000000"/>
          <w:spacing w:val="-2"/>
          <w:sz w:val="24"/>
          <w:szCs w:val="24"/>
          <w:rtl/>
        </w:rPr>
        <w:t>2014</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وحالة</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المفارقة</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التي</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أنشأتها</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بين</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مجتمعين</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w:t>
      </w:r>
      <w:r w:rsidR="00885D51" w:rsidRPr="00955AA6">
        <w:rPr>
          <w:rFonts w:ascii="Times New Roman" w:hAnsi="Times New Roman" w:cs="Simplified Arabic"/>
          <w:color w:val="000000"/>
          <w:spacing w:val="-2"/>
          <w:sz w:val="24"/>
          <w:szCs w:val="28"/>
          <w:rtl/>
        </w:rPr>
        <w:t>"</w:t>
      </w:r>
      <w:r w:rsidR="00885D51" w:rsidRPr="00955AA6">
        <w:rPr>
          <w:rFonts w:ascii="Times New Roman" w:hAnsi="Times New Roman" w:cs="Simplified Arabic" w:hint="cs"/>
          <w:color w:val="000000"/>
          <w:spacing w:val="-2"/>
          <w:sz w:val="24"/>
          <w:szCs w:val="28"/>
          <w:rtl/>
        </w:rPr>
        <w:t>سلطتين</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w:t>
      </w:r>
      <w:r w:rsidR="00885D51" w:rsidRPr="00955AA6">
        <w:rPr>
          <w:rFonts w:ascii="Times New Roman" w:hAnsi="Times New Roman" w:cs="Simplified Arabic"/>
          <w:color w:val="000000"/>
          <w:spacing w:val="-2"/>
          <w:sz w:val="24"/>
          <w:szCs w:val="28"/>
          <w:rtl/>
        </w:rPr>
        <w:t>"</w:t>
      </w:r>
      <w:r w:rsidR="00885D51" w:rsidRPr="00955AA6">
        <w:rPr>
          <w:rFonts w:ascii="Times New Roman" w:hAnsi="Times New Roman" w:cs="Simplified Arabic" w:hint="cs"/>
          <w:color w:val="000000"/>
          <w:spacing w:val="-2"/>
          <w:sz w:val="24"/>
          <w:szCs w:val="28"/>
          <w:rtl/>
        </w:rPr>
        <w:t>واقعين</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تقوم</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الازدواجية</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بينهما</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على</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الاستراتيجية</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والرؤية</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للمشروع</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الوطني،</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الأول</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مقاوم</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ومحاصر</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ومعزول</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ويتمكن</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من</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تحقيق</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إنجازات،</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والثاني</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ممول</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ومدعوم</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ومنفتح</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ويفشل</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في</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تحقيق</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الأمن</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الذاتي</w:t>
      </w:r>
      <w:r w:rsidR="00885D51" w:rsidRPr="00955AA6">
        <w:rPr>
          <w:rFonts w:ascii="Times New Roman" w:hAnsi="Times New Roman" w:cs="Simplified Arabic"/>
          <w:color w:val="000000"/>
          <w:spacing w:val="-2"/>
          <w:sz w:val="24"/>
          <w:szCs w:val="28"/>
          <w:rtl/>
        </w:rPr>
        <w:t xml:space="preserve"> </w:t>
      </w:r>
      <w:r w:rsidR="00885D51" w:rsidRPr="00955AA6">
        <w:rPr>
          <w:rFonts w:ascii="Times New Roman" w:hAnsi="Times New Roman" w:cs="Simplified Arabic" w:hint="cs"/>
          <w:color w:val="000000"/>
          <w:spacing w:val="-2"/>
          <w:sz w:val="24"/>
          <w:szCs w:val="28"/>
          <w:rtl/>
        </w:rPr>
        <w:t>لأفراده</w:t>
      </w:r>
      <w:r w:rsidR="00885D51" w:rsidRPr="00955AA6">
        <w:rPr>
          <w:rFonts w:ascii="Times New Roman" w:hAnsi="Times New Roman" w:cs="Simplified Arabic"/>
          <w:color w:val="000000"/>
          <w:spacing w:val="-2"/>
          <w:sz w:val="24"/>
          <w:szCs w:val="28"/>
          <w:rtl/>
        </w:rPr>
        <w:t>.</w:t>
      </w:r>
    </w:p>
    <w:p w14:paraId="195ABCE1" w14:textId="23CE7D9B" w:rsidR="00885D51" w:rsidRPr="00955AA6" w:rsidRDefault="009E18A3" w:rsidP="00A5400B">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b/>
          <w:bCs/>
          <w:color w:val="000000"/>
          <w:sz w:val="24"/>
          <w:szCs w:val="28"/>
        </w:rPr>
        <w:t>4</w:t>
      </w:r>
      <w:r w:rsidR="00885D51" w:rsidRPr="00955AA6">
        <w:rPr>
          <w:rFonts w:ascii="Times New Roman" w:hAnsi="Times New Roman" w:cs="Simplified Arabic"/>
          <w:b/>
          <w:b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اعتداءات</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المستوطنين</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وتغول</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الاستيطان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لقد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أنتجت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التنسيق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والمشروع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الاقتصادي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التخديري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اللذين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انبثقا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تجربة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قيادة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رام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الله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وحكوماتها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المتعاقبة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منذ</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2007</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مجتمعاً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مخالب،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وأنتجت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الإسرائيلية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تتجه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أكثر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فأكثر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نحو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سيطرة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مطلقة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لليمين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الإسرائيلي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مزيداً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الاستيطان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دعم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المستوطنين،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أنتج</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تغول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غير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مسبوقة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للمستوطنات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الموارد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والكتل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السكانية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وللمستوطنين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سكان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الغربية،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بالذات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القرى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الطرق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المراكز</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الحضرية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المصنفة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تحت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المنطقة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جغرافيا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اتفاق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أوسلو،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عزز</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ويعزز</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بالحاجة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للمواجهة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والحماية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الذاتية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لدى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جمهور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خصوصاً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ظلَ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قرار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سياسي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بعدم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مواجهة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الشرطة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لهم،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وعجزها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التام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بالتالي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تقديم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حماية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للجمهور</w:t>
      </w:r>
      <w:r w:rsidR="00885D51" w:rsidRPr="00955AA6">
        <w:rPr>
          <w:rFonts w:ascii="Times New Roman" w:hAnsi="Times New Roman" w:cs="Simplified Arabic"/>
          <w:color w:val="000000"/>
          <w:sz w:val="24"/>
          <w:szCs w:val="28"/>
          <w:rtl/>
        </w:rPr>
        <w:t>.</w:t>
      </w:r>
      <w:proofErr w:type="gramEnd"/>
    </w:p>
    <w:p w14:paraId="490CBDF5" w14:textId="79414431" w:rsidR="00885D51" w:rsidRPr="00955AA6" w:rsidRDefault="009E18A3" w:rsidP="009E18A3">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b/>
          <w:bCs/>
          <w:color w:val="000000"/>
          <w:sz w:val="24"/>
          <w:szCs w:val="28"/>
        </w:rPr>
        <w:t>5</w:t>
      </w:r>
      <w:r w:rsidR="00885D51" w:rsidRPr="00955AA6">
        <w:rPr>
          <w:rFonts w:ascii="Times New Roman" w:hAnsi="Times New Roman" w:cs="Simplified Arabic"/>
          <w:b/>
          <w:b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التهويد</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المتواصل</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للقدس</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وحالة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المواجهة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المستمرة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فالمسجد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الأقصى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مستهدف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بالتقسيم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الزماني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والمكاني،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والاستيطان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يتغول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القدس،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والمقدسيون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يوضعون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تحت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أسوأ</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الظروف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المعيشية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لدفعهم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للهجرة،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وإمكانية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تكون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القدس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جزءاً،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ولو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بشكل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رمزي،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دولة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تنشأ</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التسوية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باتت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مستحيلة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يعيش</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الواقع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الغربية،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وبات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واضحاً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المقدسات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والثوابت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والهوية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والوجود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القدس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تواجه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ضياعاً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محققاً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استمرت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أيضاً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يعيد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بشكل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الأشكال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إنتاج</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أحد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الظروف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المؤسسة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لانتفاضة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الأقصى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2000</w:t>
      </w:r>
      <w:r w:rsidR="00885D51" w:rsidRPr="00955AA6">
        <w:rPr>
          <w:rFonts w:ascii="Times New Roman" w:hAnsi="Times New Roman" w:cs="Simplified Arabic"/>
          <w:color w:val="000000"/>
          <w:sz w:val="24"/>
          <w:szCs w:val="28"/>
          <w:rtl/>
        </w:rPr>
        <w:t>.</w:t>
      </w:r>
      <w:proofErr w:type="gramEnd"/>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لكن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إضافة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لذلك،</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تشهد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القدس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اليوم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مستمرة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الاشتعال،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والمواجهات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اليومية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تتنقل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وسلوان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ورأس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العمود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وشعفاط</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ومخيم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شعفاط</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وحاجز</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قلنديا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والعيسوية،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والمواجهات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تندلع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خلفيات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تنتهي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اقتحام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الأقصى،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ومنع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الصلاة،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ومحاولات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اعتقال،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وإخلاء</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منازل،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وهدم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منازل،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حتى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افتتاح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منشآت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جديدة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تابعة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للبلدية،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ويمكن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القول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القدس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تشهد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مدى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سنتين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مضتا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مواجهة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مستمرة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تتح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الظروف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للانتقال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محيطها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الملاصق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الغربية</w:t>
      </w:r>
      <w:r w:rsidR="00885D51" w:rsidRPr="00955AA6">
        <w:rPr>
          <w:rFonts w:ascii="Times New Roman" w:hAnsi="Times New Roman" w:cs="Simplified Arabic"/>
          <w:color w:val="000000"/>
          <w:sz w:val="24"/>
          <w:szCs w:val="28"/>
          <w:rtl/>
        </w:rPr>
        <w:t>.</w:t>
      </w:r>
    </w:p>
    <w:p w14:paraId="08E03F04" w14:textId="1771A2D6" w:rsidR="00885D51" w:rsidRPr="00955AA6" w:rsidRDefault="009E18A3" w:rsidP="00A212DE">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b/>
          <w:bCs/>
          <w:color w:val="000000"/>
          <w:sz w:val="24"/>
          <w:szCs w:val="28"/>
        </w:rPr>
        <w:lastRenderedPageBreak/>
        <w:t>6</w:t>
      </w:r>
      <w:r w:rsidR="00885D51" w:rsidRPr="00955AA6">
        <w:rPr>
          <w:rFonts w:ascii="Times New Roman" w:hAnsi="Times New Roman" w:cs="Simplified Arabic"/>
          <w:b/>
          <w:b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تواصل</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العمليات</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العسكرية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الفردية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شهدت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سنتا</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2013</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w:t>
      </w:r>
      <w:r w:rsidR="00885D51" w:rsidRPr="00955AA6">
        <w:rPr>
          <w:rFonts w:asciiTheme="majorBidi" w:hAnsiTheme="majorBidi" w:cstheme="majorBidi"/>
          <w:color w:val="000000"/>
          <w:sz w:val="24"/>
          <w:szCs w:val="24"/>
          <w:rtl/>
        </w:rPr>
        <w:t>2014</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تصاعداً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كبيراً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عمليات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الفردية،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الدهس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بالجرافات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والسيارات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عمليات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القنص</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وإطلاق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النار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سلاح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ناري،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اختطاف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المستوطنين،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وهذه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العمليات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الرغم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تتسع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لتصبح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شاملة،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تؤشر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كامنة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ومستمرة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تعوق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الظروف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الحالية،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والتي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سنبحثها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بالتفصيل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أدناه،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تعبيرها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ذاتها،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لكنها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تتمكن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التطور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والتأقلم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لتظهر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بصورة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أخرى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أكثر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قابلية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للاحتضان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والانتشار،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إحدى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الصور</w:t>
      </w:r>
      <w:r w:rsidR="00885D51" w:rsidRPr="00955AA6">
        <w:rPr>
          <w:rFonts w:ascii="Times New Roman" w:hAnsi="Times New Roman" w:cs="Simplified Arabic"/>
          <w:color w:val="000000"/>
          <w:sz w:val="24"/>
          <w:szCs w:val="28"/>
          <w:rtl/>
        </w:rPr>
        <w:t>.</w:t>
      </w:r>
      <w:proofErr w:type="gramEnd"/>
    </w:p>
    <w:p w14:paraId="1DDE3C38" w14:textId="4E70EA96" w:rsidR="00885D51" w:rsidRPr="00955AA6" w:rsidRDefault="009E18A3" w:rsidP="00A212DE">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b/>
          <w:bCs/>
          <w:color w:val="000000"/>
          <w:sz w:val="24"/>
          <w:szCs w:val="28"/>
        </w:rPr>
        <w:t>7</w:t>
      </w:r>
      <w:r w:rsidR="00885D51" w:rsidRPr="00955AA6">
        <w:rPr>
          <w:rFonts w:ascii="Times New Roman" w:hAnsi="Times New Roman" w:cs="Simplified Arabic"/>
          <w:b/>
          <w:b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البيئة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السياسية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المحيطة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بالضفة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الغربية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تشكل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الغربية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وحدة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جغرافية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معزولة،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تحيطها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إسرائيل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ثلاث</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جهات،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بينما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يحيطها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الأردن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الجهة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الرابعة،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وكلتا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الدولتين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متفقتان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عدم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السماح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بنشأة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قوة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مسلحة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الغربية،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وعدم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توفير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فرص</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التسلح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والإمداد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والتنظيم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يجعل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نشأة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أرض</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آمنة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للتصنيع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والتدريب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والتنظيم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أمراً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يكاد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يكون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مستحيلاً،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الوجود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الاستيطاني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والعسكري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الإسرائيلي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يتخلل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الاتجاهات،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يجعل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أقرب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إمكانية،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بالرغم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المراكز</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المدنية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الأساسية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خاضعة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للسلطة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إيجاد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نقاط</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التحام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الاحتلال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ليس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صعباً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مستعصياً</w:t>
      </w:r>
      <w:r w:rsidR="00885D51" w:rsidRPr="00955AA6">
        <w:rPr>
          <w:rFonts w:ascii="Times New Roman" w:hAnsi="Times New Roman" w:cs="Simplified Arabic"/>
          <w:color w:val="000000"/>
          <w:sz w:val="24"/>
          <w:szCs w:val="28"/>
          <w:rtl/>
        </w:rPr>
        <w:t>.</w:t>
      </w:r>
      <w:proofErr w:type="gramEnd"/>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الوقت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عينه،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يلوح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الأفق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متغير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محتمل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يتمثل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المحاولات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المتتالية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للحكومة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الإسرائيلية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لإخراج</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الحركة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الإسلامية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الأراضي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المحتلة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1948</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القانون،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حصل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سيجعل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والعصيان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المدني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الواسع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أحد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أبرز</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خياراتها</w:t>
      </w:r>
      <w:r w:rsidR="00885D51" w:rsidRPr="00955AA6">
        <w:rPr>
          <w:rFonts w:ascii="Times New Roman" w:hAnsi="Times New Roman" w:cs="Simplified Arabic"/>
          <w:color w:val="000000"/>
          <w:sz w:val="24"/>
          <w:szCs w:val="28"/>
          <w:rtl/>
        </w:rPr>
        <w:t>.</w:t>
      </w:r>
    </w:p>
    <w:p w14:paraId="71B8F9EC" w14:textId="4143705C" w:rsidR="00885D51" w:rsidRPr="00955AA6" w:rsidRDefault="009E18A3" w:rsidP="00FA3F50">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b/>
          <w:bCs/>
          <w:color w:val="000000"/>
          <w:sz w:val="24"/>
          <w:szCs w:val="28"/>
        </w:rPr>
        <w:t>8</w:t>
      </w:r>
      <w:r w:rsidR="00885D51" w:rsidRPr="00955AA6">
        <w:rPr>
          <w:rFonts w:ascii="Times New Roman" w:hAnsi="Times New Roman" w:cs="Simplified Arabic"/>
          <w:b/>
          <w:b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الاتفاق</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النظري</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على</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المقاومة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كانت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الاستراتيجية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المستقبلية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اتفق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فتح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وحماس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اتفاق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مكة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2007</w:t>
      </w:r>
      <w:r w:rsidR="00885D51" w:rsidRPr="00955AA6">
        <w:rPr>
          <w:rFonts w:ascii="Times New Roman" w:hAnsi="Times New Roman" w:cs="Simplified Arabic" w:hint="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والتي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تبنتها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حركة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فتح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مؤتمرها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السادس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بيت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لحم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2009</w:t>
      </w:r>
      <w:r w:rsidR="00885D51" w:rsidRPr="00955AA6">
        <w:rPr>
          <w:rFonts w:ascii="Times New Roman" w:hAnsi="Times New Roman" w:cs="Simplified Arabic" w:hint="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شعار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ترفعه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فصائل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اليسار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وبعض</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قوى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الساحة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مثل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المبادرة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يمنح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مشروعية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واسعة،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الرغم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تبنيها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واقع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مخرجاً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مأزق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ثنائية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المفاوضات،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أكثر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كانت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أداة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استراتيجية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قصدت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مختلف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الأطراف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فعلاً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استخدامها</w:t>
      </w:r>
      <w:r w:rsidR="00885D51" w:rsidRPr="00955AA6">
        <w:rPr>
          <w:rFonts w:ascii="Times New Roman" w:hAnsi="Times New Roman" w:cs="Simplified Arabic"/>
          <w:color w:val="000000"/>
          <w:sz w:val="24"/>
          <w:szCs w:val="28"/>
          <w:rtl/>
        </w:rPr>
        <w:t>.</w:t>
      </w:r>
      <w:proofErr w:type="gramEnd"/>
    </w:p>
    <w:p w14:paraId="6058BACF" w14:textId="4662B2F3" w:rsidR="00885D51" w:rsidRPr="00955AA6" w:rsidRDefault="00885D51" w:rsidP="00FA3F50">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فيما يعرض أبو زايدة مجموعة أخرى من العوامل منها على سبيل المثال</w:t>
      </w:r>
      <w:r w:rsidRPr="00955AA6">
        <w:rPr>
          <w:rStyle w:val="FootnoteReference"/>
          <w:rFonts w:ascii="Times New Roman" w:hAnsi="Times New Roman" w:cs="Simplified Arabic"/>
          <w:color w:val="000000"/>
          <w:sz w:val="24"/>
          <w:szCs w:val="28"/>
          <w:rtl/>
        </w:rPr>
        <w:footnoteReference w:id="22"/>
      </w:r>
      <w:r w:rsidRPr="00955AA6">
        <w:rPr>
          <w:rFonts w:ascii="Times New Roman" w:hAnsi="Times New Roman" w:cs="Simplified Arabic" w:hint="cs"/>
          <w:color w:val="000000"/>
          <w:sz w:val="24"/>
          <w:szCs w:val="28"/>
          <w:rtl/>
        </w:rPr>
        <w:t>:</w:t>
      </w:r>
    </w:p>
    <w:p w14:paraId="47037C94" w14:textId="7D209F76" w:rsidR="00885D51" w:rsidRPr="00955AA6" w:rsidRDefault="009E18A3" w:rsidP="00103762">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1</w:t>
      </w:r>
      <w:r w:rsidR="00885D51" w:rsidRPr="00955AA6">
        <w:rPr>
          <w:rFonts w:ascii="Times New Roman" w:hAnsi="Times New Roman" w:cs="Simplified Arabic" w:hint="cs"/>
          <w:color w:val="000000"/>
          <w:sz w:val="24"/>
          <w:szCs w:val="28"/>
          <w:rtl/>
        </w:rPr>
        <w:t>. السلطة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الوطنية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ورئيسها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ومؤسساتها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المختلفة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يجب أن تكون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جزءاً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يتجزأ من هذه المقاومة الشعبية السلمية من خلال تخصيص الموازنات وتغيير الأولويات وتسخير كل ما لديها من إمكانيات لإنجاح هذه المقاومة.</w:t>
      </w:r>
    </w:p>
    <w:p w14:paraId="6BCF0A63" w14:textId="7601475F" w:rsidR="00885D51" w:rsidRPr="00955AA6" w:rsidRDefault="009E18A3"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lastRenderedPageBreak/>
        <w:t>2</w:t>
      </w:r>
      <w:r w:rsidR="00885D51" w:rsidRPr="00955AA6">
        <w:rPr>
          <w:rFonts w:ascii="Times New Roman" w:hAnsi="Times New Roman" w:cs="Simplified Arabic" w:hint="cs"/>
          <w:color w:val="000000"/>
          <w:sz w:val="24"/>
          <w:szCs w:val="28"/>
          <w:rtl/>
        </w:rPr>
        <w:t>. يجب أن يكون واضحاً للجميع وتكون القيادة صريحة مع نفسها، بأن هذه المقاومة السلمية هدفها التخلص من الاحتلال، وليس تحسين شروط التفاوض التي ستعيد الفلسطينيين إلى المربع الأول دون تحقيق الهدف المنشود وهو التخلص من الاحتلال.</w:t>
      </w:r>
    </w:p>
    <w:p w14:paraId="00CE62E4" w14:textId="106F2882" w:rsidR="00885D51" w:rsidRPr="00955AA6" w:rsidRDefault="009E18A3"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3</w:t>
      </w:r>
      <w:r w:rsidR="00885D51" w:rsidRPr="00955AA6">
        <w:rPr>
          <w:rFonts w:ascii="Times New Roman" w:hAnsi="Times New Roman" w:cs="Simplified Arabic" w:hint="cs"/>
          <w:color w:val="000000"/>
          <w:sz w:val="24"/>
          <w:szCs w:val="28"/>
          <w:rtl/>
        </w:rPr>
        <w:t>. الفصائل الفلسطينية بقياداتها ورموزها وكوادرها وعناصرها ومناصريها يجب أن تشارك بكامل قوتها في هذه المقاومة جنباً إلى جنب مع منظمات المجتمع المدني والقطاع الخاص، لما سيكون هناك من أعباء اقتصادية من المفترض أن يشارك الجميع في تحملها.</w:t>
      </w:r>
    </w:p>
    <w:p w14:paraId="08B4801A" w14:textId="0F12EB31" w:rsidR="00885D51" w:rsidRPr="00955AA6" w:rsidRDefault="009E18A3" w:rsidP="00661867">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4</w:t>
      </w:r>
      <w:r w:rsidR="00885D51" w:rsidRPr="00955AA6">
        <w:rPr>
          <w:rFonts w:ascii="Times New Roman" w:hAnsi="Times New Roman" w:cs="Simplified Arabic" w:hint="cs"/>
          <w:color w:val="000000"/>
          <w:sz w:val="24"/>
          <w:szCs w:val="28"/>
          <w:rtl/>
        </w:rPr>
        <w:t>. لكي لا تتكرر الأخطاء التي ارتكبت خلال التجارب السابقة، يجب تعزيز الثقافة لدى الجماهير الفلسطينية في كل ما يتعلق بالنضال السلمي، بعيداً عن أي مظهر من مظاهر العنف، وعدم الانجرار خلف الاستفزازات الإسرائيلية من جيش ومستوطنين، بهدف حرف المسار من مسار شعبي وسلمي إلى مسار المواجهات المسلحة أو العنيفة.</w:t>
      </w:r>
    </w:p>
    <w:p w14:paraId="0FA30C90" w14:textId="4C4F39E3" w:rsidR="00885D51" w:rsidRPr="00955AA6" w:rsidRDefault="009E18A3" w:rsidP="009E18A3">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5</w:t>
      </w:r>
      <w:r w:rsidR="00885D51" w:rsidRPr="00955AA6">
        <w:rPr>
          <w:rFonts w:ascii="Times New Roman" w:hAnsi="Times New Roman" w:cs="Simplified Arabic" w:hint="cs"/>
          <w:color w:val="000000"/>
          <w:sz w:val="24"/>
          <w:szCs w:val="28"/>
          <w:rtl/>
        </w:rPr>
        <w:t>. يجب أن تُتخذ خطوات سياسية من قبل المنظمة والسلطة تشكل حافزاً للجماهير الفلسطينية للاقتناع بتبني هذا النهج، مثل وقف التنسيق الأمني وإعلان فلسطين دولة تحت الاحتلال وفك الارتباط "التدريجي" مع الاحتلال.</w:t>
      </w:r>
    </w:p>
    <w:p w14:paraId="52ADC77C" w14:textId="77777777" w:rsidR="001D6858" w:rsidRPr="00955AA6" w:rsidRDefault="001D6858" w:rsidP="00073EB4">
      <w:pPr>
        <w:spacing w:after="0" w:line="264" w:lineRule="auto"/>
        <w:ind w:firstLine="284"/>
        <w:jc w:val="both"/>
        <w:rPr>
          <w:rFonts w:ascii="Times New Roman" w:hAnsi="Times New Roman" w:cs="Simplified Arabic"/>
          <w:color w:val="000000"/>
          <w:sz w:val="24"/>
          <w:szCs w:val="28"/>
          <w:rtl/>
        </w:rPr>
      </w:pPr>
    </w:p>
    <w:p w14:paraId="7D25A83E" w14:textId="619D8380" w:rsidR="00885D51" w:rsidRPr="00955AA6" w:rsidRDefault="009E18A3" w:rsidP="009E18A3">
      <w:pPr>
        <w:pStyle w:val="ListParagraph"/>
        <w:spacing w:after="0" w:line="264" w:lineRule="auto"/>
        <w:ind w:left="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lang w:bidi="ar-LB"/>
        </w:rPr>
        <w:t xml:space="preserve">خامساً: </w:t>
      </w:r>
      <w:r w:rsidR="00885D51" w:rsidRPr="00955AA6">
        <w:rPr>
          <w:rFonts w:ascii="Times New Roman" w:hAnsi="Times New Roman" w:cs="Simplified Arabic" w:hint="cs"/>
          <w:b/>
          <w:bCs/>
          <w:color w:val="000000"/>
          <w:sz w:val="24"/>
          <w:szCs w:val="28"/>
          <w:rtl/>
        </w:rPr>
        <w:t>في العوامل</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الموضوعية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المثبطة أو التي تُعيق تطبيق المقاومة الشعبية</w:t>
      </w:r>
      <w:r w:rsidR="00885D51" w:rsidRPr="00955AA6">
        <w:rPr>
          <w:rFonts w:ascii="Times New Roman" w:hAnsi="Times New Roman" w:cs="Simplified Arabic"/>
          <w:b/>
          <w:bCs/>
          <w:color w:val="000000"/>
          <w:sz w:val="24"/>
          <w:szCs w:val="28"/>
          <w:rtl/>
        </w:rPr>
        <w:t>:</w:t>
      </w:r>
    </w:p>
    <w:p w14:paraId="28B4565D" w14:textId="77B3A3D4" w:rsidR="00885D51" w:rsidRPr="00955AA6" w:rsidRDefault="00885D51" w:rsidP="00073EB4">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يشير التقدير الاستراتيجي </w:t>
      </w:r>
      <w:r w:rsidRPr="00955AA6">
        <w:rPr>
          <w:rFonts w:asciiTheme="majorBidi" w:hAnsiTheme="majorBidi" w:cstheme="majorBidi"/>
          <w:color w:val="000000"/>
          <w:sz w:val="24"/>
          <w:szCs w:val="24"/>
          <w:rtl/>
        </w:rPr>
        <w:t>73</w:t>
      </w:r>
      <w:r w:rsidRPr="00955AA6">
        <w:rPr>
          <w:rFonts w:ascii="Times New Roman" w:hAnsi="Times New Roman" w:cs="Simplified Arabic" w:hint="cs"/>
          <w:color w:val="000000"/>
          <w:sz w:val="24"/>
          <w:szCs w:val="28"/>
          <w:rtl/>
        </w:rPr>
        <w:t xml:space="preserve"> لمركز الزيتونة إلى مجموعة من العوامل الموضوعية المثبطة للمقاومة الشعبية في الضفة الغربية بما يلي</w:t>
      </w:r>
      <w:r w:rsidRPr="00955AA6">
        <w:rPr>
          <w:rStyle w:val="FootnoteReference"/>
          <w:rFonts w:ascii="Times New Roman" w:hAnsi="Times New Roman" w:cs="Simplified Arabic"/>
          <w:color w:val="000000"/>
          <w:sz w:val="24"/>
          <w:szCs w:val="28"/>
          <w:rtl/>
        </w:rPr>
        <w:footnoteReference w:id="23"/>
      </w:r>
      <w:r w:rsidRPr="00955AA6">
        <w:rPr>
          <w:rFonts w:ascii="Times New Roman" w:hAnsi="Times New Roman" w:cs="Simplified Arabic" w:hint="cs"/>
          <w:color w:val="000000"/>
          <w:sz w:val="24"/>
          <w:szCs w:val="28"/>
          <w:rtl/>
        </w:rPr>
        <w:t>:</w:t>
      </w:r>
    </w:p>
    <w:p w14:paraId="2961E502" w14:textId="671DE6EC" w:rsidR="00885D51" w:rsidRPr="00955AA6" w:rsidRDefault="009E18A3" w:rsidP="00A212DE">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b/>
          <w:bCs/>
          <w:color w:val="000000"/>
          <w:sz w:val="24"/>
          <w:szCs w:val="28"/>
        </w:rPr>
        <w:t>1</w:t>
      </w:r>
      <w:r w:rsidR="00885D51" w:rsidRPr="00955AA6">
        <w:rPr>
          <w:rFonts w:ascii="Times New Roman" w:hAnsi="Times New Roman" w:cs="Simplified Arabic" w:hint="cs"/>
          <w:b/>
          <w:bCs/>
          <w:color w:val="000000"/>
          <w:sz w:val="24"/>
          <w:szCs w:val="28"/>
          <w:rtl/>
        </w:rPr>
        <w:t>.</w:t>
      </w:r>
      <w:r w:rsidR="00885D51" w:rsidRPr="00955AA6">
        <w:rPr>
          <w:rFonts w:ascii="Times New Roman" w:hAnsi="Times New Roman" w:cs="Simplified Arabic" w:hint="cs"/>
          <w:color w:val="000000"/>
          <w:sz w:val="24"/>
          <w:szCs w:val="28"/>
          <w:rtl/>
        </w:rPr>
        <w:t xml:space="preserve"> </w:t>
      </w:r>
      <w:r w:rsidR="00885D51" w:rsidRPr="00955AA6">
        <w:rPr>
          <w:rFonts w:ascii="Times New Roman" w:hAnsi="Times New Roman" w:cs="Simplified Arabic" w:hint="cs"/>
          <w:b/>
          <w:bCs/>
          <w:color w:val="000000"/>
          <w:sz w:val="24"/>
          <w:szCs w:val="28"/>
          <w:rtl/>
        </w:rPr>
        <w:t>التوجه</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الوظيفي</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للقيادة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فقد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نجح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اتفاق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أوسلو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مدى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سنوات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تطبيقه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إعادة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قولبة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القيادة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وتعريفها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للمصالح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الوطنية،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فهي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قيادة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انتقلت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للتفكير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بمنطق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البقاء</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والحفاظ</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الكينونة،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الذي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منطق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الدول،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قبل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تمتلك</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دولة،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وباتت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تعرف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يؤثر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كينونة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وبقاء</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خطراً،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المسلحة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الانتفاضة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المنطلق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يصبح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مجرماً،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يؤدي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قطع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المساعدات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والاعتماد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الدولي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يصبح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خطراً،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الباب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نفسه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تقرأ</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انتفاضة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2000</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هزيمة،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لأنها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أعادت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بُنَى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الخلف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وأدت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لتدمير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جزء</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وتقرأ</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مخاطرة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بهذه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البنى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عبث،</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وتقرأ</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ضمان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تدفق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الدعم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الدولي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للموازنة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تحقيق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للمصالح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الوطنية،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بغض</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النظر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الثمن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المدفوع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لتحقيقه،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ودون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أدنى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نقد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تفحص</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لفكرة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الدولة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تعيش</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المساعدات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وتعرف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مصالحها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الوطنية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منظورها</w:t>
      </w:r>
      <w:r w:rsidR="00885D51" w:rsidRPr="00955AA6">
        <w:rPr>
          <w:rFonts w:ascii="Times New Roman" w:hAnsi="Times New Roman" w:cs="Simplified Arabic"/>
          <w:color w:val="000000"/>
          <w:sz w:val="24"/>
          <w:szCs w:val="28"/>
          <w:rtl/>
        </w:rPr>
        <w:t>.</w:t>
      </w:r>
      <w:proofErr w:type="gramEnd"/>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lastRenderedPageBreak/>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التوجه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يعني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ببساطة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تجريم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فعل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يجر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ثمناً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وباختصار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تجريم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فعل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مقاوم،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شعبياً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مسلحاً،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وإعادة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تعريف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أشكال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يترتب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ثمن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باهظ</w:t>
      </w:r>
      <w:r w:rsidR="00885D51" w:rsidRPr="00955AA6">
        <w:rPr>
          <w:rFonts w:ascii="Times New Roman" w:hAnsi="Times New Roman" w:cs="Simplified Arabic"/>
          <w:color w:val="000000"/>
          <w:sz w:val="24"/>
          <w:szCs w:val="28"/>
          <w:rtl/>
        </w:rPr>
        <w:t>.</w:t>
      </w:r>
    </w:p>
    <w:p w14:paraId="2B9B528C" w14:textId="4CEF26D3" w:rsidR="00885D51" w:rsidRPr="00955AA6" w:rsidRDefault="009E18A3" w:rsidP="001D6858">
      <w:pPr>
        <w:spacing w:after="0" w:line="269"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b/>
          <w:bCs/>
          <w:color w:val="000000"/>
          <w:sz w:val="24"/>
          <w:szCs w:val="28"/>
        </w:rPr>
        <w:t>2</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التنسيق</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الأمني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المظهر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لهذه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العقلية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السياسية،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فالمشروعية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الإسرائيلية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مدخل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للشرعية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العالمية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واستمرار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الدعم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والحفاظ</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المؤسسات،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الباب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يغدو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مقدساً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لقد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أنتجت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القيادة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المقولبة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ظلّ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أوسلو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فلسطينياً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جديداً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أجهزتها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ليست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المواجهة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إسرائيل"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واحدة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خياراته،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تفعله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القيادة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أسست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أوسلو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كحقبة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سياسية،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واحتفظت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بمختلف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أوراقها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توجيه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قوى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تجاه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المحتل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الضرورة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وللتنسيق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علاقة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مركبة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فهو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إذ</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يجعل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تشكيل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الخلايا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العسكرية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والتنظيمية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صعباً،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ويجعل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التفكير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بمثل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الخيار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مخاطرة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يبتعد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الجمهور،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أنه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بهذه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الطريقة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يعيد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توجيه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البوصلة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نحو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كشكل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أقدر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تجاوز</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التنسيق،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وأقرب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التحقق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حتى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ظلّ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وجوده</w:t>
      </w:r>
      <w:r w:rsidR="00885D51" w:rsidRPr="00955AA6">
        <w:rPr>
          <w:rFonts w:ascii="Times New Roman" w:hAnsi="Times New Roman" w:cs="Simplified Arabic"/>
          <w:color w:val="000000"/>
          <w:sz w:val="24"/>
          <w:szCs w:val="28"/>
          <w:rtl/>
        </w:rPr>
        <w:t>.</w:t>
      </w:r>
    </w:p>
    <w:p w14:paraId="00BA9004" w14:textId="65A7E45F" w:rsidR="00885D51" w:rsidRPr="00955AA6" w:rsidRDefault="009E18A3" w:rsidP="001D6858">
      <w:pPr>
        <w:spacing w:after="0" w:line="269"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b/>
          <w:bCs/>
          <w:color w:val="000000"/>
          <w:sz w:val="24"/>
          <w:szCs w:val="28"/>
        </w:rPr>
        <w:t>3</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التخدير</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الاقتصادي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المبني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تضخم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الكادر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والرواتب،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وانتزاع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الجمهور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الأعمال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المنتجة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زراعياً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وحرفياً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وظائف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ريعية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تعتمد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الدعم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الخارجي،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وبناء</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فكرة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أسهل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الدخل،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تقابلها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تسهيلات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واسعة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القروض</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البنكية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تبني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نمطاً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استهلاكياً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الحياة،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وتجعل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التفكير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بعمل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مقاوم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خارج</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إطار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موافقة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السلطات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ضرباً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المخاطرة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المذلة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لصاحبها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الذي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سيغدو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مهدداً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بفقدان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مسكنه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وأثاثه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ووسيلة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تنقله</w:t>
      </w:r>
      <w:r w:rsidR="00885D51" w:rsidRPr="00955AA6">
        <w:rPr>
          <w:rFonts w:ascii="Times New Roman" w:hAnsi="Times New Roman" w:cs="Simplified Arabic"/>
          <w:color w:val="000000"/>
          <w:sz w:val="24"/>
          <w:szCs w:val="28"/>
          <w:rtl/>
        </w:rPr>
        <w:t>.</w:t>
      </w:r>
      <w:proofErr w:type="gramEnd"/>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العامل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العامل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الأساس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تحويل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خيار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خيار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مستبعد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شعبياً،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أبعد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أثراً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وأعمق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وصولاً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التنسيق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يمكن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استعادة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مستعدة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ومنتشرة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جماهيرياً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دون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تأسيس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مضادة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له</w:t>
      </w:r>
      <w:r w:rsidR="00885D51" w:rsidRPr="00955AA6">
        <w:rPr>
          <w:rFonts w:ascii="Times New Roman" w:hAnsi="Times New Roman" w:cs="Simplified Arabic"/>
          <w:color w:val="000000"/>
          <w:sz w:val="24"/>
          <w:szCs w:val="28"/>
          <w:rtl/>
        </w:rPr>
        <w:t>.</w:t>
      </w:r>
    </w:p>
    <w:p w14:paraId="1033A40D" w14:textId="5D5202B7" w:rsidR="00885D51" w:rsidRPr="00955AA6" w:rsidRDefault="009E18A3" w:rsidP="001D6858">
      <w:pPr>
        <w:spacing w:after="0" w:line="269"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b/>
          <w:bCs/>
          <w:color w:val="000000"/>
          <w:sz w:val="24"/>
          <w:szCs w:val="28"/>
        </w:rPr>
        <w:t>4</w:t>
      </w:r>
      <w:r w:rsidR="00885D51" w:rsidRPr="00955AA6">
        <w:rPr>
          <w:rFonts w:ascii="Times New Roman" w:hAnsi="Times New Roman" w:cs="Simplified Arabic"/>
          <w:b/>
          <w:b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الانقسام</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السياسي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الذي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الخيارات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السياسية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الوظيفية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لقيادة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غطاء</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وطنياً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العصبية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تمثلها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نتيجة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الاستقطاب،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وأنشأ</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غريبة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ومركبة؛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فالقيادة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السياسية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تتبنى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باسم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فتح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خيارات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يرضى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معظم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أفراد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فتح،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لكنها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تكتسب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المشروعية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لكونها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تمثل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العصبية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مواجهة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العصبية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المناقضة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تجعل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تثبيط</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ومواجهة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أسهل،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وتكتسب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مرجعية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وطنية،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وتصبغ</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الضياع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كونها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أجندة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تناقض</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أهداف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المشروع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الوطني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تناقض</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أهداف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وسلوك</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فصيل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منافس</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يسعى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السلطة</w:t>
      </w:r>
      <w:r w:rsidR="00885D51" w:rsidRPr="00955AA6">
        <w:rPr>
          <w:rFonts w:ascii="Times New Roman" w:hAnsi="Times New Roman" w:cs="Simplified Arabic"/>
          <w:color w:val="000000"/>
          <w:sz w:val="24"/>
          <w:szCs w:val="28"/>
          <w:rtl/>
        </w:rPr>
        <w:t>.</w:t>
      </w:r>
    </w:p>
    <w:p w14:paraId="28293BDA" w14:textId="426396CE" w:rsidR="00885D51" w:rsidRPr="00955AA6" w:rsidRDefault="009E18A3" w:rsidP="001D6858">
      <w:pPr>
        <w:spacing w:after="0" w:line="269"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b/>
          <w:bCs/>
          <w:color w:val="000000"/>
          <w:sz w:val="24"/>
          <w:szCs w:val="28"/>
        </w:rPr>
        <w:t>5</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b/>
          <w:bCs/>
          <w:color w:val="000000"/>
          <w:sz w:val="24"/>
          <w:szCs w:val="28"/>
          <w:rtl/>
        </w:rPr>
        <w:t>تشوه</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مفهوم</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المقاومة</w:t>
      </w:r>
      <w:r w:rsidR="00885D51" w:rsidRPr="00955AA6">
        <w:rPr>
          <w:rFonts w:ascii="Times New Roman" w:hAnsi="Times New Roman" w:cs="Simplified Arabic"/>
          <w:b/>
          <w:bCs/>
          <w:color w:val="000000"/>
          <w:sz w:val="24"/>
          <w:szCs w:val="28"/>
          <w:rtl/>
        </w:rPr>
        <w:t xml:space="preserve"> </w:t>
      </w:r>
      <w:r w:rsidR="00885D51" w:rsidRPr="00955AA6">
        <w:rPr>
          <w:rFonts w:ascii="Times New Roman" w:hAnsi="Times New Roman" w:cs="Simplified Arabic" w:hint="cs"/>
          <w:b/>
          <w:b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ظلَ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ثنائية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المسلحة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مواجهة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السلمية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واللا عنفية،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إذ</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نشأت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بعض</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أوساط</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النخبة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اليسارية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والنشطاء</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تمجد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lastRenderedPageBreak/>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السلمية،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وتعيد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تأويل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ورسم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تاريخ</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النضال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بوصفه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نضالاً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سلمياً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رومانسياً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تشوه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بالمظاهر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المسلحة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لانتفاضة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سنة</w:t>
      </w:r>
      <w:r w:rsidR="00885D51" w:rsidRPr="00955AA6">
        <w:rPr>
          <w:rFonts w:ascii="Times New Roman" w:hAnsi="Times New Roman" w:cs="Simplified Arabic"/>
          <w:color w:val="000000"/>
          <w:sz w:val="24"/>
          <w:szCs w:val="28"/>
          <w:rtl/>
        </w:rPr>
        <w:t xml:space="preserve"> </w:t>
      </w:r>
      <w:r w:rsidR="00885D51" w:rsidRPr="00955AA6">
        <w:rPr>
          <w:rFonts w:asciiTheme="majorBidi" w:hAnsiTheme="majorBidi" w:cstheme="majorBidi"/>
          <w:color w:val="000000"/>
          <w:sz w:val="24"/>
          <w:szCs w:val="24"/>
          <w:rtl/>
        </w:rPr>
        <w:t>2000</w:t>
      </w:r>
      <w:r w:rsidR="00885D51" w:rsidRPr="00955AA6">
        <w:rPr>
          <w:rFonts w:ascii="Times New Roman" w:hAnsi="Times New Roman" w:cs="Simplified Arabic" w:hint="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ونشأت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تبني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وجود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المتضامن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الأجنبي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والإسرائيلي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اليساري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أحياناً،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وتسمح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بتسلل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تعريفاتهما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لأهداف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المشروع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الوطني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وأولوياته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وأدواته،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تحولت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طقوسية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أسبوعية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بؤر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محددة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ضدّ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الجدار،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تفلح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الرغم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تضحيات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أهل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تلك</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القرى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والمشاركين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تلك</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المواجهات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اكتساب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والتحول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لخيار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جماهيري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حتى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الآن</w:t>
      </w:r>
      <w:r w:rsidR="00885D51" w:rsidRPr="00955AA6">
        <w:rPr>
          <w:rFonts w:ascii="Times New Roman" w:hAnsi="Times New Roman" w:cs="Simplified Arabic"/>
          <w:color w:val="000000"/>
          <w:sz w:val="24"/>
          <w:szCs w:val="28"/>
          <w:rtl/>
        </w:rPr>
        <w:t>.</w:t>
      </w:r>
      <w:proofErr w:type="gramEnd"/>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ليست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رديفاً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السلمية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اللا عنفية،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تعني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ببساطة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التبني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لخيار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الشاملة،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وانخراط</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أكبر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عدد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الجماهير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سواء</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استخدم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أدوات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اللا عنف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الشغب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التخريب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السلاح،</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لكن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الثنائية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أعلاه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دفنت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تحتها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المفهوم</w:t>
      </w:r>
      <w:r w:rsidR="00885D51" w:rsidRPr="00955AA6">
        <w:rPr>
          <w:rFonts w:ascii="Times New Roman" w:hAnsi="Times New Roman" w:cs="Simplified Arabic"/>
          <w:color w:val="000000"/>
          <w:sz w:val="24"/>
          <w:szCs w:val="28"/>
          <w:rtl/>
        </w:rPr>
        <w:t>.</w:t>
      </w:r>
    </w:p>
    <w:p w14:paraId="50E9D0DB" w14:textId="4AD29A9D" w:rsidR="00885D51" w:rsidRPr="00955AA6" w:rsidRDefault="00885D51" w:rsidP="001D6858">
      <w:pPr>
        <w:spacing w:after="0" w:line="271"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ويقدم أبو زايدة مجموعة من الأسباب التي من الممكن أن تعيق تطبيق المقاومة الشعبية الفلسطينية كما يلي</w:t>
      </w:r>
      <w:r w:rsidRPr="00955AA6">
        <w:rPr>
          <w:rStyle w:val="FootnoteReference"/>
          <w:rFonts w:ascii="Times New Roman" w:hAnsi="Times New Roman" w:cs="Simplified Arabic"/>
          <w:color w:val="000000"/>
          <w:sz w:val="24"/>
          <w:szCs w:val="28"/>
          <w:rtl/>
        </w:rPr>
        <w:footnoteReference w:id="24"/>
      </w:r>
      <w:r w:rsidRPr="00955AA6">
        <w:rPr>
          <w:rFonts w:ascii="Times New Roman" w:hAnsi="Times New Roman" w:cs="Simplified Arabic" w:hint="cs"/>
          <w:color w:val="000000"/>
          <w:sz w:val="24"/>
          <w:szCs w:val="28"/>
          <w:rtl/>
        </w:rPr>
        <w:t>:</w:t>
      </w:r>
    </w:p>
    <w:p w14:paraId="34FE3BA9" w14:textId="07F99481" w:rsidR="00885D51" w:rsidRPr="00955AA6" w:rsidRDefault="009E18A3" w:rsidP="001D6858">
      <w:pPr>
        <w:spacing w:after="0" w:line="271"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1</w:t>
      </w:r>
      <w:r w:rsidR="00885D51" w:rsidRPr="00955AA6">
        <w:rPr>
          <w:rFonts w:ascii="Times New Roman" w:hAnsi="Times New Roman" w:cs="Simplified Arabic" w:hint="cs"/>
          <w:color w:val="000000"/>
          <w:sz w:val="24"/>
          <w:szCs w:val="28"/>
          <w:rtl/>
        </w:rPr>
        <w:t>. النموذج الجديد في المقاومة الشعبية السلمية حتى الآن محصور التأثير من حيث عدد المشاركين ومن حيث النتائج، وذلك لعدم قناعة الغالبية العظمى من أبناء الشعب الفلسطيني بأن هذا النهج قد ينجح في تحقيق نتائج ملموسة على الأرض، لذلك يجب التحضير جيداً لإقناع الجماهير بجدواه.</w:t>
      </w:r>
    </w:p>
    <w:p w14:paraId="18439950" w14:textId="2A08ED0E" w:rsidR="00885D51" w:rsidRPr="00955AA6" w:rsidRDefault="009E18A3" w:rsidP="001D6858">
      <w:pPr>
        <w:spacing w:after="0" w:line="271"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2</w:t>
      </w:r>
      <w:r w:rsidR="00885D51" w:rsidRPr="00955AA6">
        <w:rPr>
          <w:rFonts w:ascii="Times New Roman" w:hAnsi="Times New Roman" w:cs="Simplified Arabic" w:hint="cs"/>
          <w:color w:val="000000"/>
          <w:sz w:val="24"/>
          <w:szCs w:val="28"/>
          <w:rtl/>
        </w:rPr>
        <w:t>. الخلاف القائم بين الفصائل الفلسطينية على مفهوم المقاومة الشعبية السلمية.</w:t>
      </w:r>
    </w:p>
    <w:p w14:paraId="745D6082" w14:textId="0EA15196" w:rsidR="00885D51" w:rsidRPr="00955AA6" w:rsidRDefault="009E18A3" w:rsidP="001D6858">
      <w:pPr>
        <w:spacing w:after="0" w:line="271"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3</w:t>
      </w:r>
      <w:r w:rsidR="00885D51" w:rsidRPr="00955AA6">
        <w:rPr>
          <w:rFonts w:ascii="Times New Roman" w:hAnsi="Times New Roman" w:cs="Simplified Arabic" w:hint="cs"/>
          <w:color w:val="000000"/>
          <w:sz w:val="24"/>
          <w:szCs w:val="28"/>
          <w:rtl/>
        </w:rPr>
        <w:t>. استمرار الانقسام السياسي الفلسطيني يلقي بظلاله على أي خطوة أو جهد، وكفيل بتعطيل أي خيار قد يتخذه الفلسطينيون للخروج من أزمتهم.</w:t>
      </w:r>
    </w:p>
    <w:p w14:paraId="3D4C623F" w14:textId="327210F9" w:rsidR="00885D51" w:rsidRPr="00955AA6" w:rsidRDefault="009E18A3" w:rsidP="001D6858">
      <w:pPr>
        <w:spacing w:after="0" w:line="271"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4</w:t>
      </w:r>
      <w:r w:rsidR="00885D51" w:rsidRPr="00955AA6">
        <w:rPr>
          <w:rFonts w:ascii="Times New Roman" w:hAnsi="Times New Roman" w:cs="Simplified Arabic" w:hint="cs"/>
          <w:color w:val="000000"/>
          <w:sz w:val="24"/>
          <w:szCs w:val="28"/>
          <w:rtl/>
        </w:rPr>
        <w:t xml:space="preserve">. التخوف من الانجرار إلى مربع العنف بإخراج المقاومة الشعبية عن سياقها السلمي، وتدهور الحالة إلى مواجهة مع الاحتلال على غرار </w:t>
      </w:r>
      <w:r w:rsidR="00885D51" w:rsidRPr="00955AA6">
        <w:rPr>
          <w:rFonts w:ascii="Times New Roman" w:hAnsi="Times New Roman" w:cs="Simplified Arabic"/>
          <w:color w:val="000000"/>
          <w:sz w:val="24"/>
          <w:szCs w:val="28"/>
          <w:rtl/>
        </w:rPr>
        <w:t>2008</w:t>
      </w:r>
      <w:r w:rsidR="00885D51" w:rsidRPr="00955AA6">
        <w:rPr>
          <w:rFonts w:ascii="Times New Roman" w:hAnsi="Times New Roman" w:cs="Simplified Arabic" w:hint="cs"/>
          <w:color w:val="000000"/>
          <w:sz w:val="24"/>
          <w:szCs w:val="28"/>
          <w:rtl/>
        </w:rPr>
        <w:t>، و</w:t>
      </w:r>
      <w:r w:rsidR="00885D51" w:rsidRPr="00955AA6">
        <w:rPr>
          <w:rFonts w:ascii="Times New Roman" w:hAnsi="Times New Roman" w:cs="Simplified Arabic"/>
          <w:color w:val="000000"/>
          <w:sz w:val="24"/>
          <w:szCs w:val="28"/>
          <w:rtl/>
        </w:rPr>
        <w:t>2012</w:t>
      </w:r>
      <w:r w:rsidR="00885D51" w:rsidRPr="00955AA6">
        <w:rPr>
          <w:rFonts w:ascii="Times New Roman" w:hAnsi="Times New Roman" w:cs="Simplified Arabic" w:hint="cs"/>
          <w:color w:val="000000"/>
          <w:sz w:val="24"/>
          <w:szCs w:val="28"/>
          <w:rtl/>
        </w:rPr>
        <w:t>، و</w:t>
      </w:r>
      <w:r w:rsidR="00885D51" w:rsidRPr="00955AA6">
        <w:rPr>
          <w:rFonts w:ascii="Times New Roman" w:hAnsi="Times New Roman" w:cs="Simplified Arabic"/>
          <w:color w:val="000000"/>
          <w:sz w:val="24"/>
          <w:szCs w:val="28"/>
          <w:rtl/>
        </w:rPr>
        <w:t>2014</w:t>
      </w:r>
      <w:r w:rsidR="00885D51" w:rsidRPr="00955AA6">
        <w:rPr>
          <w:rFonts w:ascii="Times New Roman" w:hAnsi="Times New Roman" w:cs="Simplified Arabic" w:hint="cs"/>
          <w:color w:val="000000"/>
          <w:sz w:val="24"/>
          <w:szCs w:val="28"/>
          <w:rtl/>
        </w:rPr>
        <w:t>، مما ينهي حالة الشعبية والسلمية عن النشاط.</w:t>
      </w:r>
    </w:p>
    <w:p w14:paraId="3661F104" w14:textId="2CB30C66" w:rsidR="00885D51" w:rsidRPr="00955AA6" w:rsidRDefault="009E18A3" w:rsidP="001D6858">
      <w:pPr>
        <w:spacing w:after="0" w:line="271" w:lineRule="auto"/>
        <w:ind w:firstLine="284"/>
        <w:jc w:val="both"/>
        <w:rPr>
          <w:rFonts w:ascii="Times New Roman" w:hAnsi="Times New Roman" w:cs="Simplified Arabic"/>
          <w:color w:val="000000"/>
          <w:spacing w:val="-2"/>
          <w:sz w:val="24"/>
          <w:szCs w:val="28"/>
          <w:rtl/>
        </w:rPr>
      </w:pPr>
      <w:r w:rsidRPr="00955AA6">
        <w:rPr>
          <w:rFonts w:ascii="Times New Roman" w:hAnsi="Times New Roman" w:cs="Simplified Arabic"/>
          <w:color w:val="000000"/>
          <w:spacing w:val="-2"/>
          <w:sz w:val="24"/>
          <w:szCs w:val="28"/>
        </w:rPr>
        <w:t>5</w:t>
      </w:r>
      <w:r w:rsidR="00885D51" w:rsidRPr="00955AA6">
        <w:rPr>
          <w:rFonts w:ascii="Times New Roman" w:hAnsi="Times New Roman" w:cs="Simplified Arabic" w:hint="cs"/>
          <w:color w:val="000000"/>
          <w:spacing w:val="-2"/>
          <w:sz w:val="24"/>
          <w:szCs w:val="28"/>
          <w:rtl/>
        </w:rPr>
        <w:t>. الخشية من عدم القدرة على ضبط الأعمال الفردية التي قد تحرف المقاومة الشعبية عن سلميتها، مما قد يؤدي إلى حدوث فوضى وبروز العديد من المظاهر المسلحة التي قد تُستغل لتعطيل عمل مؤسسات السلطة، خصوصاً الأمنية منها، الأمر الذي سيفسح المجال أمام مسلكيات فردية سلبية تزيد من الأعباء، وتضاعف من المعاناة الملقاة على كاهل الناس بشكل كبير.</w:t>
      </w:r>
    </w:p>
    <w:p w14:paraId="6667F008" w14:textId="161D1D08" w:rsidR="00885D51" w:rsidRPr="00955AA6" w:rsidRDefault="00885D51" w:rsidP="001D6858">
      <w:pPr>
        <w:spacing w:after="0" w:line="271"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lastRenderedPageBreak/>
        <w:t>يذكر أيمن يوسف عدّة أشكال للمواجهة للنضال السلمي مع الخصم المحتل أو الدكتاتور في الميدان من بلد إلى آخر، ومن موقع إلى آخر اعتماداً على طبيعة هذا الخصم أو العدو، واعتماداً على إمكانيات الحركة الشعبية وقدراتها، على النحو التالي</w:t>
      </w:r>
      <w:r w:rsidRPr="00955AA6">
        <w:rPr>
          <w:rStyle w:val="FootnoteReference"/>
          <w:rFonts w:ascii="Times New Roman" w:hAnsi="Times New Roman" w:cs="Simplified Arabic"/>
          <w:color w:val="000000"/>
          <w:sz w:val="24"/>
          <w:szCs w:val="28"/>
          <w:rtl/>
        </w:rPr>
        <w:footnoteReference w:id="25"/>
      </w:r>
      <w:r w:rsidRPr="00955AA6">
        <w:rPr>
          <w:rFonts w:ascii="Times New Roman" w:hAnsi="Times New Roman" w:cs="Simplified Arabic" w:hint="cs"/>
          <w:color w:val="000000"/>
          <w:sz w:val="24"/>
          <w:szCs w:val="28"/>
          <w:rtl/>
        </w:rPr>
        <w:t>:</w:t>
      </w:r>
    </w:p>
    <w:p w14:paraId="3C704AFB" w14:textId="68B86620" w:rsidR="00885D51" w:rsidRPr="00955AA6" w:rsidRDefault="00885D51" w:rsidP="001D6858">
      <w:pPr>
        <w:numPr>
          <w:ilvl w:val="0"/>
          <w:numId w:val="7"/>
        </w:numPr>
        <w:spacing w:after="0" w:line="271"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 xml:space="preserve">المقاومة الرمزية </w:t>
      </w:r>
      <w:r w:rsidRPr="00955AA6">
        <w:rPr>
          <w:rFonts w:ascii="Times New Roman" w:hAnsi="Times New Roman" w:cs="Simplified Arabic"/>
          <w:color w:val="000000"/>
          <w:sz w:val="24"/>
          <w:szCs w:val="28"/>
        </w:rPr>
        <w:t>Symbolic</w:t>
      </w:r>
      <w:r w:rsidRPr="00955AA6">
        <w:rPr>
          <w:rFonts w:ascii="Times New Roman" w:hAnsi="Times New Roman" w:cs="Simplified Arabic" w:hint="cs"/>
          <w:color w:val="000000"/>
          <w:sz w:val="24"/>
          <w:szCs w:val="28"/>
          <w:rtl/>
        </w:rPr>
        <w:t>؛ عبر المحافظة على قنوات الاتصال الفعال بين أعضاء المقاومة نفسها، والعمل على استخدام الإشارات والرموز والأسماء الحركية وحتى اللباس في سبيل تدعيم الشعور الوطني بين الناس، وحضور المناسبات الوطنية وإحياء التراث الشعبي.</w:t>
      </w:r>
    </w:p>
    <w:p w14:paraId="3AF9647D" w14:textId="5FFD6CA0" w:rsidR="00885D51" w:rsidRPr="00955AA6" w:rsidRDefault="00885D51" w:rsidP="001D6858">
      <w:pPr>
        <w:numPr>
          <w:ilvl w:val="0"/>
          <w:numId w:val="7"/>
        </w:numPr>
        <w:spacing w:after="0" w:line="271"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 xml:space="preserve">المقاومة التراكمية </w:t>
      </w:r>
      <w:r w:rsidRPr="00955AA6">
        <w:rPr>
          <w:rFonts w:ascii="Times New Roman" w:hAnsi="Times New Roman" w:cs="Simplified Arabic"/>
          <w:color w:val="000000"/>
          <w:sz w:val="24"/>
          <w:szCs w:val="28"/>
        </w:rPr>
        <w:t>Accumulative</w:t>
      </w:r>
      <w:r w:rsidRPr="00955AA6">
        <w:rPr>
          <w:rFonts w:ascii="Times New Roman" w:hAnsi="Times New Roman" w:cs="Simplified Arabic" w:hint="cs"/>
          <w:color w:val="000000"/>
          <w:sz w:val="24"/>
          <w:szCs w:val="28"/>
          <w:rtl/>
        </w:rPr>
        <w:t>؛ من خلال المحافظة على أداء الحركة في الميدان، ونقل الاحتجاجات إلى أوساط الحركة الشعبية، والعمل الجاد لتشجيع الآخرين للمحافظة على الكفاح أو النضال ضدّ الخصم أو العدو.</w:t>
      </w:r>
    </w:p>
    <w:p w14:paraId="0C90D911" w14:textId="183D22C6" w:rsidR="00885D51" w:rsidRPr="00955AA6" w:rsidRDefault="00885D51" w:rsidP="001D6858">
      <w:pPr>
        <w:numPr>
          <w:ilvl w:val="0"/>
          <w:numId w:val="7"/>
        </w:numPr>
        <w:spacing w:after="0" w:line="271"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المقاومة الهجومية</w:t>
      </w:r>
      <w:proofErr w:type="gramStart"/>
      <w:r w:rsidRPr="00955AA6">
        <w:rPr>
          <w:rFonts w:ascii="Times New Roman" w:hAnsi="Times New Roman" w:cs="Simplified Arabic"/>
          <w:color w:val="000000"/>
          <w:sz w:val="24"/>
          <w:szCs w:val="28"/>
        </w:rPr>
        <w:t xml:space="preserve">Offensive </w:t>
      </w:r>
      <w:r w:rsidRPr="00955AA6">
        <w:rPr>
          <w:rFonts w:ascii="Times New Roman" w:hAnsi="Times New Roman" w:cs="Simplified Arabic" w:hint="cs"/>
          <w:color w:val="000000"/>
          <w:sz w:val="24"/>
          <w:szCs w:val="28"/>
          <w:rtl/>
        </w:rPr>
        <w:t>؛</w:t>
      </w:r>
      <w:proofErr w:type="gramEnd"/>
      <w:r w:rsidRPr="00955AA6">
        <w:rPr>
          <w:rFonts w:ascii="Times New Roman" w:hAnsi="Times New Roman" w:cs="Simplified Arabic" w:hint="cs"/>
          <w:color w:val="000000"/>
          <w:sz w:val="24"/>
          <w:szCs w:val="28"/>
          <w:rtl/>
        </w:rPr>
        <w:t xml:space="preserve"> عبر تنظيم سلسلة فعاليات على الأرض لإحباط الخصم ودفعه للشعور باليأس، وتكثيف المظاهرات والإضرابات وكل النشاطات الأخرى المباشرة التي تأخذ من الشعب والجماهير صفوفاً مؤيدة لها.</w:t>
      </w:r>
    </w:p>
    <w:p w14:paraId="2BE429DC" w14:textId="02FE4938" w:rsidR="00885D51" w:rsidRPr="00955AA6" w:rsidRDefault="00885D51" w:rsidP="001D6858">
      <w:pPr>
        <w:numPr>
          <w:ilvl w:val="0"/>
          <w:numId w:val="7"/>
        </w:numPr>
        <w:spacing w:after="0" w:line="271"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 xml:space="preserve">المقاومة الدفاعية </w:t>
      </w:r>
      <w:r w:rsidRPr="00955AA6">
        <w:rPr>
          <w:rFonts w:ascii="Times New Roman" w:hAnsi="Times New Roman" w:cs="Simplified Arabic"/>
          <w:color w:val="000000"/>
          <w:sz w:val="24"/>
          <w:szCs w:val="28"/>
        </w:rPr>
        <w:t>Defensive</w:t>
      </w:r>
      <w:r w:rsidRPr="00955AA6">
        <w:rPr>
          <w:rFonts w:ascii="Times New Roman" w:hAnsi="Times New Roman" w:cs="Simplified Arabic" w:hint="cs"/>
          <w:color w:val="000000"/>
          <w:sz w:val="24"/>
          <w:szCs w:val="28"/>
          <w:rtl/>
        </w:rPr>
        <w:t>؛ التي تعمل على المحافظة على الإنسان والبشر وعدم الانسياق وراء قوة الخصم المدمرة، والمحافظة على أخلاقيات المقاومة والقيم الإنسانية العالمية، خصوصاً فيما يتعلق بالعنف والقتل وتخريب الأملاك والممتلكات. مثل هذا النشاط يهدف في المحصلة النهائية إلى تحييد قوة الخصم المدمرة، ويمنعه من الاستخدام المكثف للقتل والتدمير.</w:t>
      </w:r>
    </w:p>
    <w:p w14:paraId="6B2697BD" w14:textId="6F088B53" w:rsidR="00885D51" w:rsidRPr="00955AA6" w:rsidRDefault="00885D51" w:rsidP="001D6858">
      <w:pPr>
        <w:numPr>
          <w:ilvl w:val="0"/>
          <w:numId w:val="7"/>
        </w:numPr>
        <w:spacing w:after="0" w:line="271"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 xml:space="preserve">المقاومة الإيجابية </w:t>
      </w:r>
      <w:r w:rsidRPr="00955AA6">
        <w:rPr>
          <w:rFonts w:ascii="Times New Roman" w:hAnsi="Times New Roman" w:cs="Simplified Arabic"/>
          <w:color w:val="000000"/>
          <w:sz w:val="24"/>
          <w:szCs w:val="28"/>
        </w:rPr>
        <w:t>Positive</w:t>
      </w:r>
      <w:r w:rsidRPr="00955AA6">
        <w:rPr>
          <w:rFonts w:ascii="Times New Roman" w:hAnsi="Times New Roman" w:cs="Simplified Arabic" w:hint="cs"/>
          <w:color w:val="000000"/>
          <w:sz w:val="24"/>
          <w:szCs w:val="28"/>
          <w:rtl/>
        </w:rPr>
        <w:t>؛ البناءة التي تعمل على إيجاد بدائل على مستوى القانون العام أو المؤسسات والتي تخدم بدورها الناس، وتدفعهم لعدم اللجوء إلى مؤسسات المستعمر أو النظام الدكتاتوري، وتفصلهم مع مرور الوقت عن بنية المستعمر، وتركيبته الاقتصادية، والتنموية، والبيروقراطية، والأمنية أيضاً. فيما يجعل هشام المغاري أشكال المقاومة الشعبية الفلسطينية في نمطين رئيسين، هما: المقاومة الشعبية الشاملة التي شاركت فيها فئات الشعب كافة، وامتدت إلى جميع المناطق الفلسطينية، واستمرت عدة سنوات. والمقاومة الشعبية المحدودة، من حيث الفئات أو المناطق المشاركة فيها، وعادة ما تستغرق فترة زمنية قصيرة</w:t>
      </w:r>
      <w:r w:rsidRPr="00955AA6">
        <w:rPr>
          <w:rStyle w:val="FootnoteReference"/>
          <w:rFonts w:ascii="Times New Roman" w:hAnsi="Times New Roman" w:cs="Simplified Arabic"/>
          <w:color w:val="000000"/>
          <w:sz w:val="24"/>
          <w:szCs w:val="28"/>
          <w:rtl/>
        </w:rPr>
        <w:footnoteReference w:id="26"/>
      </w:r>
      <w:r w:rsidRPr="00955AA6">
        <w:rPr>
          <w:rFonts w:ascii="Times New Roman" w:hAnsi="Times New Roman" w:cs="Simplified Arabic" w:hint="cs"/>
          <w:color w:val="000000"/>
          <w:sz w:val="24"/>
          <w:szCs w:val="28"/>
          <w:rtl/>
        </w:rPr>
        <w:t>.</w:t>
      </w:r>
    </w:p>
    <w:p w14:paraId="42981E0E" w14:textId="77777777" w:rsidR="00885D51" w:rsidRPr="00955AA6" w:rsidRDefault="00885D51" w:rsidP="00A212DE">
      <w:pPr>
        <w:spacing w:after="0" w:line="264" w:lineRule="auto"/>
        <w:ind w:firstLine="284"/>
        <w:jc w:val="both"/>
        <w:rPr>
          <w:rFonts w:ascii="Times New Roman" w:hAnsi="Times New Roman" w:cs="Simplified Arabic"/>
          <w:color w:val="000000"/>
          <w:sz w:val="24"/>
          <w:szCs w:val="28"/>
        </w:rPr>
      </w:pPr>
    </w:p>
    <w:p w14:paraId="60C5C43E" w14:textId="7EE37AE7" w:rsidR="00885D51" w:rsidRPr="00955AA6" w:rsidRDefault="00AC7633" w:rsidP="00AC7633">
      <w:pPr>
        <w:pStyle w:val="ListParagraph"/>
        <w:spacing w:after="0" w:line="264" w:lineRule="auto"/>
        <w:ind w:left="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lang w:bidi="ar-LB"/>
        </w:rPr>
        <w:lastRenderedPageBreak/>
        <w:t xml:space="preserve">سادساً: </w:t>
      </w:r>
      <w:r w:rsidR="00885D51" w:rsidRPr="00955AA6">
        <w:rPr>
          <w:rFonts w:ascii="Times New Roman" w:hAnsi="Times New Roman" w:cs="Simplified Arabic" w:hint="cs"/>
          <w:b/>
          <w:bCs/>
          <w:color w:val="000000"/>
          <w:sz w:val="24"/>
          <w:szCs w:val="28"/>
          <w:rtl/>
        </w:rPr>
        <w:t>في التجربة الفلسطينية للمقاومة الشعبية:</w:t>
      </w:r>
    </w:p>
    <w:p w14:paraId="1E067177" w14:textId="294CE487" w:rsidR="00885D51" w:rsidRPr="00955AA6" w:rsidRDefault="00885D51" w:rsidP="00F34DED">
      <w:pPr>
        <w:spacing w:after="0" w:line="264" w:lineRule="auto"/>
        <w:ind w:firstLine="284"/>
        <w:jc w:val="both"/>
        <w:rPr>
          <w:rFonts w:ascii="Times New Roman" w:hAnsi="Times New Roman" w:cs="Simplified Arabic"/>
          <w:color w:val="000000"/>
          <w:spacing w:val="-2"/>
          <w:sz w:val="24"/>
          <w:szCs w:val="28"/>
          <w:rtl/>
        </w:rPr>
      </w:pPr>
      <w:r w:rsidRPr="00955AA6">
        <w:rPr>
          <w:rFonts w:ascii="Times New Roman" w:hAnsi="Times New Roman" w:cs="Simplified Arabic" w:hint="cs"/>
          <w:color w:val="000000"/>
          <w:spacing w:val="-2"/>
          <w:sz w:val="24"/>
          <w:szCs w:val="28"/>
          <w:rtl/>
        </w:rPr>
        <w:t>شكّلت المقاومة الشعبية الفلسطينية حالة قادرة على ترسيخ الشعب الفلسطيني في جذوره وتراثه وأرضه، وكان الشعب الفلسطيني وما يزال يتصدى لكافة عمليات استئصال تلك الجذور والتراث والأرض والهوية العربية الإسلامية أمام مختلف القوى الاستعمارية التي مرّت على فلسطين، ويمكن استعراض تاريخ الشعب الفلسطيني الحافل بالمقاومة الشعبية بمجموعة من المراحل التي تلازمت مع كل أزمة مرت على الشعب الفلسطيني بدءاً بانتهاء الحكم العثماني وتبلور المشروع الصهيوني، مروراً بالانتداب البريطاني، وصولاً إلى الاحتلال الإسرائيلي، على النحو التالي</w:t>
      </w:r>
      <w:r w:rsidRPr="00955AA6">
        <w:rPr>
          <w:rStyle w:val="FootnoteReference"/>
          <w:rFonts w:ascii="Times New Roman" w:hAnsi="Times New Roman" w:cs="Simplified Arabic"/>
          <w:color w:val="000000"/>
          <w:spacing w:val="-2"/>
          <w:sz w:val="24"/>
          <w:szCs w:val="28"/>
          <w:rtl/>
        </w:rPr>
        <w:footnoteReference w:id="27"/>
      </w:r>
      <w:r w:rsidRPr="00955AA6">
        <w:rPr>
          <w:rFonts w:ascii="Times New Roman" w:hAnsi="Times New Roman" w:cs="Simplified Arabic" w:hint="cs"/>
          <w:color w:val="000000"/>
          <w:spacing w:val="-2"/>
          <w:sz w:val="24"/>
          <w:szCs w:val="28"/>
          <w:rtl/>
        </w:rPr>
        <w:t>:</w:t>
      </w:r>
    </w:p>
    <w:p w14:paraId="783BAE21" w14:textId="22765E7E" w:rsidR="00885D51" w:rsidRPr="00955AA6" w:rsidRDefault="00AC7633" w:rsidP="00CE4997">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color w:val="000000"/>
          <w:sz w:val="24"/>
          <w:szCs w:val="28"/>
        </w:rPr>
        <w:t>1</w:t>
      </w:r>
      <w:r w:rsidR="00885D51" w:rsidRPr="00955AA6">
        <w:rPr>
          <w:rFonts w:ascii="Times New Roman" w:hAnsi="Times New Roman" w:cs="Simplified Arabic" w:hint="cs"/>
          <w:color w:val="000000"/>
          <w:sz w:val="24"/>
          <w:szCs w:val="28"/>
          <w:rtl/>
        </w:rPr>
        <w:t xml:space="preserve">. بدأت الثورة الفلسطينية بالمقاومة الشعبية ضدّ المشروع الصهيوني قبل الانتداب البريطاني سنة </w:t>
      </w:r>
      <w:r w:rsidR="00885D51" w:rsidRPr="00955AA6">
        <w:rPr>
          <w:rFonts w:ascii="Times New Roman" w:hAnsi="Times New Roman" w:cs="Simplified Arabic"/>
          <w:color w:val="000000"/>
          <w:sz w:val="24"/>
          <w:szCs w:val="28"/>
          <w:rtl/>
        </w:rPr>
        <w:t>1917</w:t>
      </w:r>
      <w:r w:rsidR="00885D51" w:rsidRPr="00955AA6">
        <w:rPr>
          <w:rFonts w:ascii="Times New Roman" w:hAnsi="Times New Roman" w:cs="Simplified Arabic" w:hint="cs"/>
          <w:color w:val="000000"/>
          <w:sz w:val="24"/>
          <w:szCs w:val="28"/>
          <w:rtl/>
        </w:rPr>
        <w:t xml:space="preserve">، حيث برزت المقاومة الشعبية الفلسطينية بداية العقد الأخير من القرن الـ </w:t>
      </w:r>
      <w:r w:rsidR="00885D51" w:rsidRPr="00955AA6">
        <w:rPr>
          <w:rFonts w:ascii="Times New Roman" w:hAnsi="Times New Roman" w:cs="Simplified Arabic"/>
          <w:color w:val="000000"/>
          <w:sz w:val="24"/>
          <w:szCs w:val="28"/>
        </w:rPr>
        <w:t>19</w:t>
      </w:r>
      <w:r w:rsidR="00885D51" w:rsidRPr="00955AA6">
        <w:rPr>
          <w:rFonts w:ascii="Times New Roman" w:hAnsi="Times New Roman" w:cs="Simplified Arabic" w:hint="cs"/>
          <w:color w:val="000000"/>
          <w:sz w:val="24"/>
          <w:szCs w:val="28"/>
          <w:rtl/>
        </w:rPr>
        <w:t>، عندما تنبه الفلسطينيون إلى خطر المشروع الصهيوني المتمثل في الهجرة اليهودية الجماعية والاستيطان الصهيوني، إذ بادر العديد من الأدباء والكُتّاب والصحفيين برفع العرائض والاحتجاجات إلى السلطات العثمانية لتقييد الهجرة الصهيونية، بعد كشف مخططاتها وأهدافها ومخاطرها.</w:t>
      </w:r>
      <w:proofErr w:type="gramEnd"/>
      <w:r w:rsidR="00885D51" w:rsidRPr="00955AA6">
        <w:rPr>
          <w:rFonts w:ascii="Times New Roman" w:hAnsi="Times New Roman" w:cs="Simplified Arabic" w:hint="cs"/>
          <w:color w:val="000000"/>
          <w:sz w:val="24"/>
          <w:szCs w:val="28"/>
          <w:rtl/>
        </w:rPr>
        <w:t xml:space="preserve"> وتعدّ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انتفاضة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موسم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النبي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 xml:space="preserve">موسى سنة </w:t>
      </w:r>
      <w:r w:rsidR="00885D51" w:rsidRPr="00955AA6">
        <w:rPr>
          <w:rFonts w:ascii="Times New Roman" w:hAnsi="Times New Roman" w:cs="Simplified Arabic"/>
          <w:color w:val="000000"/>
          <w:sz w:val="24"/>
          <w:szCs w:val="28"/>
          <w:rtl/>
        </w:rPr>
        <w:t>1920</w:t>
      </w:r>
      <w:r w:rsidR="00885D51" w:rsidRPr="00955AA6">
        <w:rPr>
          <w:rFonts w:ascii="Times New Roman" w:hAnsi="Times New Roman" w:cs="Simplified Arabic" w:hint="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أولى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الانتفاضات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الشعبية الفلسطينية.</w:t>
      </w:r>
    </w:p>
    <w:p w14:paraId="24942844" w14:textId="3E982328" w:rsidR="00885D51" w:rsidRPr="00955AA6" w:rsidRDefault="00AC7633" w:rsidP="00CE4997">
      <w:pPr>
        <w:spacing w:after="0" w:line="264" w:lineRule="auto"/>
        <w:ind w:firstLine="284"/>
        <w:jc w:val="both"/>
        <w:rPr>
          <w:rFonts w:ascii="Times New Roman" w:hAnsi="Times New Roman" w:cs="Simplified Arabic"/>
          <w:color w:val="000000"/>
          <w:spacing w:val="-2"/>
          <w:sz w:val="24"/>
          <w:szCs w:val="28"/>
          <w:rtl/>
        </w:rPr>
      </w:pPr>
      <w:r w:rsidRPr="00955AA6">
        <w:rPr>
          <w:rFonts w:ascii="Times New Roman" w:hAnsi="Times New Roman" w:cs="Simplified Arabic"/>
          <w:color w:val="000000"/>
          <w:spacing w:val="-2"/>
          <w:sz w:val="24"/>
          <w:szCs w:val="28"/>
        </w:rPr>
        <w:t>2</w:t>
      </w:r>
      <w:r w:rsidR="00885D51" w:rsidRPr="00955AA6">
        <w:rPr>
          <w:rFonts w:ascii="Times New Roman" w:hAnsi="Times New Roman" w:cs="Simplified Arabic" w:hint="cs"/>
          <w:color w:val="000000"/>
          <w:spacing w:val="-2"/>
          <w:sz w:val="24"/>
          <w:szCs w:val="28"/>
          <w:rtl/>
        </w:rPr>
        <w:t xml:space="preserve">. كانت المرحلة الثانية في أثناء الانتداب البريطاني حتى سنة </w:t>
      </w:r>
      <w:r w:rsidR="00885D51" w:rsidRPr="00955AA6">
        <w:rPr>
          <w:rFonts w:ascii="Times New Roman" w:hAnsi="Times New Roman" w:cs="Simplified Arabic"/>
          <w:color w:val="000000"/>
          <w:spacing w:val="-2"/>
          <w:sz w:val="24"/>
          <w:szCs w:val="28"/>
          <w:rtl/>
        </w:rPr>
        <w:t>1948</w:t>
      </w:r>
      <w:r w:rsidR="00885D51" w:rsidRPr="00955AA6">
        <w:rPr>
          <w:rFonts w:ascii="Times New Roman" w:hAnsi="Times New Roman" w:cs="Simplified Arabic" w:hint="cs"/>
          <w:color w:val="000000"/>
          <w:spacing w:val="-2"/>
          <w:sz w:val="24"/>
          <w:szCs w:val="28"/>
          <w:rtl/>
        </w:rPr>
        <w:t xml:space="preserve">، إذ شهدت المقاومة الشعبية بدءاً من عهد الانتداب نشاطاً واسعاً في مقاومته، وتميزت تلك المرحلة بتقديم البراهين والأدلة التي تدعم حقّ العرب في فلسطين، وتفنيد الادعاءات الصهيونية، كما نفّذت العديد من الإضرابات وأُجريت مفاوضات مع الحكومة البريطانية. ولعل من أبرز صور المقاومة الشعبية في هذه المرحلة؛ الإضراب الكبير الذي استمر </w:t>
      </w:r>
      <w:r w:rsidR="00885D51" w:rsidRPr="00955AA6">
        <w:rPr>
          <w:rFonts w:ascii="Times New Roman" w:hAnsi="Times New Roman" w:cs="Simplified Arabic"/>
          <w:color w:val="000000"/>
          <w:spacing w:val="-2"/>
          <w:sz w:val="24"/>
          <w:szCs w:val="28"/>
        </w:rPr>
        <w:t>178</w:t>
      </w:r>
      <w:r w:rsidR="00885D51" w:rsidRPr="00955AA6">
        <w:rPr>
          <w:rFonts w:ascii="Times New Roman" w:hAnsi="Times New Roman" w:cs="Simplified Arabic" w:hint="cs"/>
          <w:color w:val="000000"/>
          <w:spacing w:val="-2"/>
          <w:sz w:val="24"/>
          <w:szCs w:val="28"/>
          <w:rtl/>
        </w:rPr>
        <w:t xml:space="preserve"> يوماً، الذي شلّ الحياة العامة في عموم فلسطين سنة </w:t>
      </w:r>
      <w:r w:rsidR="00885D51" w:rsidRPr="00955AA6">
        <w:rPr>
          <w:rFonts w:ascii="Times New Roman" w:hAnsi="Times New Roman" w:cs="Simplified Arabic"/>
          <w:color w:val="000000"/>
          <w:spacing w:val="-2"/>
          <w:sz w:val="24"/>
          <w:szCs w:val="28"/>
        </w:rPr>
        <w:t>1936</w:t>
      </w:r>
      <w:r w:rsidR="00885D51" w:rsidRPr="00955AA6">
        <w:rPr>
          <w:rFonts w:ascii="Times New Roman" w:hAnsi="Times New Roman" w:cs="Simplified Arabic" w:hint="cs"/>
          <w:color w:val="000000"/>
          <w:spacing w:val="-2"/>
          <w:sz w:val="24"/>
          <w:szCs w:val="28"/>
          <w:rtl/>
        </w:rPr>
        <w:t>؛ والذي كان أطول إضراب لشعب في التاريخ، حيث طالب الفلسطينيون بوقف الهجرة اليهودية، ومنع انتقال الأراضي لليهود، وتشكيل حكومة وطنية مسؤولة أمام مجلس نيابي.</w:t>
      </w:r>
    </w:p>
    <w:p w14:paraId="62D99157" w14:textId="5239B694" w:rsidR="00885D51" w:rsidRPr="00955AA6" w:rsidRDefault="00AC7633" w:rsidP="00CE4997">
      <w:pPr>
        <w:spacing w:after="0" w:line="264" w:lineRule="auto"/>
        <w:ind w:firstLine="284"/>
        <w:jc w:val="both"/>
        <w:rPr>
          <w:rFonts w:ascii="Times New Roman" w:hAnsi="Times New Roman" w:cs="Simplified Arabic"/>
          <w:color w:val="000000"/>
          <w:spacing w:val="-2"/>
          <w:sz w:val="24"/>
          <w:szCs w:val="28"/>
          <w:rtl/>
        </w:rPr>
      </w:pPr>
      <w:r w:rsidRPr="00955AA6">
        <w:rPr>
          <w:rFonts w:ascii="Times New Roman" w:hAnsi="Times New Roman" w:cs="Simplified Arabic"/>
          <w:color w:val="000000"/>
          <w:spacing w:val="-2"/>
          <w:sz w:val="24"/>
          <w:szCs w:val="28"/>
        </w:rPr>
        <w:t>3</w:t>
      </w:r>
      <w:r w:rsidR="00885D51" w:rsidRPr="00955AA6">
        <w:rPr>
          <w:rFonts w:ascii="Times New Roman" w:hAnsi="Times New Roman" w:cs="Simplified Arabic" w:hint="cs"/>
          <w:color w:val="000000"/>
          <w:spacing w:val="-2"/>
          <w:sz w:val="24"/>
          <w:szCs w:val="28"/>
          <w:rtl/>
        </w:rPr>
        <w:t xml:space="preserve">. وأما المرحلة الثالثة فتمتد بين </w:t>
      </w:r>
      <w:r w:rsidR="00885D51" w:rsidRPr="00955AA6">
        <w:rPr>
          <w:rFonts w:ascii="Times New Roman" w:hAnsi="Times New Roman" w:cs="Simplified Arabic"/>
          <w:color w:val="000000"/>
          <w:spacing w:val="-2"/>
          <w:sz w:val="24"/>
          <w:szCs w:val="28"/>
          <w:rtl/>
        </w:rPr>
        <w:t>1948</w:t>
      </w:r>
      <w:r w:rsidR="00885D51" w:rsidRPr="00955AA6">
        <w:rPr>
          <w:rFonts w:ascii="Times New Roman" w:hAnsi="Times New Roman" w:cs="Simplified Arabic" w:hint="cs"/>
          <w:color w:val="000000"/>
          <w:spacing w:val="-2"/>
          <w:sz w:val="24"/>
          <w:szCs w:val="28"/>
          <w:rtl/>
        </w:rPr>
        <w:t xml:space="preserve"> و</w:t>
      </w:r>
      <w:r w:rsidR="00885D51" w:rsidRPr="00955AA6">
        <w:rPr>
          <w:rFonts w:ascii="Times New Roman" w:hAnsi="Times New Roman" w:cs="Simplified Arabic"/>
          <w:color w:val="000000"/>
          <w:spacing w:val="-2"/>
          <w:sz w:val="24"/>
          <w:szCs w:val="28"/>
          <w:rtl/>
        </w:rPr>
        <w:t>1987</w:t>
      </w:r>
      <w:r w:rsidR="00885D51" w:rsidRPr="00955AA6">
        <w:rPr>
          <w:rFonts w:ascii="Times New Roman" w:hAnsi="Times New Roman" w:cs="Simplified Arabic" w:hint="cs"/>
          <w:color w:val="000000"/>
          <w:spacing w:val="-2"/>
          <w:sz w:val="24"/>
          <w:szCs w:val="28"/>
          <w:rtl/>
        </w:rPr>
        <w:t xml:space="preserve">، حيث شكّلت النكبة الفلسطينية مرحلة جديدة في تاريخ الشعب الفلسطيني، إذ تراجعت المقاومة الشعبية أمام المقاومة المسلحة التي امتدت حتى انتفاضة الحجارة سنة </w:t>
      </w:r>
      <w:r w:rsidR="00885D51" w:rsidRPr="00955AA6">
        <w:rPr>
          <w:rFonts w:ascii="Times New Roman" w:hAnsi="Times New Roman" w:cs="Simplified Arabic"/>
          <w:color w:val="000000"/>
          <w:spacing w:val="-2"/>
          <w:sz w:val="24"/>
          <w:szCs w:val="28"/>
          <w:rtl/>
        </w:rPr>
        <w:t>1987</w:t>
      </w:r>
      <w:r w:rsidR="00885D51" w:rsidRPr="00955AA6">
        <w:rPr>
          <w:rFonts w:ascii="Times New Roman" w:hAnsi="Times New Roman" w:cs="Simplified Arabic" w:hint="cs"/>
          <w:color w:val="000000"/>
          <w:spacing w:val="-2"/>
          <w:sz w:val="24"/>
          <w:szCs w:val="28"/>
          <w:rtl/>
        </w:rPr>
        <w:t xml:space="preserve">، مع الأخذ بعين الاعتبار بقاء حالة المقاومة الشعبية في تلك الفترة بين حالتي المد والجزر على شكل ردود أفعال لا استراتيجية ممنهجة. وكان أعظم فعل شعبي في هذه الفترة تلك المظاهرة الشعبية التي نُظمت سنة </w:t>
      </w:r>
      <w:r w:rsidR="00885D51" w:rsidRPr="00955AA6">
        <w:rPr>
          <w:rFonts w:ascii="Times New Roman" w:hAnsi="Times New Roman" w:cs="Simplified Arabic"/>
          <w:color w:val="000000"/>
          <w:spacing w:val="-2"/>
          <w:sz w:val="24"/>
          <w:szCs w:val="28"/>
          <w:rtl/>
        </w:rPr>
        <w:t>1955</w:t>
      </w:r>
      <w:r w:rsidR="00885D51" w:rsidRPr="00955AA6">
        <w:rPr>
          <w:rFonts w:ascii="Times New Roman" w:hAnsi="Times New Roman" w:cs="Simplified Arabic" w:hint="cs"/>
          <w:color w:val="000000"/>
          <w:spacing w:val="-2"/>
          <w:sz w:val="24"/>
          <w:szCs w:val="28"/>
          <w:rtl/>
        </w:rPr>
        <w:t xml:space="preserve">، رداً على مشروع توطين الفلسطينيين، </w:t>
      </w:r>
      <w:r w:rsidR="00885D51" w:rsidRPr="00955AA6">
        <w:rPr>
          <w:rFonts w:ascii="Times New Roman" w:hAnsi="Times New Roman" w:cs="Simplified Arabic" w:hint="cs"/>
          <w:color w:val="000000"/>
          <w:spacing w:val="-2"/>
          <w:sz w:val="24"/>
          <w:szCs w:val="28"/>
          <w:rtl/>
        </w:rPr>
        <w:lastRenderedPageBreak/>
        <w:t xml:space="preserve">وخصوصاً أهل غزة في سيناء، فيما عُرف حينها </w:t>
      </w:r>
      <w:proofErr w:type="gramStart"/>
      <w:r w:rsidR="00885D51" w:rsidRPr="00955AA6">
        <w:rPr>
          <w:rFonts w:ascii="Times New Roman" w:hAnsi="Times New Roman" w:cs="Simplified Arabic" w:hint="cs"/>
          <w:color w:val="000000"/>
          <w:spacing w:val="-2"/>
          <w:sz w:val="24"/>
          <w:szCs w:val="28"/>
          <w:rtl/>
        </w:rPr>
        <w:t>بـ"</w:t>
      </w:r>
      <w:proofErr w:type="gramEnd"/>
      <w:r w:rsidR="00885D51" w:rsidRPr="00955AA6">
        <w:rPr>
          <w:rFonts w:ascii="Times New Roman" w:hAnsi="Times New Roman" w:cs="Simplified Arabic" w:hint="cs"/>
          <w:color w:val="000000"/>
          <w:spacing w:val="-2"/>
          <w:sz w:val="24"/>
          <w:szCs w:val="28"/>
          <w:rtl/>
        </w:rPr>
        <w:t>مشروع جونستون</w:t>
      </w:r>
      <w:r w:rsidR="00D9736C" w:rsidRPr="00955AA6">
        <w:rPr>
          <w:rFonts w:ascii="Times New Roman" w:hAnsi="Times New Roman" w:cs="Simplified Arabic" w:hint="cs"/>
          <w:color w:val="000000"/>
          <w:spacing w:val="-2"/>
          <w:sz w:val="24"/>
          <w:szCs w:val="28"/>
          <w:rtl/>
          <w:lang w:bidi="ar-LB"/>
        </w:rPr>
        <w:t xml:space="preserve"> </w:t>
      </w:r>
      <w:r w:rsidR="00D9736C" w:rsidRPr="00955AA6">
        <w:rPr>
          <w:rFonts w:ascii="Times New Roman" w:hAnsi="Times New Roman" w:cs="Simplified Arabic"/>
          <w:color w:val="000000"/>
          <w:spacing w:val="-2"/>
          <w:sz w:val="24"/>
          <w:szCs w:val="28"/>
          <w:lang w:bidi="ar-LB"/>
        </w:rPr>
        <w:t>Johnston Plan</w:t>
      </w:r>
      <w:r w:rsidR="00885D51" w:rsidRPr="00955AA6">
        <w:rPr>
          <w:rFonts w:ascii="Times New Roman" w:hAnsi="Times New Roman" w:cs="Simplified Arabic" w:hint="cs"/>
          <w:color w:val="000000"/>
          <w:spacing w:val="-2"/>
          <w:sz w:val="24"/>
          <w:szCs w:val="28"/>
          <w:rtl/>
        </w:rPr>
        <w:t xml:space="preserve">"، وارتقى خلالها ثلاثون شهيداً. ومن صور المقاومة الشعبية أيضاً، ما يعرف </w:t>
      </w:r>
      <w:proofErr w:type="gramStart"/>
      <w:r w:rsidR="00885D51" w:rsidRPr="00955AA6">
        <w:rPr>
          <w:rFonts w:ascii="Times New Roman" w:hAnsi="Times New Roman" w:cs="Simplified Arabic" w:hint="cs"/>
          <w:color w:val="000000"/>
          <w:spacing w:val="-2"/>
          <w:sz w:val="24"/>
          <w:szCs w:val="28"/>
          <w:rtl/>
        </w:rPr>
        <w:t>بـ"</w:t>
      </w:r>
      <w:proofErr w:type="gramEnd"/>
      <w:r w:rsidR="00885D51" w:rsidRPr="00955AA6">
        <w:rPr>
          <w:rFonts w:ascii="Times New Roman" w:hAnsi="Times New Roman" w:cs="Simplified Arabic" w:hint="cs"/>
          <w:color w:val="000000"/>
          <w:spacing w:val="-2"/>
          <w:sz w:val="24"/>
          <w:szCs w:val="28"/>
          <w:rtl/>
        </w:rPr>
        <w:t xml:space="preserve">يوم الأرض"، فقد شكل تاريخ </w:t>
      </w:r>
      <w:r w:rsidR="00885D51" w:rsidRPr="00955AA6">
        <w:rPr>
          <w:rFonts w:ascii="Times New Roman" w:hAnsi="Times New Roman" w:cs="Simplified Arabic"/>
          <w:color w:val="000000"/>
          <w:spacing w:val="-2"/>
          <w:sz w:val="24"/>
          <w:szCs w:val="28"/>
        </w:rPr>
        <w:t>30</w:t>
      </w:r>
      <w:r w:rsidR="00885D51" w:rsidRPr="00955AA6">
        <w:rPr>
          <w:rFonts w:ascii="Times New Roman" w:hAnsi="Times New Roman" w:cs="Simplified Arabic" w:hint="cs"/>
          <w:color w:val="000000"/>
          <w:spacing w:val="-2"/>
          <w:sz w:val="24"/>
          <w:szCs w:val="28"/>
          <w:rtl/>
        </w:rPr>
        <w:t xml:space="preserve"> آذار/ مارس، مناسبة سنوية لذكرى الهبّة الشعبية التي قامت في أراضي فلسطينيي </w:t>
      </w:r>
      <w:r w:rsidR="00885D51" w:rsidRPr="00955AA6">
        <w:rPr>
          <w:rFonts w:ascii="Times New Roman" w:hAnsi="Times New Roman" w:cs="Simplified Arabic"/>
          <w:color w:val="000000"/>
          <w:spacing w:val="-2"/>
          <w:sz w:val="24"/>
          <w:szCs w:val="28"/>
          <w:rtl/>
        </w:rPr>
        <w:t>48</w:t>
      </w:r>
      <w:r w:rsidR="00885D51" w:rsidRPr="00955AA6">
        <w:rPr>
          <w:rFonts w:ascii="Times New Roman" w:hAnsi="Times New Roman" w:cs="Simplified Arabic" w:hint="cs"/>
          <w:color w:val="000000"/>
          <w:spacing w:val="-2"/>
          <w:sz w:val="24"/>
          <w:szCs w:val="28"/>
          <w:rtl/>
        </w:rPr>
        <w:t xml:space="preserve"> سنة </w:t>
      </w:r>
      <w:r w:rsidR="00885D51" w:rsidRPr="00955AA6">
        <w:rPr>
          <w:rFonts w:ascii="Times New Roman" w:hAnsi="Times New Roman" w:cs="Simplified Arabic"/>
          <w:color w:val="000000"/>
          <w:spacing w:val="-2"/>
          <w:sz w:val="24"/>
          <w:szCs w:val="28"/>
        </w:rPr>
        <w:t>1976</w:t>
      </w:r>
      <w:r w:rsidR="00885D51" w:rsidRPr="00955AA6">
        <w:rPr>
          <w:rFonts w:ascii="Times New Roman" w:hAnsi="Times New Roman" w:cs="Simplified Arabic" w:hint="cs"/>
          <w:color w:val="000000"/>
          <w:spacing w:val="-2"/>
          <w:sz w:val="24"/>
          <w:szCs w:val="28"/>
          <w:rtl/>
        </w:rPr>
        <w:t>، ضدّ قيام الاحتلال الصهيوني بمصادرة آلاف الدونمات من قرى فلسطينية في الجليل في سياق مخطط تهويدي، واستشهد فيها ستة فلسطينيين على أيدي قوات الاحتلال.</w:t>
      </w:r>
    </w:p>
    <w:p w14:paraId="4FA9B23D" w14:textId="1F9DF116" w:rsidR="00885D51" w:rsidRPr="00955AA6" w:rsidRDefault="00AC7633" w:rsidP="00CE4997">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color w:val="000000"/>
          <w:sz w:val="24"/>
          <w:szCs w:val="28"/>
        </w:rPr>
        <w:t>4</w:t>
      </w:r>
      <w:r w:rsidR="00885D51" w:rsidRPr="00955AA6">
        <w:rPr>
          <w:rFonts w:ascii="Times New Roman" w:hAnsi="Times New Roman" w:cs="Simplified Arabic" w:hint="cs"/>
          <w:color w:val="000000"/>
          <w:sz w:val="24"/>
          <w:szCs w:val="28"/>
          <w:rtl/>
        </w:rPr>
        <w:t xml:space="preserve">. وأما المرحلة الرابعة فيمكن التأريخ لها منذ بداية انتفاضة الحجارة كانون الأول/ ديسمبر </w:t>
      </w:r>
      <w:r w:rsidR="00885D51" w:rsidRPr="00955AA6">
        <w:rPr>
          <w:rFonts w:ascii="Times New Roman" w:hAnsi="Times New Roman" w:cs="Simplified Arabic"/>
          <w:color w:val="000000"/>
          <w:sz w:val="24"/>
          <w:szCs w:val="28"/>
          <w:rtl/>
        </w:rPr>
        <w:t>1987</w:t>
      </w:r>
      <w:r w:rsidR="00885D51" w:rsidRPr="00955AA6">
        <w:rPr>
          <w:rFonts w:ascii="Times New Roman" w:hAnsi="Times New Roman" w:cs="Simplified Arabic" w:hint="cs"/>
          <w:color w:val="000000"/>
          <w:sz w:val="24"/>
          <w:szCs w:val="28"/>
          <w:rtl/>
        </w:rPr>
        <w:t>، التي تميزت بشعبيتها وسلميتها، مما أكسبها تأييداً محلياً، وعربياً، ودولياً، حيث شكّلت هذه الانتفاضة نقلةً نوعيةً في تاريخ الصراع مع الاحتلال، فعملت على إرهاقه مادياً وعسكرياً وسياسياً، حيث استمرت أكثر من سبع سنوات، وتمكنت من تجنيد كافة فئات الشعب الفلسطيني الاجتماعية، ومستوياته الفكرية، وانتماءاته السياسية، لإيجاد مقاومة شعبية جماهيرية، في وجه غطرسة واعتداءات قوات الاحتلال.</w:t>
      </w:r>
      <w:proofErr w:type="gramEnd"/>
    </w:p>
    <w:p w14:paraId="3C279CC3" w14:textId="0D52E249" w:rsidR="00885D51" w:rsidRPr="00955AA6" w:rsidRDefault="00AC7633" w:rsidP="00CE4997">
      <w:pPr>
        <w:spacing w:after="0" w:line="264" w:lineRule="auto"/>
        <w:ind w:firstLine="284"/>
        <w:jc w:val="both"/>
        <w:rPr>
          <w:rFonts w:ascii="Times New Roman" w:hAnsi="Times New Roman" w:cs="Simplified Arabic"/>
          <w:color w:val="000000"/>
          <w:spacing w:val="-2"/>
          <w:sz w:val="24"/>
          <w:szCs w:val="28"/>
          <w:rtl/>
        </w:rPr>
      </w:pPr>
      <w:r w:rsidRPr="00955AA6">
        <w:rPr>
          <w:rFonts w:ascii="Times New Roman" w:hAnsi="Times New Roman" w:cs="Simplified Arabic"/>
          <w:color w:val="000000"/>
          <w:spacing w:val="-2"/>
          <w:sz w:val="24"/>
          <w:szCs w:val="28"/>
        </w:rPr>
        <w:t>5</w:t>
      </w:r>
      <w:r w:rsidR="00885D51" w:rsidRPr="00955AA6">
        <w:rPr>
          <w:rFonts w:ascii="Times New Roman" w:hAnsi="Times New Roman" w:cs="Simplified Arabic" w:hint="cs"/>
          <w:color w:val="000000"/>
          <w:spacing w:val="-2"/>
          <w:sz w:val="24"/>
          <w:szCs w:val="28"/>
          <w:rtl/>
        </w:rPr>
        <w:t xml:space="preserve">. بعد إنشاء السلطة الفلسطينية سنة </w:t>
      </w:r>
      <w:r w:rsidR="00885D51" w:rsidRPr="00955AA6">
        <w:rPr>
          <w:rFonts w:asciiTheme="majorBidi" w:hAnsiTheme="majorBidi" w:cstheme="majorBidi"/>
          <w:color w:val="000000"/>
          <w:spacing w:val="-2"/>
          <w:sz w:val="24"/>
          <w:szCs w:val="24"/>
          <w:rtl/>
        </w:rPr>
        <w:t>1994</w:t>
      </w:r>
      <w:r w:rsidR="00885D51" w:rsidRPr="00955AA6">
        <w:rPr>
          <w:rFonts w:ascii="Times New Roman" w:hAnsi="Times New Roman" w:cs="Simplified Arabic" w:hint="cs"/>
          <w:color w:val="000000"/>
          <w:spacing w:val="-2"/>
          <w:sz w:val="24"/>
          <w:szCs w:val="28"/>
          <w:rtl/>
        </w:rPr>
        <w:t xml:space="preserve">، كانت المرحلة الخامسة من مراحل المقاومة الشعبية الفلسطينية، حيث تميزت الفترة من </w:t>
      </w:r>
      <w:r w:rsidR="00885D51" w:rsidRPr="00955AA6">
        <w:rPr>
          <w:rFonts w:asciiTheme="majorBidi" w:hAnsiTheme="majorBidi" w:cstheme="majorBidi"/>
          <w:color w:val="000000"/>
          <w:spacing w:val="-2"/>
          <w:sz w:val="24"/>
          <w:szCs w:val="24"/>
          <w:rtl/>
        </w:rPr>
        <w:t>1994</w:t>
      </w:r>
      <w:r w:rsidR="00885D51" w:rsidRPr="00955AA6">
        <w:rPr>
          <w:rFonts w:ascii="Times New Roman" w:hAnsi="Times New Roman" w:cs="Simplified Arabic" w:hint="cs"/>
          <w:color w:val="000000"/>
          <w:spacing w:val="-2"/>
          <w:sz w:val="24"/>
          <w:szCs w:val="28"/>
          <w:rtl/>
        </w:rPr>
        <w:t>-</w:t>
      </w:r>
      <w:r w:rsidR="00885D51" w:rsidRPr="00955AA6">
        <w:rPr>
          <w:rFonts w:asciiTheme="majorBidi" w:hAnsiTheme="majorBidi" w:cstheme="majorBidi"/>
          <w:color w:val="000000"/>
          <w:spacing w:val="-2"/>
          <w:sz w:val="24"/>
          <w:szCs w:val="24"/>
          <w:rtl/>
        </w:rPr>
        <w:t>2000</w:t>
      </w:r>
      <w:r w:rsidR="00885D51" w:rsidRPr="00955AA6">
        <w:rPr>
          <w:rFonts w:ascii="Times New Roman" w:hAnsi="Times New Roman" w:cs="Simplified Arabic" w:hint="cs"/>
          <w:color w:val="000000"/>
          <w:spacing w:val="-2"/>
          <w:sz w:val="24"/>
          <w:szCs w:val="28"/>
          <w:rtl/>
        </w:rPr>
        <w:t xml:space="preserve"> بانحسار دور الفصائل في مقاومة الاحتلال، إلا ما كانت تقدمه حماس والجهاد الإسلامي من عمليات استشهادية أو اشتباكات مسلحة مع قوات الاحتلال والمستوطنين في غزة والضفة الغربية. حتى مطلع </w:t>
      </w:r>
      <w:r w:rsidR="00885D51" w:rsidRPr="00955AA6">
        <w:rPr>
          <w:rFonts w:asciiTheme="majorBidi" w:hAnsiTheme="majorBidi" w:cstheme="majorBidi"/>
          <w:color w:val="000000"/>
          <w:spacing w:val="-2"/>
          <w:sz w:val="24"/>
          <w:szCs w:val="24"/>
          <w:rtl/>
        </w:rPr>
        <w:t>1996</w:t>
      </w:r>
      <w:r w:rsidR="00885D51" w:rsidRPr="00955AA6">
        <w:rPr>
          <w:rFonts w:ascii="Times New Roman" w:hAnsi="Times New Roman" w:cs="Simplified Arabic" w:hint="cs"/>
          <w:color w:val="000000"/>
          <w:spacing w:val="-2"/>
          <w:sz w:val="24"/>
          <w:szCs w:val="28"/>
          <w:rtl/>
        </w:rPr>
        <w:t xml:space="preserve">، الذي شهد البداية الحقيقية للصراع السياسي مع السلطة التي كانت ترفض العمل المسلح، قامت باعتقال المئات من نشطاء حركتي حماس والجهاد الإسلامي، وشنت حملة واسعة ضدّ مؤسساتهما الاجتماعية والخيرية، كذلك أدى انخراط العديد من نشطاء انتفاضة </w:t>
      </w:r>
      <w:r w:rsidR="00885D51" w:rsidRPr="00955AA6">
        <w:rPr>
          <w:rFonts w:asciiTheme="majorBidi" w:hAnsiTheme="majorBidi" w:cstheme="majorBidi"/>
          <w:color w:val="000000"/>
          <w:spacing w:val="-2"/>
          <w:sz w:val="24"/>
          <w:szCs w:val="24"/>
          <w:rtl/>
        </w:rPr>
        <w:t>1987</w:t>
      </w:r>
      <w:r w:rsidR="00885D51" w:rsidRPr="00955AA6">
        <w:rPr>
          <w:rFonts w:ascii="Times New Roman" w:hAnsi="Times New Roman" w:cs="Simplified Arabic" w:hint="cs"/>
          <w:color w:val="000000"/>
          <w:spacing w:val="-2"/>
          <w:sz w:val="24"/>
          <w:szCs w:val="28"/>
          <w:rtl/>
        </w:rPr>
        <w:t xml:space="preserve"> في السلطة، وتقلدهم وظائف مختلفة، إلى تخفيف حدة العمل المقاوم ضدّ الاحتلال، حتى انطلقت شرارة انتفاضة الأقصى أيلول/ سبتمبر </w:t>
      </w:r>
      <w:r w:rsidR="00885D51" w:rsidRPr="00955AA6">
        <w:rPr>
          <w:rFonts w:asciiTheme="majorBidi" w:hAnsiTheme="majorBidi" w:cstheme="majorBidi"/>
          <w:color w:val="000000"/>
          <w:spacing w:val="-2"/>
          <w:sz w:val="24"/>
          <w:szCs w:val="24"/>
          <w:rtl/>
        </w:rPr>
        <w:t>2000</w:t>
      </w:r>
      <w:r w:rsidR="00885D51" w:rsidRPr="00955AA6">
        <w:rPr>
          <w:rFonts w:ascii="Times New Roman" w:hAnsi="Times New Roman" w:cs="Simplified Arabic" w:hint="cs"/>
          <w:color w:val="000000"/>
          <w:spacing w:val="-2"/>
          <w:sz w:val="24"/>
          <w:szCs w:val="28"/>
          <w:rtl/>
        </w:rPr>
        <w:t>، التي عاد الفلسطينيون عبرها إلى استخدام وسائل المقاومة الشعبية مثل المظاهرات والمسيرات ضدّ الاحتلال من المدارس والجامعات، وتنفيذ الاعتصامات أمام المؤسسات الدولية وتجمعات المستوطنين وغيرها من الفعاليات الشعبية، كما استُخدمت الأسلحة النارية رداً على جرائم الاحتلال التي ذهب ضحيتها العديد من الشهداء والأسرى والجرحى.</w:t>
      </w:r>
    </w:p>
    <w:p w14:paraId="56B5AD12" w14:textId="239085DF" w:rsidR="00885D51" w:rsidRPr="00955AA6" w:rsidRDefault="00885D51" w:rsidP="00D9736C">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يمكن القول هنا أنه بعد انتفاضة الأقصى </w:t>
      </w:r>
      <w:r w:rsidRPr="00955AA6">
        <w:rPr>
          <w:rFonts w:asciiTheme="majorBidi" w:hAnsiTheme="majorBidi" w:cstheme="majorBidi"/>
          <w:color w:val="000000"/>
          <w:sz w:val="24"/>
          <w:szCs w:val="24"/>
          <w:rtl/>
        </w:rPr>
        <w:t>2000</w:t>
      </w:r>
      <w:r w:rsidRPr="00955AA6">
        <w:rPr>
          <w:rFonts w:ascii="Times New Roman" w:hAnsi="Times New Roman" w:cs="Simplified Arabic" w:hint="cs"/>
          <w:color w:val="000000"/>
          <w:sz w:val="24"/>
          <w:szCs w:val="28"/>
          <w:rtl/>
        </w:rPr>
        <w:t xml:space="preserve">، وبعد إعادة انتشار قوات الاحتلال في غزة سنة </w:t>
      </w:r>
      <w:r w:rsidRPr="00955AA6">
        <w:rPr>
          <w:rFonts w:asciiTheme="majorBidi" w:hAnsiTheme="majorBidi" w:cstheme="majorBidi"/>
          <w:color w:val="000000"/>
          <w:sz w:val="24"/>
          <w:szCs w:val="24"/>
          <w:rtl/>
        </w:rPr>
        <w:t>2005</w:t>
      </w:r>
      <w:r w:rsidRPr="00955AA6">
        <w:rPr>
          <w:rFonts w:ascii="Times New Roman" w:hAnsi="Times New Roman" w:cs="Simplified Arabic" w:hint="cs"/>
          <w:color w:val="000000"/>
          <w:sz w:val="24"/>
          <w:szCs w:val="28"/>
          <w:rtl/>
        </w:rPr>
        <w:t xml:space="preserve">، تركزت المقاومة الشعبية الفلسطينية ضدّ جدار الفصل العنصري وضدّ الاستيطان، كما تركزت هذه المقاومة أيضاً في قرى محددة مثل قرى بلعين، ونعلين، والمعصرة، والنبي صالح، وغيرها، حيث مارس الفلسطينيون أسلوباً جديداً من وسائل المقاومة الشعبية في هذه </w:t>
      </w:r>
      <w:r w:rsidRPr="00955AA6">
        <w:rPr>
          <w:rFonts w:ascii="Times New Roman" w:hAnsi="Times New Roman" w:cs="Simplified Arabic" w:hint="cs"/>
          <w:color w:val="000000"/>
          <w:sz w:val="24"/>
          <w:szCs w:val="28"/>
          <w:rtl/>
        </w:rPr>
        <w:lastRenderedPageBreak/>
        <w:t>المرحلة، وتمثّل في بناء العديد من القرى الفلسطينية فوق الأراضي المهددة بالمصادرة كقرية باب الشمس، وقرية باب الكرامة. كما استخدموا وسائل جديدة ومبتكرة من وسائل المقاومة الشعبية، ولعل أبرزها؛ المقاومة القانونية، إذ نجحوا في إقناع الأمم المتحدة</w:t>
      </w:r>
      <w:r w:rsidR="00670D43" w:rsidRPr="00955AA6">
        <w:rPr>
          <w:rFonts w:ascii="Times New Roman" w:hAnsi="Times New Roman" w:cs="Simplified Arabic" w:hint="cs"/>
          <w:color w:val="000000"/>
          <w:sz w:val="24"/>
          <w:szCs w:val="28"/>
          <w:rtl/>
        </w:rPr>
        <w:t xml:space="preserve"> </w:t>
      </w:r>
      <w:r w:rsidR="00670D43" w:rsidRPr="00955AA6">
        <w:rPr>
          <w:rFonts w:ascii="Times New Roman" w:hAnsi="Times New Roman" w:cs="Simplified Arabic"/>
          <w:color w:val="000000"/>
          <w:sz w:val="24"/>
          <w:szCs w:val="28"/>
        </w:rPr>
        <w:t>United Nations</w:t>
      </w:r>
      <w:r w:rsidRPr="00955AA6">
        <w:rPr>
          <w:rFonts w:ascii="Times New Roman" w:hAnsi="Times New Roman" w:cs="Simplified Arabic" w:hint="cs"/>
          <w:color w:val="000000"/>
          <w:sz w:val="24"/>
          <w:szCs w:val="28"/>
          <w:rtl/>
        </w:rPr>
        <w:t xml:space="preserve"> بتبني موقف يرفض بناء جدار الفصل، وتمكنوا من حشد الكثير من المتضامنين معهم لممارسة هذا الشكل من المقاومة، والوقوف معهم في مواجهة الاستيطان وتغول الاحتلال، فكانت المتضامنة راشيل كوري </w:t>
      </w:r>
      <w:r w:rsidR="00D9736C" w:rsidRPr="00955AA6">
        <w:rPr>
          <w:rFonts w:ascii="Times New Roman" w:hAnsi="Times New Roman" w:cs="Simplified Arabic"/>
          <w:color w:val="000000"/>
          <w:sz w:val="24"/>
          <w:szCs w:val="28"/>
        </w:rPr>
        <w:t>Rachel Corrie</w:t>
      </w:r>
      <w:r w:rsidR="00D9736C"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hint="cs"/>
          <w:color w:val="000000"/>
          <w:sz w:val="24"/>
          <w:szCs w:val="28"/>
          <w:rtl/>
        </w:rPr>
        <w:t xml:space="preserve">نموذجاً قوياً على ذلك، إضافة إلى نشاط ملحوظ لحركة </w:t>
      </w:r>
      <w:r w:rsidR="00D9736C" w:rsidRPr="00955AA6">
        <w:rPr>
          <w:rFonts w:ascii="Times New Roman" w:hAnsi="Times New Roman" w:cs="Simplified Arabic" w:hint="cs"/>
          <w:color w:val="000000"/>
          <w:sz w:val="24"/>
          <w:szCs w:val="28"/>
          <w:rtl/>
        </w:rPr>
        <w:t>حركة</w:t>
      </w:r>
      <w:r w:rsidR="00D9736C" w:rsidRPr="00955AA6">
        <w:rPr>
          <w:rFonts w:ascii="Times New Roman" w:hAnsi="Times New Roman" w:cs="Simplified Arabic"/>
          <w:color w:val="000000"/>
          <w:sz w:val="24"/>
          <w:szCs w:val="28"/>
          <w:rtl/>
        </w:rPr>
        <w:t xml:space="preserve"> </w:t>
      </w:r>
      <w:r w:rsidR="00D9736C" w:rsidRPr="00955AA6">
        <w:rPr>
          <w:rFonts w:ascii="Times New Roman" w:hAnsi="Times New Roman" w:cs="Simplified Arabic" w:hint="cs"/>
          <w:color w:val="000000"/>
          <w:sz w:val="24"/>
          <w:szCs w:val="28"/>
          <w:rtl/>
        </w:rPr>
        <w:t>المقاطعة</w:t>
      </w:r>
      <w:r w:rsidR="00D9736C" w:rsidRPr="00955AA6">
        <w:rPr>
          <w:rFonts w:ascii="Times New Roman" w:hAnsi="Times New Roman" w:cs="Simplified Arabic"/>
          <w:color w:val="000000"/>
          <w:sz w:val="24"/>
          <w:szCs w:val="28"/>
          <w:rtl/>
        </w:rPr>
        <w:t xml:space="preserve"> </w:t>
      </w:r>
      <w:r w:rsidR="00D9736C" w:rsidRPr="00955AA6">
        <w:rPr>
          <w:rFonts w:ascii="Times New Roman" w:hAnsi="Times New Roman" w:cs="Simplified Arabic" w:hint="cs"/>
          <w:color w:val="000000"/>
          <w:sz w:val="24"/>
          <w:szCs w:val="28"/>
          <w:rtl/>
        </w:rPr>
        <w:t>وسحب</w:t>
      </w:r>
      <w:r w:rsidR="00D9736C" w:rsidRPr="00955AA6">
        <w:rPr>
          <w:rFonts w:ascii="Times New Roman" w:hAnsi="Times New Roman" w:cs="Simplified Arabic"/>
          <w:color w:val="000000"/>
          <w:sz w:val="24"/>
          <w:szCs w:val="28"/>
          <w:rtl/>
        </w:rPr>
        <w:t xml:space="preserve"> </w:t>
      </w:r>
      <w:r w:rsidR="00D9736C" w:rsidRPr="00955AA6">
        <w:rPr>
          <w:rFonts w:ascii="Times New Roman" w:hAnsi="Times New Roman" w:cs="Simplified Arabic" w:hint="cs"/>
          <w:color w:val="000000"/>
          <w:sz w:val="24"/>
          <w:szCs w:val="28"/>
          <w:rtl/>
        </w:rPr>
        <w:t>الاستثمارات</w:t>
      </w:r>
      <w:r w:rsidR="00D9736C" w:rsidRPr="00955AA6">
        <w:rPr>
          <w:rFonts w:ascii="Times New Roman" w:hAnsi="Times New Roman" w:cs="Simplified Arabic"/>
          <w:color w:val="000000"/>
          <w:sz w:val="24"/>
          <w:szCs w:val="28"/>
          <w:rtl/>
        </w:rPr>
        <w:t xml:space="preserve"> </w:t>
      </w:r>
      <w:r w:rsidR="00D9736C" w:rsidRPr="00955AA6">
        <w:rPr>
          <w:rFonts w:ascii="Times New Roman" w:hAnsi="Times New Roman" w:cs="Simplified Arabic" w:hint="cs"/>
          <w:color w:val="000000"/>
          <w:sz w:val="24"/>
          <w:szCs w:val="28"/>
          <w:rtl/>
        </w:rPr>
        <w:t>وفرض</w:t>
      </w:r>
      <w:r w:rsidR="00D9736C" w:rsidRPr="00955AA6">
        <w:rPr>
          <w:rFonts w:ascii="Times New Roman" w:hAnsi="Times New Roman" w:cs="Simplified Arabic"/>
          <w:color w:val="000000"/>
          <w:sz w:val="24"/>
          <w:szCs w:val="28"/>
          <w:rtl/>
        </w:rPr>
        <w:t xml:space="preserve"> </w:t>
      </w:r>
      <w:r w:rsidR="00D9736C" w:rsidRPr="00955AA6">
        <w:rPr>
          <w:rFonts w:ascii="Times New Roman" w:hAnsi="Times New Roman" w:cs="Simplified Arabic" w:hint="cs"/>
          <w:color w:val="000000"/>
          <w:sz w:val="24"/>
          <w:szCs w:val="28"/>
          <w:rtl/>
        </w:rPr>
        <w:t>العقوبات</w:t>
      </w:r>
      <w:r w:rsidR="00D9736C" w:rsidRPr="00955AA6">
        <w:rPr>
          <w:rFonts w:ascii="Times New Roman" w:hAnsi="Times New Roman" w:cs="Simplified Arabic"/>
          <w:color w:val="000000"/>
          <w:sz w:val="24"/>
          <w:szCs w:val="28"/>
          <w:rtl/>
        </w:rPr>
        <w:t xml:space="preserve"> (</w:t>
      </w:r>
      <w:r w:rsidR="00D9736C" w:rsidRPr="00955AA6">
        <w:rPr>
          <w:rFonts w:ascii="Times New Roman" w:hAnsi="Times New Roman" w:cs="Simplified Arabic" w:hint="cs"/>
          <w:color w:val="000000"/>
          <w:sz w:val="24"/>
          <w:szCs w:val="28"/>
          <w:rtl/>
        </w:rPr>
        <w:t>بي</w:t>
      </w:r>
      <w:r w:rsidR="00D9736C" w:rsidRPr="00955AA6">
        <w:rPr>
          <w:rFonts w:ascii="Times New Roman" w:hAnsi="Times New Roman" w:cs="Simplified Arabic"/>
          <w:color w:val="000000"/>
          <w:sz w:val="24"/>
          <w:szCs w:val="28"/>
          <w:rtl/>
        </w:rPr>
        <w:t xml:space="preserve"> </w:t>
      </w:r>
      <w:r w:rsidR="00D9736C" w:rsidRPr="00955AA6">
        <w:rPr>
          <w:rFonts w:ascii="Times New Roman" w:hAnsi="Times New Roman" w:cs="Simplified Arabic" w:hint="cs"/>
          <w:color w:val="000000"/>
          <w:sz w:val="24"/>
          <w:szCs w:val="28"/>
          <w:rtl/>
        </w:rPr>
        <w:t>دي</w:t>
      </w:r>
      <w:r w:rsidR="00D9736C" w:rsidRPr="00955AA6">
        <w:rPr>
          <w:rFonts w:ascii="Times New Roman" w:hAnsi="Times New Roman" w:cs="Simplified Arabic"/>
          <w:color w:val="000000"/>
          <w:sz w:val="24"/>
          <w:szCs w:val="28"/>
          <w:rtl/>
        </w:rPr>
        <w:t xml:space="preserve"> </w:t>
      </w:r>
      <w:r w:rsidR="00D9736C" w:rsidRPr="00955AA6">
        <w:rPr>
          <w:rFonts w:ascii="Times New Roman" w:hAnsi="Times New Roman" w:cs="Simplified Arabic" w:hint="cs"/>
          <w:color w:val="000000"/>
          <w:sz w:val="24"/>
          <w:szCs w:val="28"/>
          <w:rtl/>
        </w:rPr>
        <w:t>أس</w:t>
      </w:r>
      <w:r w:rsidR="00D9736C" w:rsidRPr="00955AA6">
        <w:rPr>
          <w:rFonts w:ascii="Times New Roman" w:hAnsi="Times New Roman" w:cs="Simplified Arabic"/>
          <w:color w:val="000000"/>
          <w:sz w:val="24"/>
          <w:szCs w:val="28"/>
          <w:rtl/>
        </w:rPr>
        <w:t>)</w:t>
      </w:r>
      <w:r w:rsidR="00D9736C" w:rsidRPr="00955AA6">
        <w:rPr>
          <w:rFonts w:ascii="Times New Roman" w:hAnsi="Times New Roman" w:cs="Simplified Arabic" w:hint="cs"/>
          <w:color w:val="000000"/>
          <w:sz w:val="24"/>
          <w:szCs w:val="28"/>
          <w:rtl/>
        </w:rPr>
        <w:t xml:space="preserve"> </w:t>
      </w:r>
      <w:r w:rsidR="00D9736C" w:rsidRPr="00955AA6">
        <w:rPr>
          <w:rFonts w:ascii="Times New Roman" w:hAnsi="Times New Roman" w:cs="Simplified Arabic"/>
          <w:color w:val="000000"/>
          <w:sz w:val="24"/>
          <w:szCs w:val="28"/>
        </w:rPr>
        <w:t>Boycott, Divestment and Sanctions (BDS) campaign</w:t>
      </w:r>
      <w:r w:rsidRPr="00955AA6">
        <w:rPr>
          <w:rFonts w:ascii="Times New Roman" w:hAnsi="Times New Roman" w:cs="Simplified Arabic" w:hint="cs"/>
          <w:color w:val="000000"/>
          <w:sz w:val="24"/>
          <w:szCs w:val="28"/>
          <w:rtl/>
        </w:rPr>
        <w:t>؛ اقتصادياً وأكاديمياً ودبلوماسياً، كما تمكن الفلسطينيون من مخاطبة الرأي العام الدولي من خلال حشد التغطية الإعلامية لنقل صور ومشاهد الاحتجاجات والمظاهرات السلمية التي تجري بشكل منتظم أسبوعياً في القرى الفلسطينية مثل: مسيرة كفر قدوم، ومسيرة نعلين والمعصرة والنبي صالح.</w:t>
      </w:r>
    </w:p>
    <w:p w14:paraId="12BD6947" w14:textId="6FF4151D" w:rsidR="00885D51" w:rsidRPr="00955AA6" w:rsidRDefault="00885D51" w:rsidP="00B662D1">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من الجدير بالذكر هنا أنه في </w:t>
      </w:r>
      <w:r w:rsidRPr="00955AA6">
        <w:rPr>
          <w:rFonts w:asciiTheme="majorBidi" w:hAnsiTheme="majorBidi" w:cstheme="majorBidi"/>
          <w:color w:val="000000"/>
          <w:sz w:val="24"/>
          <w:szCs w:val="24"/>
          <w:rtl/>
        </w:rPr>
        <w:t>10</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Pr>
        <w:t>12</w:t>
      </w:r>
      <w:r w:rsidRPr="00955AA6">
        <w:rPr>
          <w:rFonts w:ascii="Times New Roman" w:hAnsi="Times New Roman" w:cs="Simplified Arabic" w:hint="cs"/>
          <w:color w:val="000000"/>
          <w:sz w:val="24"/>
          <w:szCs w:val="28"/>
          <w:rtl/>
          <w:lang w:bidi="ar-LB"/>
        </w:rPr>
        <w:t>/</w:t>
      </w:r>
      <w:r w:rsidRPr="00955AA6">
        <w:rPr>
          <w:rFonts w:asciiTheme="majorBidi" w:hAnsiTheme="majorBidi" w:cstheme="majorBidi"/>
          <w:color w:val="000000"/>
          <w:sz w:val="24"/>
          <w:szCs w:val="24"/>
          <w:rtl/>
        </w:rPr>
        <w:t>2014</w:t>
      </w:r>
      <w:r w:rsidRPr="00955AA6">
        <w:rPr>
          <w:rFonts w:ascii="Times New Roman" w:hAnsi="Times New Roman" w:cs="Simplified Arabic" w:hint="cs"/>
          <w:color w:val="000000"/>
          <w:sz w:val="24"/>
          <w:szCs w:val="28"/>
          <w:rtl/>
        </w:rPr>
        <w:t>، استشهد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رئيس</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هيئة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الجدار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والاستيطان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وعضو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المجلس</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الثوري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لحركة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فتح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زياد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أبو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بعد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الاعتداء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عليه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قبل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جنود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بالضرب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واستهدافه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بقنابل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الغاز</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المدمع،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خلال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بلدة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ترمسعيا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شمال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رام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الله، حيث تعرض</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لاعتداء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قبل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جنود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خلال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قيامه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ونشطاء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فلسطينيين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بزراعة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أشجار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زيتون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ترمسعيا،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كما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استنشق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الغاز</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المسيل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للدموع،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أدى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دخوله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حالة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غيبوبة،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حيث</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جرى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تحويله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مستشفى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رام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الله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الحكومي،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وهناك</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أعلنت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المصادر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الطبية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استشهاده</w:t>
      </w:r>
      <w:r w:rsidRPr="00955AA6">
        <w:rPr>
          <w:rStyle w:val="FootnoteReference"/>
          <w:rFonts w:ascii="Times New Roman" w:hAnsi="Times New Roman" w:cs="Simplified Arabic"/>
          <w:color w:val="000000"/>
          <w:sz w:val="24"/>
          <w:szCs w:val="28"/>
          <w:rtl/>
        </w:rPr>
        <w:footnoteReference w:id="28"/>
      </w:r>
      <w:r w:rsidRPr="00955AA6">
        <w:rPr>
          <w:rFonts w:ascii="Times New Roman" w:hAnsi="Times New Roman" w:cs="Simplified Arabic"/>
          <w:color w:val="000000"/>
          <w:sz w:val="24"/>
          <w:szCs w:val="28"/>
          <w:rtl/>
        </w:rPr>
        <w:t>.</w:t>
      </w:r>
    </w:p>
    <w:p w14:paraId="60CC0900" w14:textId="77777777" w:rsidR="001D6858" w:rsidRPr="00955AA6" w:rsidRDefault="001D6858" w:rsidP="00B662D1">
      <w:pPr>
        <w:spacing w:after="0" w:line="264" w:lineRule="auto"/>
        <w:ind w:firstLine="284"/>
        <w:jc w:val="both"/>
        <w:rPr>
          <w:rFonts w:ascii="Times New Roman" w:hAnsi="Times New Roman" w:cs="Simplified Arabic"/>
          <w:color w:val="000000"/>
          <w:sz w:val="24"/>
          <w:szCs w:val="28"/>
          <w:rtl/>
        </w:rPr>
      </w:pPr>
    </w:p>
    <w:p w14:paraId="077C8530" w14:textId="3AFCA4E5" w:rsidR="00885D51" w:rsidRPr="00955AA6" w:rsidRDefault="00AC7633" w:rsidP="00AC7633">
      <w:pPr>
        <w:pStyle w:val="ListParagraph"/>
        <w:spacing w:after="0" w:line="264" w:lineRule="auto"/>
        <w:ind w:left="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lang w:bidi="ar-LB"/>
        </w:rPr>
        <w:t xml:space="preserve">سابعاً: </w:t>
      </w:r>
      <w:r w:rsidR="00885D51" w:rsidRPr="00955AA6">
        <w:rPr>
          <w:rFonts w:ascii="Times New Roman" w:hAnsi="Times New Roman" w:cs="Simplified Arabic" w:hint="cs"/>
          <w:b/>
          <w:bCs/>
          <w:color w:val="000000"/>
          <w:sz w:val="24"/>
          <w:szCs w:val="28"/>
          <w:rtl/>
        </w:rPr>
        <w:t>في تحليل المقاومة الشعبية الفلسطينية:</w:t>
      </w:r>
    </w:p>
    <w:p w14:paraId="4F0E4559" w14:textId="3FE442D0" w:rsidR="00885D51" w:rsidRPr="00955AA6" w:rsidRDefault="00885D51" w:rsidP="007F14F6">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من الضروري التأكيد هنا بأنه يصعب على أي باحث الحديث عن المقاومة الشعبية الفلسطينية المعاصرة بوصفها ظاهرة موحدة متجانسة، فهي تفتقر إلى صفات الظاهرة السياسية (غياب المشروع، والبرنامج، وآليات التطبيق)، وهي تفتقر إلى صفات الظاهرة المجتمعية (ثقافة العنف الخالص أو اللا عنف الخالص)، وهي تفتقر إلى ملامح الاستدامة (القدرة على التكيف مع المتغيرات السياسية)، وهي أيضاً ليست عملاً عشوائياً خالصاً، فلديها إلى حدٍّ ما نوع من التنظيم غير الممأسس.</w:t>
      </w:r>
    </w:p>
    <w:p w14:paraId="71874909" w14:textId="29DA1282" w:rsidR="00885D51" w:rsidRPr="00955AA6" w:rsidRDefault="00885D51" w:rsidP="007F14F6">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lastRenderedPageBreak/>
        <w:t xml:space="preserve">يرى أشرف صوافطة أنه: "لم تكن أنشطة المقاومة الشعبية الفلسطينية غالباً ضمن رؤية متكاملة لمقاومة شعبية، ولم تكن ممنهجة وواعية، فكل ما قُدم في فترة ما بعد انتفاضة </w:t>
      </w:r>
      <w:r w:rsidRPr="00955AA6">
        <w:rPr>
          <w:rFonts w:asciiTheme="majorBidi" w:hAnsiTheme="majorBidi" w:cstheme="majorBidi"/>
          <w:color w:val="000000"/>
          <w:sz w:val="24"/>
          <w:szCs w:val="24"/>
          <w:rtl/>
        </w:rPr>
        <w:t>2000</w:t>
      </w:r>
      <w:r w:rsidRPr="00955AA6">
        <w:rPr>
          <w:rFonts w:ascii="Times New Roman" w:hAnsi="Times New Roman" w:cs="Simplified Arabic" w:hint="cs"/>
          <w:color w:val="000000"/>
          <w:sz w:val="24"/>
          <w:szCs w:val="28"/>
          <w:rtl/>
        </w:rPr>
        <w:t>، كان لا يرتقي إلى برنامج مقاومة فعّال موحد"</w:t>
      </w:r>
      <w:r w:rsidRPr="00955AA6">
        <w:rPr>
          <w:rStyle w:val="FootnoteReference"/>
          <w:rFonts w:ascii="Times New Roman" w:hAnsi="Times New Roman" w:cs="Simplified Arabic"/>
          <w:color w:val="000000"/>
          <w:sz w:val="24"/>
          <w:szCs w:val="28"/>
          <w:rtl/>
        </w:rPr>
        <w:footnoteReference w:id="29"/>
      </w:r>
      <w:r w:rsidRPr="00955AA6">
        <w:rPr>
          <w:rFonts w:ascii="Times New Roman" w:hAnsi="Times New Roman" w:cs="Simplified Arabic" w:hint="cs"/>
          <w:color w:val="000000"/>
          <w:sz w:val="24"/>
          <w:szCs w:val="28"/>
          <w:rtl/>
        </w:rPr>
        <w:t>. فيما يؤكد أشرف المبيض، أن التجربة النضالية الفلسطينية لم تشهد توافقاً على أسلوب معين ومحدد للمقاومة سواءً المسلحة أم المدنية، باستثناء فترة الستينيات من القرن العشرين، حين كان هناك شبه إجماع على الكفاح المسلح لتحرير كل فلسطين، إلا أنه سرعان ما تحول إلى كفاح سياسي على جزء من فلسطين، ثم حزمة من الأساليب النضالية المختلفة موزعة على تنظيمات متعددة منذ أواخر الثمانينيات</w:t>
      </w:r>
      <w:r w:rsidRPr="00955AA6">
        <w:rPr>
          <w:rStyle w:val="FootnoteReference"/>
          <w:rFonts w:ascii="Times New Roman" w:hAnsi="Times New Roman" w:cs="Simplified Arabic"/>
          <w:color w:val="000000"/>
          <w:sz w:val="24"/>
          <w:szCs w:val="28"/>
          <w:rtl/>
        </w:rPr>
        <w:footnoteReference w:id="30"/>
      </w:r>
      <w:r w:rsidRPr="00955AA6">
        <w:rPr>
          <w:rFonts w:ascii="Times New Roman" w:hAnsi="Times New Roman" w:cs="Simplified Arabic" w:hint="cs"/>
          <w:color w:val="000000"/>
          <w:sz w:val="24"/>
          <w:szCs w:val="28"/>
          <w:rtl/>
        </w:rPr>
        <w:t>.</w:t>
      </w:r>
    </w:p>
    <w:p w14:paraId="6E09D913" w14:textId="0FD0F108" w:rsidR="00885D51" w:rsidRPr="00955AA6" w:rsidRDefault="00885D51" w:rsidP="007F14F6">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ظلّت المحاولات الفلسطينية على جميع المستويات الشعبية والرسمية والتنظيمية، منذ بدء الصراع الفلسطيني </w:t>
      </w:r>
      <w:proofErr w:type="gramStart"/>
      <w:r w:rsidRPr="00955AA6">
        <w:rPr>
          <w:rFonts w:ascii="Times New Roman" w:hAnsi="Times New Roman" w:cs="Simplified Arabic" w:hint="cs"/>
          <w:color w:val="000000"/>
          <w:sz w:val="24"/>
          <w:szCs w:val="28"/>
          <w:rtl/>
        </w:rPr>
        <w:t>- الإسرائيلي</w:t>
      </w:r>
      <w:proofErr w:type="gramEnd"/>
      <w:r w:rsidRPr="00955AA6">
        <w:rPr>
          <w:rFonts w:ascii="Times New Roman" w:hAnsi="Times New Roman" w:cs="Simplified Arabic" w:hint="cs"/>
          <w:color w:val="000000"/>
          <w:sz w:val="24"/>
          <w:szCs w:val="28"/>
          <w:rtl/>
        </w:rPr>
        <w:t>، تتبنى خيار المقاومة المدنية ولا تتخطى إطار الدعوات والنداءات، لتطبيق أساليبها بالمقاطعة والعصيان</w:t>
      </w:r>
      <w:r w:rsidRPr="00955AA6">
        <w:rPr>
          <w:rStyle w:val="FootnoteReference"/>
          <w:rFonts w:ascii="Times New Roman" w:hAnsi="Times New Roman" w:cs="Simplified Arabic"/>
          <w:color w:val="000000"/>
          <w:sz w:val="24"/>
          <w:szCs w:val="28"/>
          <w:rtl/>
        </w:rPr>
        <w:footnoteReference w:id="31"/>
      </w:r>
      <w:r w:rsidRPr="00955AA6">
        <w:rPr>
          <w:rFonts w:ascii="Times New Roman" w:hAnsi="Times New Roman" w:cs="Simplified Arabic" w:hint="cs"/>
          <w:color w:val="000000"/>
          <w:sz w:val="24"/>
          <w:szCs w:val="28"/>
          <w:rtl/>
        </w:rPr>
        <w:t xml:space="preserve">. وحققت الفعاليات والتحركات المدنية الفلسطينية التي بادر إليها بعض أهالي القرى والبلدات نجاحاً كبيراً، فقد أفشل أهالي قرية بتير، الواقعة جنوب غربي القدس المحتلة، خلال الفترة </w:t>
      </w:r>
      <w:r w:rsidRPr="00955AA6">
        <w:rPr>
          <w:rFonts w:asciiTheme="majorBidi" w:hAnsiTheme="majorBidi" w:cstheme="majorBidi"/>
          <w:color w:val="000000"/>
          <w:sz w:val="24"/>
          <w:szCs w:val="24"/>
          <w:rtl/>
        </w:rPr>
        <w:t>1947</w:t>
      </w:r>
      <w:r w:rsidRPr="00955AA6">
        <w:rPr>
          <w:rFonts w:ascii="Times New Roman" w:hAnsi="Times New Roman" w:cs="Simplified Arabic" w:hint="cs"/>
          <w:color w:val="000000"/>
          <w:sz w:val="24"/>
          <w:szCs w:val="28"/>
          <w:rtl/>
        </w:rPr>
        <w:t>-</w:t>
      </w:r>
      <w:r w:rsidRPr="00955AA6">
        <w:rPr>
          <w:rFonts w:asciiTheme="majorBidi" w:hAnsiTheme="majorBidi" w:cstheme="majorBidi"/>
          <w:color w:val="000000"/>
          <w:sz w:val="24"/>
          <w:szCs w:val="24"/>
          <w:rtl/>
        </w:rPr>
        <w:t>1949</w:t>
      </w:r>
      <w:r w:rsidRPr="00955AA6">
        <w:rPr>
          <w:rFonts w:ascii="Times New Roman" w:hAnsi="Times New Roman" w:cs="Simplified Arabic" w:hint="cs"/>
          <w:color w:val="000000"/>
          <w:sz w:val="24"/>
          <w:szCs w:val="28"/>
          <w:rtl/>
        </w:rPr>
        <w:t xml:space="preserve">، المخططات الصهيونية لتهجيرهم من قريتهم، وذلك باستخدامهم أساليب المقاومة الشعبية، وإظهار المعاناة أمام اللجنة الدولية للصليب الأحمر، كما نجح أهالي قرية بلعين سنة </w:t>
      </w:r>
      <w:r w:rsidRPr="00955AA6">
        <w:rPr>
          <w:rFonts w:asciiTheme="majorBidi" w:hAnsiTheme="majorBidi" w:cstheme="majorBidi"/>
          <w:color w:val="000000"/>
          <w:sz w:val="24"/>
          <w:szCs w:val="24"/>
          <w:rtl/>
        </w:rPr>
        <w:t>2010</w:t>
      </w:r>
      <w:r w:rsidRPr="00955AA6">
        <w:rPr>
          <w:rFonts w:ascii="Times New Roman" w:hAnsi="Times New Roman" w:cs="Simplified Arabic" w:hint="cs"/>
          <w:color w:val="000000"/>
          <w:sz w:val="24"/>
          <w:szCs w:val="28"/>
          <w:rtl/>
        </w:rPr>
        <w:t>، في إزالة جدار الفصل العنصري عن معظم أراضيهم عبر وسائل المقاومة المدنية</w:t>
      </w:r>
      <w:r w:rsidRPr="00955AA6">
        <w:rPr>
          <w:rStyle w:val="FootnoteReference"/>
          <w:rFonts w:ascii="Times New Roman" w:hAnsi="Times New Roman" w:cs="Simplified Arabic"/>
          <w:color w:val="000000"/>
          <w:sz w:val="24"/>
          <w:szCs w:val="28"/>
          <w:rtl/>
        </w:rPr>
        <w:footnoteReference w:id="32"/>
      </w:r>
      <w:r w:rsidRPr="00955AA6">
        <w:rPr>
          <w:rFonts w:ascii="Times New Roman" w:hAnsi="Times New Roman" w:cs="Simplified Arabic" w:hint="cs"/>
          <w:color w:val="000000"/>
          <w:sz w:val="24"/>
          <w:szCs w:val="28"/>
          <w:rtl/>
        </w:rPr>
        <w:t>.</w:t>
      </w:r>
    </w:p>
    <w:p w14:paraId="1A6234F5" w14:textId="77777777" w:rsidR="00885D51" w:rsidRPr="00955AA6" w:rsidRDefault="00885D51" w:rsidP="007F14F6">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بدا واضحاً أن انتفاضة </w:t>
      </w:r>
      <w:r w:rsidRPr="00955AA6">
        <w:rPr>
          <w:rFonts w:asciiTheme="majorBidi" w:hAnsiTheme="majorBidi" w:cstheme="majorBidi"/>
          <w:color w:val="000000"/>
          <w:sz w:val="24"/>
          <w:szCs w:val="24"/>
          <w:rtl/>
        </w:rPr>
        <w:t>1987</w:t>
      </w:r>
      <w:r w:rsidRPr="00955AA6">
        <w:rPr>
          <w:rFonts w:ascii="Times New Roman" w:hAnsi="Times New Roman" w:cs="Simplified Arabic" w:hint="cs"/>
          <w:color w:val="000000"/>
          <w:sz w:val="24"/>
          <w:szCs w:val="28"/>
          <w:rtl/>
        </w:rPr>
        <w:t xml:space="preserve">، وكذلك انتفاضة الأقصى </w:t>
      </w:r>
      <w:r w:rsidRPr="00955AA6">
        <w:rPr>
          <w:rFonts w:asciiTheme="majorBidi" w:hAnsiTheme="majorBidi" w:cstheme="majorBidi"/>
          <w:color w:val="000000"/>
          <w:sz w:val="24"/>
          <w:szCs w:val="24"/>
          <w:rtl/>
        </w:rPr>
        <w:t>2000</w:t>
      </w:r>
      <w:r w:rsidRPr="00955AA6">
        <w:rPr>
          <w:rFonts w:ascii="Times New Roman" w:hAnsi="Times New Roman" w:cs="Simplified Arabic" w:hint="cs"/>
          <w:color w:val="000000"/>
          <w:sz w:val="24"/>
          <w:szCs w:val="28"/>
          <w:rtl/>
        </w:rPr>
        <w:t>، حققتا مستوياتٍ عاليةً من المشاركة الشعبية، وكسبتا تعاطفاً وتضامناً عربياً ودولياً، نتيجة تنافس كل الفصائل وانخراطها فيهما، بيد أن غياب التنسيق الواضح بين هذه الفصائل، واتجاه كل فصيل إلى رؤية مختلفة عن الآخر في المقاومة، أفرغ الانتفاضة من مضمونها، بل وضع حداً لها، بدلاً من تسخير الدعم والجهد لاستثمارها في حلٍّ مستقبلي</w:t>
      </w:r>
      <w:r w:rsidRPr="00955AA6">
        <w:rPr>
          <w:rStyle w:val="FootnoteReference"/>
          <w:rFonts w:ascii="Times New Roman" w:hAnsi="Times New Roman" w:cs="Simplified Arabic"/>
          <w:color w:val="000000"/>
          <w:sz w:val="24"/>
          <w:szCs w:val="28"/>
          <w:rtl/>
        </w:rPr>
        <w:footnoteReference w:id="33"/>
      </w:r>
      <w:r w:rsidRPr="00955AA6">
        <w:rPr>
          <w:rFonts w:ascii="Times New Roman" w:hAnsi="Times New Roman" w:cs="Simplified Arabic" w:hint="cs"/>
          <w:color w:val="000000"/>
          <w:sz w:val="24"/>
          <w:szCs w:val="28"/>
          <w:rtl/>
        </w:rPr>
        <w:t>. ويرى هشام المغاري:</w:t>
      </w:r>
    </w:p>
    <w:p w14:paraId="0AD9A305" w14:textId="7F05BA0C" w:rsidR="00885D51" w:rsidRPr="00955AA6" w:rsidRDefault="00885D51" w:rsidP="00BC302B">
      <w:pPr>
        <w:spacing w:after="0" w:line="264" w:lineRule="auto"/>
        <w:ind w:left="567" w:right="567"/>
        <w:jc w:val="both"/>
        <w:rPr>
          <w:rFonts w:ascii="Times New Roman" w:hAnsi="Times New Roman" w:cs="Simplified Arabic"/>
          <w:color w:val="000000"/>
          <w:szCs w:val="26"/>
          <w:rtl/>
        </w:rPr>
      </w:pPr>
      <w:r w:rsidRPr="00955AA6">
        <w:rPr>
          <w:rFonts w:ascii="Times New Roman" w:hAnsi="Times New Roman" w:cs="Simplified Arabic" w:hint="cs"/>
          <w:color w:val="000000"/>
          <w:szCs w:val="26"/>
          <w:rtl/>
        </w:rPr>
        <w:t xml:space="preserve">أن الفلسطينيين برغم تضحياتهم الجسيمة، وقدرتهم على إدارة المقاومة الشعبية، لم يُحسنوا استخدام أشكال المقاومة الشعبية على الوجه الأمثل، فالمجتمع الفلسطيني لم يحافظ على تماسكه الداخلي، وتعرض للانقسام مرات عديدة خلال تاريخه الحديث، سواء بسبب </w:t>
      </w:r>
      <w:r w:rsidRPr="00955AA6">
        <w:rPr>
          <w:rFonts w:ascii="Times New Roman" w:hAnsi="Times New Roman" w:cs="Simplified Arabic" w:hint="cs"/>
          <w:color w:val="000000"/>
          <w:szCs w:val="26"/>
          <w:rtl/>
        </w:rPr>
        <w:lastRenderedPageBreak/>
        <w:t>الانتماء العائلي، أو الولاء الحزبي، كما أن القيادة الفلسطينية لم ترتقِ إلى المستوى المطلوب من الوحدة والقوة، حيث لم يشهد تاريخ الحركة الوطنية الفلسطينية وحدة قيادية قادرة على قيادة المقاومة وتوجيهها، كما أن الحركة الوطنية الفلسطينية لم تستطع كسب تأييد طرف ثالث من الأطراف الدولية الفاعلة القادرة على الضغط على إسرائيل، وتلبية حقوق الشعب الفلسطيني التي أقرها القانون الدولي</w:t>
      </w:r>
      <w:r w:rsidRPr="00955AA6">
        <w:rPr>
          <w:rStyle w:val="FootnoteReference"/>
          <w:rFonts w:ascii="Times New Roman" w:hAnsi="Times New Roman" w:cs="Simplified Arabic"/>
          <w:color w:val="000000"/>
          <w:szCs w:val="26"/>
          <w:rtl/>
        </w:rPr>
        <w:footnoteReference w:id="34"/>
      </w:r>
      <w:r w:rsidRPr="00955AA6">
        <w:rPr>
          <w:rFonts w:ascii="Times New Roman" w:hAnsi="Times New Roman" w:cs="Simplified Arabic" w:hint="cs"/>
          <w:color w:val="000000"/>
          <w:szCs w:val="26"/>
          <w:rtl/>
        </w:rPr>
        <w:t>.</w:t>
      </w:r>
    </w:p>
    <w:p w14:paraId="5A4FA6B2" w14:textId="09EAF1D5" w:rsidR="00885D51" w:rsidRPr="00955AA6" w:rsidRDefault="00885D51" w:rsidP="007F14F6">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يبني عبد الرحمن التميمي تحليله لواقع المقاومة الشعبية الفلسطينية على محددات متنوعة مثل</w:t>
      </w:r>
      <w:r w:rsidRPr="00955AA6">
        <w:rPr>
          <w:rStyle w:val="FootnoteReference"/>
          <w:rFonts w:ascii="Times New Roman" w:hAnsi="Times New Roman" w:cs="Simplified Arabic"/>
          <w:color w:val="000000"/>
          <w:sz w:val="24"/>
          <w:szCs w:val="28"/>
          <w:rtl/>
        </w:rPr>
        <w:footnoteReference w:id="35"/>
      </w:r>
      <w:r w:rsidRPr="00955AA6">
        <w:rPr>
          <w:rFonts w:ascii="Times New Roman" w:hAnsi="Times New Roman" w:cs="Simplified Arabic" w:hint="cs"/>
          <w:color w:val="000000"/>
          <w:sz w:val="24"/>
          <w:szCs w:val="28"/>
          <w:rtl/>
        </w:rPr>
        <w:t>:</w:t>
      </w:r>
    </w:p>
    <w:p w14:paraId="3CBAD720" w14:textId="2B263D0C" w:rsidR="00885D51" w:rsidRPr="00955AA6" w:rsidRDefault="00AC7633" w:rsidP="00407FA4">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color w:val="000000"/>
          <w:sz w:val="24"/>
          <w:szCs w:val="28"/>
        </w:rPr>
        <w:t>1</w:t>
      </w:r>
      <w:r w:rsidR="0065354B" w:rsidRPr="00955AA6">
        <w:rPr>
          <w:rFonts w:ascii="Times New Roman" w:hAnsi="Times New Roman" w:cs="Simplified Arabic" w:hint="cs"/>
          <w:color w:val="000000"/>
          <w:sz w:val="24"/>
          <w:szCs w:val="28"/>
          <w:rtl/>
        </w:rPr>
        <w:t>.</w:t>
      </w:r>
      <w:r w:rsidR="00885D51" w:rsidRPr="00955AA6">
        <w:rPr>
          <w:rFonts w:ascii="Times New Roman" w:hAnsi="Times New Roman" w:cs="Simplified Arabic" w:hint="cs"/>
          <w:color w:val="000000"/>
          <w:sz w:val="24"/>
          <w:szCs w:val="28"/>
          <w:rtl/>
        </w:rPr>
        <w:t xml:space="preserve"> مشاركة الأحزاب السياسية، مبيناً أن نسبة مشاركة القيادات الحزبية لا يتجاوز </w:t>
      </w:r>
      <w:r w:rsidR="00885D51" w:rsidRPr="00955AA6">
        <w:rPr>
          <w:rFonts w:asciiTheme="majorBidi" w:hAnsiTheme="majorBidi" w:cstheme="majorBidi"/>
          <w:color w:val="000000"/>
          <w:sz w:val="24"/>
          <w:szCs w:val="24"/>
          <w:rtl/>
        </w:rPr>
        <w:t>2</w:t>
      </w:r>
      <w:r w:rsidR="00885D51" w:rsidRPr="00955AA6">
        <w:rPr>
          <w:rFonts w:ascii="Times New Roman" w:hAnsi="Times New Roman" w:cs="Simplified Arabic" w:hint="cs"/>
          <w:color w:val="000000"/>
          <w:sz w:val="24"/>
          <w:szCs w:val="28"/>
          <w:rtl/>
        </w:rPr>
        <w:t xml:space="preserve">% من مجموع النشاطات التي تقوم بها فعاليات المقاومة الشعبية، كما أن نسبة تغطية أخبار المقاومة الشعبية في مواقع الأحزاب السياسية والفصائل أو البيانات الصادرة هي </w:t>
      </w:r>
      <w:r w:rsidR="00885D51" w:rsidRPr="00955AA6">
        <w:rPr>
          <w:rFonts w:asciiTheme="majorBidi" w:hAnsiTheme="majorBidi" w:cstheme="majorBidi"/>
          <w:color w:val="000000"/>
          <w:sz w:val="24"/>
          <w:szCs w:val="24"/>
          <w:rtl/>
        </w:rPr>
        <w:t>3</w:t>
      </w:r>
      <w:r w:rsidR="00885D51" w:rsidRPr="00955AA6">
        <w:rPr>
          <w:rFonts w:ascii="Times New Roman" w:hAnsi="Times New Roman" w:cs="Simplified Arabic" w:hint="cs"/>
          <w:color w:val="000000"/>
          <w:sz w:val="24"/>
          <w:szCs w:val="28"/>
          <w:rtl/>
        </w:rPr>
        <w:t>.</w:t>
      </w:r>
      <w:r w:rsidR="00885D51" w:rsidRPr="00955AA6">
        <w:rPr>
          <w:rFonts w:asciiTheme="majorBidi" w:hAnsiTheme="majorBidi" w:cstheme="majorBidi"/>
          <w:color w:val="000000"/>
          <w:sz w:val="24"/>
          <w:szCs w:val="24"/>
          <w:rtl/>
        </w:rPr>
        <w:t>5</w:t>
      </w:r>
      <w:r w:rsidR="00885D51" w:rsidRPr="00955AA6">
        <w:rPr>
          <w:rFonts w:ascii="Times New Roman" w:hAnsi="Times New Roman" w:cs="Simplified Arabic" w:hint="cs"/>
          <w:color w:val="000000"/>
          <w:sz w:val="24"/>
          <w:szCs w:val="28"/>
          <w:rtl/>
        </w:rPr>
        <w:t xml:space="preserve">%، كما بلغت نسبة الفعاليات الحزبية الخاصة بالمقاومة الشعبية </w:t>
      </w:r>
      <w:r w:rsidR="00885D51" w:rsidRPr="00955AA6">
        <w:rPr>
          <w:rFonts w:asciiTheme="majorBidi" w:hAnsiTheme="majorBidi" w:cstheme="majorBidi"/>
          <w:color w:val="000000"/>
          <w:sz w:val="24"/>
          <w:szCs w:val="24"/>
          <w:rtl/>
        </w:rPr>
        <w:t>1</w:t>
      </w:r>
      <w:r w:rsidR="00885D51" w:rsidRPr="00955AA6">
        <w:rPr>
          <w:rFonts w:ascii="Times New Roman" w:hAnsi="Times New Roman" w:cs="Simplified Arabic" w:hint="cs"/>
          <w:color w:val="000000"/>
          <w:sz w:val="24"/>
          <w:szCs w:val="28"/>
          <w:rtl/>
        </w:rPr>
        <w:t xml:space="preserve">% في سنة </w:t>
      </w:r>
      <w:r w:rsidR="00885D51" w:rsidRPr="00955AA6">
        <w:rPr>
          <w:rFonts w:asciiTheme="majorBidi" w:hAnsiTheme="majorBidi" w:cstheme="majorBidi"/>
          <w:color w:val="000000"/>
          <w:sz w:val="24"/>
          <w:szCs w:val="24"/>
          <w:rtl/>
        </w:rPr>
        <w:t>2012</w:t>
      </w:r>
      <w:r w:rsidR="00885D51" w:rsidRPr="00955AA6">
        <w:rPr>
          <w:rFonts w:ascii="Times New Roman" w:hAnsi="Times New Roman" w:cs="Simplified Arabic" w:hint="cs"/>
          <w:color w:val="000000"/>
          <w:sz w:val="24"/>
          <w:szCs w:val="28"/>
          <w:rtl/>
        </w:rPr>
        <w:t>، وتميزت مشاركة الأحزاب في الفعاليات بالرمزية والمنظرية في أكثر الأحيان.</w:t>
      </w:r>
      <w:proofErr w:type="gramEnd"/>
      <w:r w:rsidR="00885D51" w:rsidRPr="00955AA6">
        <w:rPr>
          <w:rFonts w:ascii="Times New Roman" w:hAnsi="Times New Roman" w:cs="Simplified Arabic" w:hint="cs"/>
          <w:color w:val="000000"/>
          <w:sz w:val="24"/>
          <w:szCs w:val="28"/>
          <w:rtl/>
        </w:rPr>
        <w:t xml:space="preserve"> وهو ما فسره بأن الفصائل السياسية لديها ريبة من قيادات المقاومة الشعبية.</w:t>
      </w:r>
    </w:p>
    <w:p w14:paraId="66DBC602" w14:textId="3A113519" w:rsidR="00885D51" w:rsidRPr="00955AA6" w:rsidRDefault="00AC7633" w:rsidP="00A212DE">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color w:val="000000"/>
          <w:sz w:val="24"/>
          <w:szCs w:val="28"/>
        </w:rPr>
        <w:t>2</w:t>
      </w:r>
      <w:r w:rsidR="0065354B" w:rsidRPr="00955AA6">
        <w:rPr>
          <w:rFonts w:ascii="Times New Roman" w:hAnsi="Times New Roman" w:cs="Simplified Arabic" w:hint="cs"/>
          <w:color w:val="000000"/>
          <w:sz w:val="24"/>
          <w:szCs w:val="28"/>
          <w:rtl/>
        </w:rPr>
        <w:t>.</w:t>
      </w:r>
      <w:r w:rsidR="00885D51" w:rsidRPr="00955AA6">
        <w:rPr>
          <w:rFonts w:ascii="Times New Roman" w:hAnsi="Times New Roman" w:cs="Simplified Arabic" w:hint="cs"/>
          <w:color w:val="000000"/>
          <w:sz w:val="24"/>
          <w:szCs w:val="28"/>
          <w:rtl/>
        </w:rPr>
        <w:t xml:space="preserve"> مشاركة المجتمع المحلي، حيث تبين له أن نسبة المشاركة المجتمعية لا تتجاوز </w:t>
      </w:r>
      <w:r w:rsidR="00885D51" w:rsidRPr="00955AA6">
        <w:rPr>
          <w:rFonts w:asciiTheme="majorBidi" w:hAnsiTheme="majorBidi" w:cstheme="majorBidi"/>
          <w:color w:val="000000"/>
          <w:sz w:val="24"/>
          <w:szCs w:val="24"/>
          <w:rtl/>
        </w:rPr>
        <w:t>2</w:t>
      </w:r>
      <w:r w:rsidR="00885D51" w:rsidRPr="00955AA6">
        <w:rPr>
          <w:rFonts w:ascii="Times New Roman" w:hAnsi="Times New Roman" w:cs="Simplified Arabic" w:hint="cs"/>
          <w:color w:val="000000"/>
          <w:sz w:val="24"/>
          <w:szCs w:val="28"/>
          <w:rtl/>
        </w:rPr>
        <w:t>%، وهي نسبة متواضعة تُعزى إلى عدم استخدام أدوات التحريض على المشاركة والتحفيز في تبني مشروع المقاومة الشعبية، وهذا ناتج من التركيز على المتضامنين من جهة، ومن جهة أخرى بسبب التباين في النسيج المجتمعي داخل القرى التي تنشط فيها المقاومة الشعبية، وانعكاس السلبية العشائرية والعلاقات الاجتماعية على حجم المشاركين في الفعاليات، ويصل الأمر إلى أن هناك من يقف ليس في صف المنتقدين فحسب، بل أيضاً في صف المشككين في خلفيات مثل هذه الفعاليات.</w:t>
      </w:r>
      <w:proofErr w:type="gramEnd"/>
    </w:p>
    <w:p w14:paraId="18481D56" w14:textId="3CB30CAF" w:rsidR="00885D51" w:rsidRPr="00955AA6" w:rsidRDefault="00AC7633" w:rsidP="00803A67">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color w:val="000000"/>
          <w:sz w:val="24"/>
          <w:szCs w:val="28"/>
        </w:rPr>
        <w:t>3</w:t>
      </w:r>
      <w:r w:rsidR="0065354B" w:rsidRPr="00955AA6">
        <w:rPr>
          <w:rFonts w:ascii="Times New Roman" w:hAnsi="Times New Roman" w:cs="Simplified Arabic" w:hint="cs"/>
          <w:color w:val="000000"/>
          <w:sz w:val="24"/>
          <w:szCs w:val="28"/>
          <w:rtl/>
        </w:rPr>
        <w:t>.</w:t>
      </w:r>
      <w:r w:rsidR="00885D51" w:rsidRPr="00955AA6">
        <w:rPr>
          <w:rFonts w:ascii="Times New Roman" w:hAnsi="Times New Roman" w:cs="Simplified Arabic" w:hint="cs"/>
          <w:color w:val="000000"/>
          <w:sz w:val="24"/>
          <w:szCs w:val="28"/>
          <w:rtl/>
        </w:rPr>
        <w:t xml:space="preserve"> مشاركة المجتمع الدولي، مبيناً أن هناك مشاركة عالية للمتضامنين الأجانب في فعاليات المقاومة الشعبية بنسبة تصل إلى </w:t>
      </w:r>
      <w:r w:rsidR="00885D51" w:rsidRPr="00955AA6">
        <w:rPr>
          <w:rFonts w:asciiTheme="majorBidi" w:hAnsiTheme="majorBidi" w:cstheme="majorBidi"/>
          <w:color w:val="000000"/>
          <w:sz w:val="24"/>
          <w:szCs w:val="24"/>
          <w:rtl/>
        </w:rPr>
        <w:t>50</w:t>
      </w:r>
      <w:r w:rsidR="00885D51" w:rsidRPr="00955AA6">
        <w:rPr>
          <w:rFonts w:ascii="Times New Roman" w:hAnsi="Times New Roman" w:cs="Simplified Arabic" w:hint="cs"/>
          <w:color w:val="000000"/>
          <w:sz w:val="24"/>
          <w:szCs w:val="28"/>
          <w:rtl/>
        </w:rPr>
        <w:t xml:space="preserve">% أحياناً من عدد المشاركين، وهذا يعود لأسباب متنوعة منها أن معظم هؤلاء المشاركين قادمون لهذا الغرض خصوصاً، ومنهم من لديه دوافع أيديولوجية أو تضامنية، وهناك نسبة لا بأس بها من اليسار الإسرائيلي، ونسبة أخرى غير معروفة الأهداف، مشيراً إلى أن معظم المتضامنين الأجانب لديهم رؤية حول أهمية التعايش، وليس على </w:t>
      </w:r>
      <w:r w:rsidR="00885D51" w:rsidRPr="00955AA6">
        <w:rPr>
          <w:rFonts w:ascii="Times New Roman" w:hAnsi="Times New Roman" w:cs="Simplified Arabic" w:hint="cs"/>
          <w:color w:val="000000"/>
          <w:sz w:val="24"/>
          <w:szCs w:val="28"/>
          <w:rtl/>
        </w:rPr>
        <w:lastRenderedPageBreak/>
        <w:t>أهمية حلٍّ عادلٍ لقضية الشعب الفلسطيني، لافتاً إلى أنه من السذاجة إغفال أن "إسرائيل" تقوم بإرسال العديد من عملائها المحليين أو أفراد مخابراتها داخل صفوف المتضامنين</w:t>
      </w:r>
      <w:r w:rsidR="00885D51" w:rsidRPr="00955AA6">
        <w:rPr>
          <w:rStyle w:val="FootnoteReference"/>
          <w:rFonts w:ascii="Times New Roman" w:hAnsi="Times New Roman" w:cs="Simplified Arabic"/>
          <w:color w:val="000000"/>
          <w:sz w:val="24"/>
          <w:szCs w:val="28"/>
          <w:rtl/>
        </w:rPr>
        <w:footnoteReference w:id="36"/>
      </w:r>
      <w:r w:rsidR="00885D51" w:rsidRPr="00955AA6">
        <w:rPr>
          <w:rFonts w:ascii="Times New Roman" w:hAnsi="Times New Roman" w:cs="Simplified Arabic" w:hint="cs"/>
          <w:color w:val="000000"/>
          <w:sz w:val="24"/>
          <w:szCs w:val="28"/>
          <w:rtl/>
        </w:rPr>
        <w:t>.</w:t>
      </w:r>
      <w:proofErr w:type="gramEnd"/>
    </w:p>
    <w:p w14:paraId="219A2138" w14:textId="24F79281" w:rsidR="00885D51" w:rsidRPr="00955AA6" w:rsidRDefault="00885D51" w:rsidP="00803A67">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يمكن القول هنا أن انحسار الخيار المسلح وتضييق الخناق عليه، يدفع إلى الاهتمام بفتح آفاق أوسع، وخيارات أكثر، في معركة الشعب الفلسطيني لاسترداد حقوقه، وذلك من خلال المقاومة الشعبية أو المدنية، فالتظاهرات والاعتصامات السلمية، والإضرابات، ومقاطعة المنتجات الإسرائيلية، والسعي إلى توفير بديل وطني عنها، وخوض المعركة القضائية لإدانة مرتكبي جرائم الحرب في "إسرائيل"، والتوظيف الواعي لوسائل الإعلام والفن في مخاطبة العالم باللغة التي يفهمها، وإظهار جرائم الاحتلال بحق الإنسان والتاريخ والأرض، والعمل على حشد رأي عالمي مناهض لهذا الاحتلال، كلُّ هذه أشكال نضالية لا تقل أهمية عن النضال المسلح، بل ربما تتفوق عليه أحياناً في بعض الظروف.</w:t>
      </w:r>
    </w:p>
    <w:p w14:paraId="75C6B514" w14:textId="77777777" w:rsidR="00885D51" w:rsidRPr="00955AA6" w:rsidRDefault="00885D51" w:rsidP="003139EA">
      <w:pPr>
        <w:spacing w:after="0" w:line="264" w:lineRule="auto"/>
        <w:ind w:firstLine="284"/>
        <w:jc w:val="center"/>
        <w:rPr>
          <w:rFonts w:ascii="Times New Roman" w:hAnsi="Times New Roman" w:cs="Simplified Arabic"/>
          <w:b/>
          <w:bCs/>
          <w:color w:val="000000"/>
          <w:sz w:val="24"/>
          <w:szCs w:val="28"/>
          <w:rtl/>
          <w:lang w:bidi="ar-LB"/>
        </w:rPr>
      </w:pPr>
    </w:p>
    <w:p w14:paraId="59F6DB18"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6E400DB2"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2A5A47AC"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647C5B70"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11CCBC3F"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765E6738"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1EAAC13D"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17C3F83C"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5416DCAE"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0C1CD29C"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48C86484"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4AC4FE7C"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0263AF6C" w14:textId="77777777" w:rsidR="001D6858" w:rsidRPr="00955AA6" w:rsidRDefault="001D6858" w:rsidP="003139EA">
      <w:pPr>
        <w:spacing w:after="0" w:line="264" w:lineRule="auto"/>
        <w:ind w:firstLine="284"/>
        <w:jc w:val="center"/>
        <w:rPr>
          <w:rFonts w:ascii="Times New Roman" w:hAnsi="Times New Roman" w:cs="Simplified Arabic"/>
          <w:b/>
          <w:bCs/>
          <w:color w:val="000000"/>
          <w:sz w:val="24"/>
          <w:szCs w:val="28"/>
          <w:rtl/>
        </w:rPr>
      </w:pPr>
    </w:p>
    <w:p w14:paraId="182A759D" w14:textId="77777777" w:rsidR="0065354B" w:rsidRPr="00955AA6" w:rsidRDefault="0065354B" w:rsidP="003139EA">
      <w:pPr>
        <w:spacing w:after="0" w:line="264" w:lineRule="auto"/>
        <w:ind w:firstLine="284"/>
        <w:jc w:val="center"/>
        <w:rPr>
          <w:rFonts w:ascii="Times New Roman" w:hAnsi="Times New Roman" w:cs="Simplified Arabic"/>
          <w:b/>
          <w:bCs/>
          <w:color w:val="000000"/>
          <w:sz w:val="24"/>
          <w:szCs w:val="28"/>
          <w:rtl/>
        </w:rPr>
      </w:pPr>
    </w:p>
    <w:p w14:paraId="6D95DE3F" w14:textId="628D5ECD" w:rsidR="00885D51" w:rsidRPr="00955AA6" w:rsidRDefault="00885D51" w:rsidP="003139EA">
      <w:pPr>
        <w:spacing w:after="0" w:line="264" w:lineRule="auto"/>
        <w:ind w:firstLine="284"/>
        <w:jc w:val="center"/>
        <w:rPr>
          <w:rFonts w:ascii="Times New Roman" w:hAnsi="Times New Roman" w:cs="Simplified Arabic"/>
          <w:b/>
          <w:bCs/>
          <w:color w:val="000000"/>
          <w:sz w:val="24"/>
          <w:szCs w:val="28"/>
          <w:rtl/>
        </w:rPr>
      </w:pPr>
      <w:r w:rsidRPr="00955AA6">
        <w:rPr>
          <w:rFonts w:ascii="Times New Roman" w:hAnsi="Times New Roman" w:cs="Simplified Arabic" w:hint="cs"/>
          <w:b/>
          <w:bCs/>
          <w:color w:val="000000"/>
          <w:sz w:val="24"/>
          <w:szCs w:val="28"/>
          <w:rtl/>
        </w:rPr>
        <w:lastRenderedPageBreak/>
        <w:t>المبحث الثاني: مسيرات العودة الكبرى: الفكرة، والأهداف، والمستقبل</w:t>
      </w:r>
    </w:p>
    <w:p w14:paraId="297C0F4C" w14:textId="22DA4A4A" w:rsidR="00885D51" w:rsidRPr="00955AA6" w:rsidRDefault="00885D51" w:rsidP="00803A67">
      <w:pPr>
        <w:spacing w:after="0" w:line="264" w:lineRule="auto"/>
        <w:ind w:firstLine="284"/>
        <w:jc w:val="both"/>
        <w:rPr>
          <w:rFonts w:ascii="Times New Roman" w:hAnsi="Times New Roman" w:cs="Simplified Arabic"/>
          <w:color w:val="000000"/>
          <w:spacing w:val="-2"/>
          <w:sz w:val="24"/>
          <w:szCs w:val="28"/>
          <w:rtl/>
        </w:rPr>
      </w:pPr>
      <w:r w:rsidRPr="00955AA6">
        <w:rPr>
          <w:rFonts w:ascii="Times New Roman" w:hAnsi="Times New Roman" w:cs="Simplified Arabic" w:hint="cs"/>
          <w:color w:val="000000"/>
          <w:spacing w:val="-2"/>
          <w:sz w:val="24"/>
          <w:szCs w:val="28"/>
          <w:rtl/>
        </w:rPr>
        <w:t>حتى فترة قريبة كان مفهوم المقاومة الشعبية يتمثل بصورة أشمل وأوضح في الضفة الغربية أكثر منه في قطاع غزة؛ ومردُّ ذلك وجود احتكاك مباشر مع الاحتلال الإسرائيلي، ومنع الأجهزة الأمنية الفلسطينية في الضفة الغربية العمل المقاوم المسلح ومطاردتها له، فبقي خيار المقاومة الشعبية أفضل الخيارات هناك، بينما منع عدم الاحتكاك المباشر مع الاحتلال، إضافة إلى تنامي العمل المقاوم المسلح في قطاع غزة ظهورَ المقاومة الشعبية على الوجه المعروف في الضفة الغربية في قطاع غزة، حتى بدأت</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فكرة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مسيرات</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العودة الكبرى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بمبادرة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شبابية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تبنتها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الفصائل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الفلسطينية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قطاع</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غزة،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وهي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مرتبطة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بإحياء</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ذكرى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سبعينية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النكبة،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بحيث</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تتركز</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بشكل</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تصاعدي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في</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أيام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الجمعة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ابتداء</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من</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ذكرى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يوم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الأرض</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في</w:t>
      </w:r>
      <w:r w:rsidRPr="00955AA6">
        <w:rPr>
          <w:rFonts w:ascii="Times New Roman" w:hAnsi="Times New Roman" w:cs="Simplified Arabic"/>
          <w:color w:val="000000"/>
          <w:spacing w:val="-2"/>
          <w:sz w:val="24"/>
          <w:szCs w:val="28"/>
          <w:rtl/>
        </w:rPr>
        <w:t xml:space="preserve"> </w:t>
      </w:r>
      <w:r w:rsidRPr="00955AA6">
        <w:rPr>
          <w:rFonts w:asciiTheme="majorBidi" w:hAnsiTheme="majorBidi" w:cstheme="majorBidi"/>
          <w:color w:val="000000"/>
          <w:spacing w:val="-2"/>
          <w:sz w:val="24"/>
          <w:szCs w:val="24"/>
          <w:rtl/>
        </w:rPr>
        <w:t>30</w:t>
      </w:r>
      <w:r w:rsidRPr="00955AA6">
        <w:rPr>
          <w:rFonts w:ascii="Times New Roman" w:hAnsi="Times New Roman" w:cs="Simplified Arabic"/>
          <w:color w:val="000000"/>
          <w:spacing w:val="-2"/>
          <w:sz w:val="24"/>
          <w:szCs w:val="28"/>
          <w:rtl/>
        </w:rPr>
        <w:t>/</w:t>
      </w:r>
      <w:r w:rsidRPr="00955AA6">
        <w:rPr>
          <w:rFonts w:asciiTheme="majorBidi" w:hAnsiTheme="majorBidi" w:cstheme="majorBidi"/>
          <w:color w:val="000000"/>
          <w:spacing w:val="-2"/>
          <w:sz w:val="24"/>
          <w:szCs w:val="24"/>
          <w:rtl/>
        </w:rPr>
        <w:t>3</w:t>
      </w:r>
      <w:r w:rsidRPr="00955AA6">
        <w:rPr>
          <w:rFonts w:ascii="Times New Roman" w:hAnsi="Times New Roman" w:cs="Simplified Arabic"/>
          <w:color w:val="000000"/>
          <w:spacing w:val="-2"/>
          <w:sz w:val="24"/>
          <w:szCs w:val="28"/>
          <w:rtl/>
        </w:rPr>
        <w:t>/</w:t>
      </w:r>
      <w:r w:rsidRPr="00955AA6">
        <w:rPr>
          <w:rFonts w:asciiTheme="majorBidi" w:hAnsiTheme="majorBidi" w:cstheme="majorBidi"/>
          <w:color w:val="000000"/>
          <w:spacing w:val="-2"/>
          <w:sz w:val="24"/>
          <w:szCs w:val="24"/>
          <w:rtl/>
        </w:rPr>
        <w:t>2018</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وصولاً</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إلى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ذكرى</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النكبة</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 xml:space="preserve">في </w:t>
      </w:r>
      <w:r w:rsidRPr="00955AA6">
        <w:rPr>
          <w:rFonts w:asciiTheme="majorBidi" w:hAnsiTheme="majorBidi" w:cstheme="majorBidi"/>
          <w:color w:val="000000"/>
          <w:spacing w:val="-2"/>
          <w:sz w:val="24"/>
          <w:szCs w:val="24"/>
          <w:rtl/>
        </w:rPr>
        <w:t>15</w:t>
      </w:r>
      <w:r w:rsidRPr="00955AA6">
        <w:rPr>
          <w:rFonts w:ascii="Times New Roman" w:hAnsi="Times New Roman" w:cs="Simplified Arabic"/>
          <w:color w:val="000000"/>
          <w:spacing w:val="-2"/>
          <w:sz w:val="24"/>
          <w:szCs w:val="28"/>
          <w:rtl/>
        </w:rPr>
        <w:t>/</w:t>
      </w:r>
      <w:r w:rsidRPr="00955AA6">
        <w:rPr>
          <w:rFonts w:asciiTheme="majorBidi" w:hAnsiTheme="majorBidi" w:cstheme="majorBidi"/>
          <w:color w:val="000000"/>
          <w:spacing w:val="-2"/>
          <w:sz w:val="24"/>
          <w:szCs w:val="24"/>
          <w:rtl/>
        </w:rPr>
        <w:t>5</w:t>
      </w:r>
      <w:r w:rsidRPr="00955AA6">
        <w:rPr>
          <w:rFonts w:ascii="Times New Roman" w:hAnsi="Times New Roman" w:cs="Simplified Arabic"/>
          <w:color w:val="000000"/>
          <w:spacing w:val="-2"/>
          <w:sz w:val="24"/>
          <w:szCs w:val="28"/>
          <w:rtl/>
        </w:rPr>
        <w:t>/</w:t>
      </w:r>
      <w:r w:rsidRPr="00955AA6">
        <w:rPr>
          <w:rFonts w:asciiTheme="majorBidi" w:hAnsiTheme="majorBidi" w:cstheme="majorBidi"/>
          <w:color w:val="000000"/>
          <w:spacing w:val="-2"/>
          <w:sz w:val="24"/>
          <w:szCs w:val="24"/>
          <w:rtl/>
        </w:rPr>
        <w:t>2018</w:t>
      </w:r>
      <w:r w:rsidRPr="00955AA6">
        <w:rPr>
          <w:rFonts w:ascii="Times New Roman" w:hAnsi="Times New Roman" w:cs="Simplified Arabic"/>
          <w:color w:val="000000"/>
          <w:spacing w:val="-2"/>
          <w:sz w:val="24"/>
          <w:szCs w:val="28"/>
          <w:rtl/>
        </w:rPr>
        <w:t>.</w:t>
      </w:r>
      <w:r w:rsidRPr="00955AA6">
        <w:rPr>
          <w:rFonts w:ascii="Times New Roman" w:hAnsi="Times New Roman" w:cs="Simplified Arabic" w:hint="cs"/>
          <w:color w:val="000000"/>
          <w:spacing w:val="-2"/>
          <w:sz w:val="24"/>
          <w:szCs w:val="28"/>
          <w:rtl/>
        </w:rPr>
        <w:t xml:space="preserve"> وهذه الفكرة ليست جديدة، فهي امتداد لفعاليات المقاومة الشعبية الفلسطينية في السنوات الأخيرة وخصوصاً في مناطق </w:t>
      </w:r>
      <w:r w:rsidRPr="00955AA6">
        <w:rPr>
          <w:rFonts w:asciiTheme="majorBidi" w:hAnsiTheme="majorBidi" w:cstheme="majorBidi"/>
          <w:color w:val="000000"/>
          <w:spacing w:val="-2"/>
          <w:sz w:val="24"/>
          <w:szCs w:val="24"/>
          <w:rtl/>
        </w:rPr>
        <w:t>48</w:t>
      </w:r>
      <w:r w:rsidRPr="00955AA6">
        <w:rPr>
          <w:rFonts w:ascii="Times New Roman" w:hAnsi="Times New Roman" w:cs="Simplified Arabic" w:hint="cs"/>
          <w:color w:val="000000"/>
          <w:spacing w:val="-2"/>
          <w:sz w:val="24"/>
          <w:szCs w:val="28"/>
          <w:rtl/>
        </w:rPr>
        <w:t xml:space="preserve">، وسبق تجربتها في آذار/ مارس </w:t>
      </w:r>
      <w:r w:rsidRPr="00955AA6">
        <w:rPr>
          <w:rFonts w:asciiTheme="majorBidi" w:hAnsiTheme="majorBidi" w:cstheme="majorBidi"/>
          <w:color w:val="000000"/>
          <w:spacing w:val="-2"/>
          <w:sz w:val="24"/>
          <w:szCs w:val="24"/>
          <w:rtl/>
        </w:rPr>
        <w:t>2011</w:t>
      </w:r>
      <w:r w:rsidRPr="00955AA6">
        <w:rPr>
          <w:rFonts w:ascii="Times New Roman" w:hAnsi="Times New Roman" w:cs="Simplified Arabic" w:hint="cs"/>
          <w:color w:val="000000"/>
          <w:spacing w:val="-2"/>
          <w:sz w:val="24"/>
          <w:szCs w:val="28"/>
          <w:rtl/>
        </w:rPr>
        <w:t xml:space="preserve">، يوم خرج مئات الآلاف من الفلسطينيين في كافة مناطق اللجوء الفلسطيني تجاه فلسطين المحتلة، وحققت آنذاك نجاحاً رمزياً تمثل في تمكن مئات اللاجئين الفلسطينيين في سورية من تجاوز الحدود في مجدل شمس بهضبة الجولان؛ الأمر الذي شكل بارقة أمل، ودافعاً لتحقيق العودة يوماً ما إلى ديارهم التي هُجروا منها سنة </w:t>
      </w:r>
      <w:r w:rsidRPr="00955AA6">
        <w:rPr>
          <w:rFonts w:asciiTheme="majorBidi" w:hAnsiTheme="majorBidi" w:cstheme="majorBidi"/>
          <w:color w:val="000000"/>
          <w:spacing w:val="-2"/>
          <w:sz w:val="24"/>
          <w:szCs w:val="24"/>
          <w:rtl/>
        </w:rPr>
        <w:t>1948</w:t>
      </w:r>
      <w:r w:rsidRPr="00955AA6">
        <w:rPr>
          <w:rFonts w:ascii="Times New Roman" w:hAnsi="Times New Roman" w:cs="Simplified Arabic" w:hint="cs"/>
          <w:color w:val="000000"/>
          <w:spacing w:val="-2"/>
          <w:sz w:val="24"/>
          <w:szCs w:val="28"/>
          <w:rtl/>
        </w:rPr>
        <w:t xml:space="preserve">، إضافة إلى المسيرة العالمية إلى القدس سنة </w:t>
      </w:r>
      <w:r w:rsidRPr="00955AA6">
        <w:rPr>
          <w:rFonts w:asciiTheme="majorBidi" w:hAnsiTheme="majorBidi" w:cstheme="majorBidi"/>
          <w:color w:val="000000"/>
          <w:spacing w:val="-2"/>
          <w:sz w:val="24"/>
          <w:szCs w:val="24"/>
          <w:rtl/>
        </w:rPr>
        <w:t>2012</w:t>
      </w:r>
      <w:r w:rsidRPr="00955AA6">
        <w:rPr>
          <w:rFonts w:ascii="Times New Roman" w:hAnsi="Times New Roman" w:cs="Simplified Arabic" w:hint="cs"/>
          <w:color w:val="000000"/>
          <w:spacing w:val="-2"/>
          <w:sz w:val="24"/>
          <w:szCs w:val="28"/>
          <w:rtl/>
        </w:rPr>
        <w:t>.</w:t>
      </w:r>
    </w:p>
    <w:p w14:paraId="1763AC8E" w14:textId="3D7F9487" w:rsidR="00885D51" w:rsidRPr="00955AA6" w:rsidRDefault="00885D51" w:rsidP="00803A67">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يرى أحمد أبو ارتيمة، أنه اجتمعت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الظروف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باتجاه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إنضاج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الوعي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بأهمية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مسيرات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بوصفها سلاحاً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استراتيجياً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شعبياً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سلمياً،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لتنفيذ</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فعلاً؛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الحق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الإنساني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الذي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نصّ</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عليه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قانون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الأمم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المتحدة</w:t>
      </w:r>
      <w:r w:rsidRPr="00955AA6">
        <w:rPr>
          <w:rFonts w:ascii="Times New Roman" w:hAnsi="Times New Roman" w:cs="Simplified Arabic"/>
          <w:color w:val="000000"/>
          <w:sz w:val="24"/>
          <w:szCs w:val="28"/>
          <w:rtl/>
        </w:rPr>
        <w:t xml:space="preserve"> </w:t>
      </w:r>
      <w:r w:rsidRPr="00955AA6">
        <w:rPr>
          <w:rFonts w:asciiTheme="majorBidi" w:hAnsiTheme="majorBidi" w:cstheme="majorBidi"/>
          <w:color w:val="000000"/>
          <w:sz w:val="24"/>
          <w:szCs w:val="24"/>
          <w:rtl/>
        </w:rPr>
        <w:t>194</w:t>
      </w:r>
      <w:r w:rsidRPr="00955AA6">
        <w:rPr>
          <w:rFonts w:ascii="Times New Roman" w:hAnsi="Times New Roman" w:cs="Simplified Arabic" w:hint="cs"/>
          <w:color w:val="000000"/>
          <w:sz w:val="24"/>
          <w:szCs w:val="28"/>
          <w:rtl/>
        </w:rPr>
        <w:t>. وفكرة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المسيرة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تقوم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توجه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حشود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كبيرة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اللاجئين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أقرب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نقطة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وطنهم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الذي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هجروا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قسراً قبل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سبعين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عاماً،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والاعتصام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السلمي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هناك</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بمشاركة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العائلات؛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برجالها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ونسائها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وأطفالها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وشيوخها،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وإرسال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رسالة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قوية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دولة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ينسَ</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حقه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وطنه،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وإرسال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رسالة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قوية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العالم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عليه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ينحاز</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القرار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الدولي</w:t>
      </w:r>
      <w:r w:rsidRPr="00955AA6">
        <w:rPr>
          <w:rFonts w:ascii="Times New Roman" w:hAnsi="Times New Roman" w:cs="Simplified Arabic"/>
          <w:color w:val="000000"/>
          <w:sz w:val="24"/>
          <w:szCs w:val="28"/>
          <w:rtl/>
        </w:rPr>
        <w:t xml:space="preserve"> </w:t>
      </w:r>
      <w:r w:rsidRPr="00955AA6">
        <w:rPr>
          <w:rFonts w:asciiTheme="majorBidi" w:hAnsiTheme="majorBidi" w:cstheme="majorBidi"/>
          <w:color w:val="000000"/>
          <w:sz w:val="24"/>
          <w:szCs w:val="24"/>
          <w:rtl/>
        </w:rPr>
        <w:t>194</w:t>
      </w:r>
      <w:r w:rsidRPr="00955AA6">
        <w:rPr>
          <w:rFonts w:ascii="Times New Roman" w:hAnsi="Times New Roman" w:cs="Simplified Arabic" w:hint="cs"/>
          <w:color w:val="000000"/>
          <w:sz w:val="24"/>
          <w:szCs w:val="28"/>
          <w:rtl/>
        </w:rPr>
        <w:t>، وأن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يقف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بجوار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اللاجئين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تنفيذهم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القرار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بطريقة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سلمية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ديارهم</w:t>
      </w:r>
      <w:r w:rsidRPr="00955AA6">
        <w:rPr>
          <w:rStyle w:val="FootnoteReference"/>
          <w:rFonts w:ascii="Times New Roman" w:hAnsi="Times New Roman" w:cs="Simplified Arabic"/>
          <w:color w:val="000000"/>
          <w:sz w:val="24"/>
          <w:szCs w:val="28"/>
          <w:rtl/>
        </w:rPr>
        <w:footnoteReference w:id="37"/>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مبيناً أنها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فكرة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شعبية،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تحولت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تيار،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فهي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ملك</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مكونات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وليست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خاصةً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بمجموعة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فصيل،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محل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الإجماع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الوطني،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والكل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مطالب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بالمشاركة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سواءً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أفراداً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فصائل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اتحادات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ونقابات،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الكل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سيشارك</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lastRenderedPageBreak/>
        <w:t>المسيرة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تحت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فلسطين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وحده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وتحت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راية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تحمل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قرار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رقم</w:t>
      </w:r>
      <w:r w:rsidRPr="00955AA6">
        <w:rPr>
          <w:rFonts w:ascii="Times New Roman" w:hAnsi="Times New Roman" w:cs="Simplified Arabic"/>
          <w:color w:val="000000"/>
          <w:sz w:val="24"/>
          <w:szCs w:val="28"/>
          <w:rtl/>
        </w:rPr>
        <w:t xml:space="preserve"> </w:t>
      </w:r>
      <w:r w:rsidRPr="00955AA6">
        <w:rPr>
          <w:rFonts w:asciiTheme="majorBidi" w:hAnsiTheme="majorBidi" w:cstheme="majorBidi"/>
          <w:color w:val="000000"/>
          <w:sz w:val="24"/>
          <w:szCs w:val="24"/>
          <w:rtl/>
        </w:rPr>
        <w:t>194</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قوة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الفكرة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انتشارها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العفوي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مختلف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الأوساط</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توحد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وحشدهم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لها</w:t>
      </w:r>
      <w:r w:rsidRPr="00955AA6">
        <w:rPr>
          <w:rStyle w:val="FootnoteReference"/>
          <w:rFonts w:ascii="Times New Roman" w:hAnsi="Times New Roman" w:cs="Simplified Arabic"/>
          <w:color w:val="000000"/>
          <w:sz w:val="24"/>
          <w:szCs w:val="28"/>
          <w:rtl/>
        </w:rPr>
        <w:footnoteReference w:id="38"/>
      </w:r>
      <w:r w:rsidRPr="00955AA6">
        <w:rPr>
          <w:rFonts w:ascii="Times New Roman" w:hAnsi="Times New Roman" w:cs="Simplified Arabic"/>
          <w:color w:val="000000"/>
          <w:sz w:val="24"/>
          <w:szCs w:val="28"/>
          <w:rtl/>
        </w:rPr>
        <w:t>.</w:t>
      </w:r>
    </w:p>
    <w:p w14:paraId="65DF842C" w14:textId="30AC8258" w:rsidR="00885D51" w:rsidRPr="00955AA6" w:rsidRDefault="00885D51" w:rsidP="00AC7633">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فيما أكّد خالد البطش، </w:t>
      </w:r>
      <w:r w:rsidRPr="00955AA6">
        <w:rPr>
          <w:rFonts w:ascii="Times New Roman" w:hAnsi="Times New Roman" w:cs="Simplified Arabic"/>
          <w:color w:val="000000"/>
          <w:sz w:val="24"/>
          <w:szCs w:val="28"/>
          <w:rtl/>
        </w:rPr>
        <w:t>منسق القوى الوطنية والإسلامية في قطاع</w:t>
      </w:r>
      <w:r w:rsidRPr="00955AA6">
        <w:rPr>
          <w:rFonts w:ascii="Times New Roman" w:hAnsi="Times New Roman" w:cs="Simplified Arabic" w:hint="cs"/>
          <w:color w:val="000000"/>
          <w:sz w:val="24"/>
          <w:szCs w:val="28"/>
          <w:rtl/>
        </w:rPr>
        <w:t xml:space="preserve">، ورئيس الهيئة الوطنية العليا لمسيرات العودة وكسر الحصار بغزة، </w:t>
      </w:r>
      <w:r w:rsidRPr="00955AA6">
        <w:rPr>
          <w:rFonts w:ascii="Times New Roman" w:hAnsi="Times New Roman" w:cs="Simplified Arabic"/>
          <w:color w:val="000000"/>
          <w:sz w:val="24"/>
          <w:szCs w:val="28"/>
          <w:rtl/>
        </w:rPr>
        <w:t xml:space="preserve">على التواجد المدني على خط الهدنة على بعد </w:t>
      </w:r>
      <w:r w:rsidRPr="00955AA6">
        <w:rPr>
          <w:rFonts w:asciiTheme="majorBidi" w:hAnsiTheme="majorBidi" w:cstheme="majorBidi"/>
          <w:color w:val="000000"/>
          <w:sz w:val="24"/>
          <w:szCs w:val="24"/>
          <w:rtl/>
        </w:rPr>
        <w:t>700</w:t>
      </w:r>
      <w:r w:rsidRPr="00955AA6">
        <w:rPr>
          <w:rFonts w:ascii="Times New Roman" w:hAnsi="Times New Roman" w:cs="Simplified Arabic" w:hint="cs"/>
          <w:color w:val="000000"/>
          <w:sz w:val="24"/>
          <w:szCs w:val="28"/>
          <w:rtl/>
        </w:rPr>
        <w:t>م</w:t>
      </w:r>
      <w:r w:rsidRPr="00955AA6">
        <w:rPr>
          <w:rFonts w:ascii="Times New Roman" w:hAnsi="Times New Roman" w:cs="Simplified Arabic"/>
          <w:color w:val="000000"/>
          <w:sz w:val="24"/>
          <w:szCs w:val="28"/>
          <w:rtl/>
        </w:rPr>
        <w:t xml:space="preserve"> ضمن مخيم اعتصام</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سلمي</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مفتوح</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 xml:space="preserve">وأنه </w:t>
      </w:r>
      <w:r w:rsidRPr="00955AA6">
        <w:rPr>
          <w:rFonts w:ascii="Times New Roman" w:hAnsi="Times New Roman" w:cs="Simplified Arabic"/>
          <w:color w:val="000000"/>
          <w:sz w:val="24"/>
          <w:szCs w:val="28"/>
          <w:rtl/>
        </w:rPr>
        <w:t xml:space="preserve">لن يكون هناك قرار بقص السلك الفاصل واجتيازه في </w:t>
      </w:r>
      <w:r w:rsidRPr="00955AA6">
        <w:rPr>
          <w:rFonts w:asciiTheme="majorBidi" w:hAnsiTheme="majorBidi" w:cstheme="majorBidi"/>
          <w:color w:val="000000"/>
          <w:sz w:val="24"/>
          <w:szCs w:val="24"/>
          <w:rtl/>
        </w:rPr>
        <w:t>30</w:t>
      </w:r>
      <w:r w:rsidRPr="00955AA6">
        <w:rPr>
          <w:rFonts w:ascii="Times New Roman" w:hAnsi="Times New Roman" w:cs="Simplified Arabic"/>
          <w:color w:val="000000"/>
          <w:sz w:val="24"/>
          <w:szCs w:val="28"/>
          <w:rtl/>
        </w:rPr>
        <w:t xml:space="preserve"> </w:t>
      </w:r>
      <w:r w:rsidR="00AC7633" w:rsidRPr="00955AA6">
        <w:rPr>
          <w:rFonts w:ascii="Times New Roman" w:hAnsi="Times New Roman" w:cs="Simplified Arabic" w:hint="cs"/>
          <w:color w:val="000000"/>
          <w:sz w:val="24"/>
          <w:szCs w:val="28"/>
          <w:rtl/>
        </w:rPr>
        <w:t>آ</w:t>
      </w:r>
      <w:r w:rsidRPr="00955AA6">
        <w:rPr>
          <w:rFonts w:ascii="Times New Roman" w:hAnsi="Times New Roman" w:cs="Simplified Arabic" w:hint="cs"/>
          <w:color w:val="000000"/>
          <w:sz w:val="24"/>
          <w:szCs w:val="28"/>
          <w:rtl/>
        </w:rPr>
        <w:t xml:space="preserve">ذار/ </w:t>
      </w:r>
      <w:r w:rsidRPr="00955AA6">
        <w:rPr>
          <w:rFonts w:ascii="Times New Roman" w:hAnsi="Times New Roman" w:cs="Simplified Arabic"/>
          <w:color w:val="000000"/>
          <w:sz w:val="24"/>
          <w:szCs w:val="28"/>
          <w:rtl/>
        </w:rPr>
        <w:t>مارس.</w:t>
      </w:r>
      <w:r w:rsidRPr="00955AA6">
        <w:rPr>
          <w:rFonts w:ascii="Times New Roman" w:hAnsi="Times New Roman" w:cs="Simplified Arabic" w:hint="cs"/>
          <w:color w:val="000000"/>
          <w:sz w:val="24"/>
          <w:szCs w:val="28"/>
          <w:rtl/>
        </w:rPr>
        <w:t xml:space="preserve"> موضحاً</w:t>
      </w:r>
      <w:r w:rsidRPr="00955AA6">
        <w:rPr>
          <w:rFonts w:ascii="Times New Roman" w:hAnsi="Times New Roman" w:cs="Simplified Arabic"/>
          <w:color w:val="000000"/>
          <w:sz w:val="24"/>
          <w:szCs w:val="28"/>
          <w:rtl/>
        </w:rPr>
        <w:t xml:space="preserve"> أن مسيرة العودة بداية مشروع كبير لتحقيق حق العودة بعد تخلي المجتمع الدولي، مشيرا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إلى هدف استراتيجي وآخر تكتيكي، </w:t>
      </w:r>
      <w:r w:rsidRPr="00955AA6">
        <w:rPr>
          <w:rFonts w:ascii="Times New Roman" w:hAnsi="Times New Roman" w:cs="Simplified Arabic" w:hint="cs"/>
          <w:color w:val="000000"/>
          <w:sz w:val="24"/>
          <w:szCs w:val="28"/>
          <w:rtl/>
        </w:rPr>
        <w:t>ف</w:t>
      </w:r>
      <w:r w:rsidRPr="00955AA6">
        <w:rPr>
          <w:rFonts w:ascii="Times New Roman" w:hAnsi="Times New Roman" w:cs="Simplified Arabic"/>
          <w:color w:val="000000"/>
          <w:sz w:val="24"/>
          <w:szCs w:val="28"/>
          <w:rtl/>
        </w:rPr>
        <w:t xml:space="preserve">الهدف الاستراتيجي يتمثل بحق العودة، فيما يكمن الهدف التكتيكي بكسر الحصار والتصدي لقرار </w:t>
      </w:r>
      <w:r w:rsidR="004F1E83" w:rsidRPr="00955AA6">
        <w:rPr>
          <w:rFonts w:ascii="Times New Roman" w:hAnsi="Times New Roman" w:cs="Simplified Arabic" w:hint="cs"/>
          <w:color w:val="000000"/>
          <w:sz w:val="24"/>
          <w:szCs w:val="28"/>
          <w:rtl/>
        </w:rPr>
        <w:t>دونالد</w:t>
      </w:r>
      <w:r w:rsidR="004F1E83" w:rsidRPr="00955AA6">
        <w:rPr>
          <w:rFonts w:ascii="Times New Roman" w:hAnsi="Times New Roman" w:cs="Simplified Arabic"/>
          <w:color w:val="000000"/>
          <w:sz w:val="24"/>
          <w:szCs w:val="28"/>
          <w:rtl/>
        </w:rPr>
        <w:t xml:space="preserve"> </w:t>
      </w:r>
      <w:r w:rsidRPr="00955AA6">
        <w:rPr>
          <w:rFonts w:ascii="Times New Roman" w:hAnsi="Times New Roman" w:cs="Simplified Arabic"/>
          <w:color w:val="000000"/>
          <w:sz w:val="24"/>
          <w:szCs w:val="28"/>
          <w:rtl/>
        </w:rPr>
        <w:t>ترامب</w:t>
      </w:r>
      <w:r w:rsidR="004F1E83" w:rsidRPr="00955AA6">
        <w:rPr>
          <w:rFonts w:ascii="Times New Roman" w:hAnsi="Times New Roman" w:cs="Simplified Arabic" w:hint="cs"/>
          <w:color w:val="000000"/>
          <w:sz w:val="24"/>
          <w:szCs w:val="28"/>
          <w:rtl/>
        </w:rPr>
        <w:t xml:space="preserve"> </w:t>
      </w:r>
      <w:r w:rsidR="004F1E83" w:rsidRPr="00955AA6">
        <w:rPr>
          <w:rFonts w:ascii="Times New Roman" w:hAnsi="Times New Roman" w:cs="Simplified Arabic"/>
          <w:color w:val="000000"/>
          <w:sz w:val="24"/>
          <w:szCs w:val="28"/>
        </w:rPr>
        <w:t>Donald Trump</w:t>
      </w:r>
      <w:r w:rsidRPr="00955AA6">
        <w:rPr>
          <w:rFonts w:ascii="Times New Roman" w:hAnsi="Times New Roman" w:cs="Simplified Arabic"/>
          <w:color w:val="000000"/>
          <w:sz w:val="24"/>
          <w:szCs w:val="28"/>
          <w:rtl/>
        </w:rPr>
        <w:t xml:space="preserve"> وتصفية القضية الفلسطينية وقضية اللاجئين.</w:t>
      </w:r>
      <w:r w:rsidRPr="00955AA6">
        <w:rPr>
          <w:rFonts w:ascii="Times New Roman" w:hAnsi="Times New Roman" w:cs="Simplified Arabic" w:hint="cs"/>
          <w:color w:val="000000"/>
          <w:sz w:val="24"/>
          <w:szCs w:val="28"/>
          <w:rtl/>
        </w:rPr>
        <w:t xml:space="preserve"> مضيفاً</w:t>
      </w:r>
      <w:r w:rsidRPr="00955AA6">
        <w:rPr>
          <w:rFonts w:ascii="Times New Roman" w:hAnsi="Times New Roman" w:cs="Simplified Arabic"/>
          <w:color w:val="000000"/>
          <w:sz w:val="24"/>
          <w:szCs w:val="28"/>
          <w:rtl/>
        </w:rPr>
        <w:t xml:space="preserve"> أن هذه الخطوة جاءت متأخرة، وتحتاج لترتيب وإعداد وتنظيم بقيادة شعبية، لافتا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إلى تشكيل الهيئة الوطنية لمسيرة العودة وكسر الحصار، والتي تضم </w:t>
      </w:r>
      <w:r w:rsidRPr="00955AA6">
        <w:rPr>
          <w:rFonts w:asciiTheme="majorBidi" w:hAnsiTheme="majorBidi" w:cstheme="majorBidi"/>
          <w:color w:val="000000"/>
          <w:sz w:val="24"/>
          <w:szCs w:val="24"/>
          <w:rtl/>
        </w:rPr>
        <w:t>20</w:t>
      </w:r>
      <w:r w:rsidRPr="00955AA6">
        <w:rPr>
          <w:rFonts w:ascii="Times New Roman" w:hAnsi="Times New Roman" w:cs="Simplified Arabic"/>
          <w:color w:val="000000"/>
          <w:sz w:val="24"/>
          <w:szCs w:val="28"/>
          <w:rtl/>
        </w:rPr>
        <w:t xml:space="preserve"> شريحة من المجتمع، من بينها الفصائل والقوى، وفيها </w:t>
      </w:r>
      <w:r w:rsidRPr="00955AA6">
        <w:rPr>
          <w:rFonts w:asciiTheme="majorBidi" w:hAnsiTheme="majorBidi" w:cstheme="majorBidi"/>
          <w:color w:val="000000"/>
          <w:sz w:val="24"/>
          <w:szCs w:val="24"/>
          <w:rtl/>
        </w:rPr>
        <w:t>13</w:t>
      </w:r>
      <w:r w:rsidRPr="00955AA6">
        <w:rPr>
          <w:rFonts w:ascii="Times New Roman" w:hAnsi="Times New Roman" w:cs="Simplified Arabic"/>
          <w:color w:val="000000"/>
          <w:sz w:val="24"/>
          <w:szCs w:val="28"/>
          <w:rtl/>
        </w:rPr>
        <w:t xml:space="preserve"> لجنة فرعية مختصة</w:t>
      </w:r>
      <w:r w:rsidRPr="00955AA6">
        <w:rPr>
          <w:rStyle w:val="FootnoteReference"/>
          <w:rFonts w:ascii="Times New Roman" w:hAnsi="Times New Roman" w:cs="Simplified Arabic"/>
          <w:color w:val="000000"/>
          <w:sz w:val="24"/>
          <w:szCs w:val="28"/>
          <w:rtl/>
        </w:rPr>
        <w:footnoteReference w:id="39"/>
      </w:r>
      <w:r w:rsidRPr="00955AA6">
        <w:rPr>
          <w:rFonts w:ascii="Times New Roman" w:hAnsi="Times New Roman" w:cs="Simplified Arabic"/>
          <w:color w:val="000000"/>
          <w:sz w:val="24"/>
          <w:szCs w:val="28"/>
          <w:rtl/>
        </w:rPr>
        <w:t>.</w:t>
      </w:r>
    </w:p>
    <w:p w14:paraId="28DA0800" w14:textId="77777777" w:rsidR="001D6858" w:rsidRPr="00955AA6" w:rsidRDefault="001D6858" w:rsidP="00803A67">
      <w:pPr>
        <w:spacing w:after="0" w:line="264" w:lineRule="auto"/>
        <w:ind w:firstLine="284"/>
        <w:jc w:val="both"/>
        <w:rPr>
          <w:rFonts w:ascii="Times New Roman" w:hAnsi="Times New Roman" w:cs="Simplified Arabic"/>
          <w:color w:val="000000"/>
          <w:sz w:val="24"/>
          <w:szCs w:val="28"/>
          <w:rtl/>
        </w:rPr>
      </w:pPr>
    </w:p>
    <w:p w14:paraId="4ADE7BDA" w14:textId="7C773752" w:rsidR="00885D51" w:rsidRPr="00955AA6" w:rsidRDefault="0071347B" w:rsidP="0071347B">
      <w:pPr>
        <w:spacing w:after="0" w:line="264" w:lineRule="auto"/>
        <w:ind w:left="360"/>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 xml:space="preserve">أولاً: </w:t>
      </w:r>
      <w:r w:rsidR="00885D51" w:rsidRPr="00955AA6">
        <w:rPr>
          <w:rFonts w:ascii="Times New Roman" w:hAnsi="Times New Roman" w:cs="Simplified Arabic" w:hint="cs"/>
          <w:b/>
          <w:bCs/>
          <w:color w:val="000000"/>
          <w:sz w:val="24"/>
          <w:szCs w:val="28"/>
          <w:rtl/>
        </w:rPr>
        <w:t>في التعريف:</w:t>
      </w:r>
    </w:p>
    <w:p w14:paraId="402594DB" w14:textId="77777777" w:rsidR="00885D51" w:rsidRPr="00955AA6" w:rsidRDefault="00885D51" w:rsidP="00590946">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عرّفت اللجنة التنسيقية الدولية لمسيرة العودة الكبرى، مسيرة العودة، بأنها:</w:t>
      </w:r>
    </w:p>
    <w:p w14:paraId="629D6C45" w14:textId="77777777" w:rsidR="00885D51" w:rsidRPr="00955AA6" w:rsidRDefault="00885D51" w:rsidP="009D1D24">
      <w:pPr>
        <w:spacing w:after="0" w:line="264" w:lineRule="auto"/>
        <w:ind w:left="567" w:right="567"/>
        <w:jc w:val="both"/>
        <w:rPr>
          <w:rFonts w:ascii="Times New Roman" w:hAnsi="Times New Roman" w:cs="Simplified Arabic"/>
          <w:color w:val="000000"/>
          <w:szCs w:val="26"/>
          <w:rtl/>
        </w:rPr>
      </w:pPr>
      <w:r w:rsidRPr="00955AA6">
        <w:rPr>
          <w:rFonts w:ascii="Times New Roman" w:hAnsi="Times New Roman" w:cs="Simplified Arabic" w:hint="cs"/>
          <w:color w:val="000000"/>
          <w:szCs w:val="26"/>
          <w:rtl/>
        </w:rPr>
        <w:t xml:space="preserve">عملٌ جماهيريٌ منظمٌ، يستند إلى ركائز قانونية شرعية راسخة، ومنطلقات إنسانية واضحة، تنطلق بها جموع اللاجئين في مسيرات سلمية حاشدة، بهدف تطبيق الفقرة رقم </w:t>
      </w:r>
      <w:r w:rsidRPr="00955AA6">
        <w:rPr>
          <w:rFonts w:asciiTheme="majorBidi" w:hAnsiTheme="majorBidi" w:cstheme="majorBidi"/>
          <w:color w:val="000000"/>
          <w:rtl/>
        </w:rPr>
        <w:t>11</w:t>
      </w:r>
      <w:r w:rsidRPr="00955AA6">
        <w:rPr>
          <w:rFonts w:ascii="Times New Roman" w:hAnsi="Times New Roman" w:cs="Simplified Arabic" w:hint="cs"/>
          <w:color w:val="000000"/>
          <w:szCs w:val="26"/>
          <w:rtl/>
        </w:rPr>
        <w:t xml:space="preserve"> من القرار الأممي رقم </w:t>
      </w:r>
      <w:r w:rsidRPr="00955AA6">
        <w:rPr>
          <w:rFonts w:asciiTheme="majorBidi" w:hAnsiTheme="majorBidi" w:cstheme="majorBidi"/>
          <w:color w:val="000000"/>
          <w:rtl/>
        </w:rPr>
        <w:t>194</w:t>
      </w:r>
      <w:r w:rsidRPr="00955AA6">
        <w:rPr>
          <w:rFonts w:ascii="Times New Roman" w:hAnsi="Times New Roman" w:cs="Simplified Arabic" w:hint="cs"/>
          <w:color w:val="000000"/>
          <w:szCs w:val="26"/>
          <w:rtl/>
        </w:rPr>
        <w:t xml:space="preserve">، وتحقيق عودة اللاجئين الذين هُجروا في عام </w:t>
      </w:r>
      <w:r w:rsidRPr="00955AA6">
        <w:rPr>
          <w:rFonts w:asciiTheme="majorBidi" w:hAnsiTheme="majorBidi" w:cstheme="majorBidi"/>
          <w:color w:val="000000"/>
          <w:rtl/>
        </w:rPr>
        <w:t>1948</w:t>
      </w:r>
      <w:r w:rsidRPr="00955AA6">
        <w:rPr>
          <w:rFonts w:ascii="Times New Roman" w:hAnsi="Times New Roman" w:cs="Simplified Arabic" w:hint="cs"/>
          <w:color w:val="000000"/>
          <w:szCs w:val="26"/>
          <w:rtl/>
        </w:rPr>
        <w:t xml:space="preserve"> إلى أرضهم وديارهم وممتلكاتهم، متسلحين بإيمانهم الراسخ بأنه لا يضيع حق وراءه مُطالب، وأن الحقوق لا تضيع بالتقادم، ومستندين لشرعية القرار الأممي وحقهم بتطبيقه بوصفهم لاجئين مسجلين رسمياً في المؤسسة الدولية</w:t>
      </w:r>
      <w:r w:rsidRPr="00955AA6">
        <w:rPr>
          <w:rStyle w:val="FootnoteReference"/>
          <w:rFonts w:ascii="Times New Roman" w:hAnsi="Times New Roman" w:cs="Simplified Arabic"/>
          <w:color w:val="000000"/>
          <w:szCs w:val="26"/>
          <w:rtl/>
        </w:rPr>
        <w:footnoteReference w:id="40"/>
      </w:r>
      <w:r w:rsidRPr="00955AA6">
        <w:rPr>
          <w:rFonts w:ascii="Times New Roman" w:hAnsi="Times New Roman" w:cs="Simplified Arabic" w:hint="cs"/>
          <w:color w:val="000000"/>
          <w:szCs w:val="26"/>
          <w:rtl/>
        </w:rPr>
        <w:t>.</w:t>
      </w:r>
    </w:p>
    <w:p w14:paraId="54423B4D" w14:textId="4AA351AA" w:rsidR="00885D51" w:rsidRPr="00955AA6" w:rsidRDefault="00885D51" w:rsidP="00BC302B">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lastRenderedPageBreak/>
        <w:t>بدورها، ترى عضو اللجنة التنسيقية الدولية لمسيرة العودة الكبرى ريهام يوسف: "أن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سلمية،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تهدف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ولا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شيء</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غير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اللاجئين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الذين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هجروا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منذ</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سنة</w:t>
      </w:r>
      <w:r w:rsidRPr="00955AA6">
        <w:rPr>
          <w:rFonts w:ascii="Times New Roman" w:hAnsi="Times New Roman" w:cs="Simplified Arabic"/>
          <w:color w:val="000000"/>
          <w:sz w:val="24"/>
          <w:szCs w:val="28"/>
          <w:rtl/>
        </w:rPr>
        <w:t xml:space="preserve"> </w:t>
      </w:r>
      <w:r w:rsidRPr="00955AA6">
        <w:rPr>
          <w:rFonts w:asciiTheme="majorBidi" w:hAnsiTheme="majorBidi" w:cstheme="majorBidi"/>
          <w:color w:val="000000"/>
          <w:sz w:val="24"/>
          <w:szCs w:val="24"/>
          <w:rtl/>
        </w:rPr>
        <w:t>1948</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مختلف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الدول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الأراضي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الفلسطينية"</w:t>
      </w:r>
      <w:r w:rsidRPr="00955AA6">
        <w:rPr>
          <w:rStyle w:val="FootnoteReference"/>
          <w:rFonts w:ascii="Times New Roman" w:hAnsi="Times New Roman" w:cs="Simplified Arabic"/>
          <w:color w:val="000000"/>
          <w:sz w:val="24"/>
          <w:szCs w:val="28"/>
          <w:rtl/>
        </w:rPr>
        <w:footnoteReference w:id="41"/>
      </w:r>
      <w:r w:rsidRPr="00955AA6">
        <w:rPr>
          <w:rFonts w:ascii="Times New Roman" w:hAnsi="Times New Roman" w:cs="Simplified Arabic" w:hint="cs"/>
          <w:color w:val="000000"/>
          <w:sz w:val="24"/>
          <w:szCs w:val="28"/>
          <w:rtl/>
        </w:rPr>
        <w:t>. في حين يرى محمد المدهون أنها مشروع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وطني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طموح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ويشكل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حالة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إجماع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فلسطيني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غير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معهود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منذ</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ولكنه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كذلك</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يعيش</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تحديات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صعبة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مستوى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قدرته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التأثير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لصالح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الحق</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w:t>
      </w:r>
      <w:r w:rsidRPr="00955AA6">
        <w:rPr>
          <w:rStyle w:val="FootnoteReference"/>
          <w:rFonts w:ascii="Times New Roman" w:hAnsi="Times New Roman" w:cs="Simplified Arabic"/>
          <w:color w:val="000000"/>
          <w:sz w:val="24"/>
          <w:szCs w:val="28"/>
          <w:rtl/>
        </w:rPr>
        <w:footnoteReference w:id="42"/>
      </w:r>
      <w:r w:rsidRPr="00955AA6">
        <w:rPr>
          <w:rFonts w:ascii="Times New Roman" w:hAnsi="Times New Roman" w:cs="Simplified Arabic" w:hint="cs"/>
          <w:color w:val="000000"/>
          <w:sz w:val="24"/>
          <w:szCs w:val="28"/>
          <w:rtl/>
        </w:rPr>
        <w:t xml:space="preserve">. وخلص معهد فلسطين للدراسات الاستراتيجية إلى أنها </w:t>
      </w:r>
      <w:r w:rsidRPr="00955AA6">
        <w:rPr>
          <w:rFonts w:ascii="Times New Roman" w:hAnsi="Times New Roman" w:cs="Simplified Arabic"/>
          <w:color w:val="000000"/>
          <w:sz w:val="24"/>
          <w:szCs w:val="28"/>
          <w:rtl/>
        </w:rPr>
        <w:t>تمثلُ رداً شعبي</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فلسطيني</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على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صفقة القرن</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وقرار الرئيس الأمريكي دونالد ترامب إعلان مدينة القدس عاصمة</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للاحتلال، وذلك كخطوة عملية لمواجهة مسلسل تصفية القضية الفلسطينية التي تتسارع في ظل</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تواطؤ دولي</w:t>
      </w:r>
      <w:r w:rsidRPr="00955AA6">
        <w:rPr>
          <w:rFonts w:ascii="Times New Roman" w:hAnsi="Times New Roman" w:cs="Simplified Arabic" w:hint="cs"/>
          <w:color w:val="000000"/>
          <w:sz w:val="24"/>
          <w:szCs w:val="28"/>
          <w:rtl/>
        </w:rPr>
        <w:t xml:space="preserve">، وأنها </w:t>
      </w:r>
      <w:r w:rsidRPr="00955AA6">
        <w:rPr>
          <w:rFonts w:ascii="Times New Roman" w:hAnsi="Times New Roman" w:cs="Simplified Arabic"/>
          <w:color w:val="000000"/>
          <w:sz w:val="24"/>
          <w:szCs w:val="28"/>
          <w:rtl/>
        </w:rPr>
        <w:t>قد تؤسس لمرحلة جديدة في تاريخ نضال الشعب الفلسطيني، على اعتبار أنها تظاهرة تتقاطع معها رؤى جميع القوى الوطنية والإسلامية والشعبية واللجان من مختلف المشارب السياسية والفكرية من أقصى اليمين إلى أقصى اليسار</w:t>
      </w:r>
      <w:r w:rsidRPr="00955AA6">
        <w:rPr>
          <w:rStyle w:val="FootnoteReference"/>
          <w:rFonts w:ascii="Times New Roman" w:hAnsi="Times New Roman" w:cs="Simplified Arabic"/>
          <w:color w:val="000000"/>
          <w:sz w:val="24"/>
          <w:szCs w:val="28"/>
          <w:rtl/>
        </w:rPr>
        <w:footnoteReference w:id="43"/>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ويصفها هاني حبيب بالقول: </w:t>
      </w:r>
      <w:r w:rsidRPr="00955AA6">
        <w:rPr>
          <w:rFonts w:ascii="Times New Roman" w:hAnsi="Times New Roman" w:cs="Simplified Arabic"/>
          <w:color w:val="000000"/>
          <w:sz w:val="24"/>
          <w:szCs w:val="28"/>
          <w:rtl/>
        </w:rPr>
        <w:t>إن مسيرة العودة هي رسالة سلام حقيقية للعالم أجمع، وهي ترتكز على القرارات الدولية، ولهذا، فإن هذه المسيرة ليست معنية بأي تجاذبات سياسية حول قضايا تتعلق بالتطورات الحاصلة على الساحة الفلسطينية. وهي تود أن ترسل رسالة للرأي العام العالمي، ولإدارة ترامب كما لحكومة</w:t>
      </w:r>
      <w:r w:rsidR="00670D43" w:rsidRPr="00955AA6">
        <w:rPr>
          <w:rFonts w:ascii="Times New Roman" w:hAnsi="Times New Roman" w:cs="Simplified Arabic" w:hint="cs"/>
          <w:color w:val="000000"/>
          <w:sz w:val="24"/>
          <w:szCs w:val="28"/>
          <w:rtl/>
        </w:rPr>
        <w:t xml:space="preserve"> بنيامين</w:t>
      </w:r>
      <w:r w:rsidRPr="00955AA6">
        <w:rPr>
          <w:rFonts w:ascii="Times New Roman" w:hAnsi="Times New Roman" w:cs="Simplified Arabic"/>
          <w:color w:val="000000"/>
          <w:sz w:val="24"/>
          <w:szCs w:val="28"/>
          <w:rtl/>
        </w:rPr>
        <w:t xml:space="preserve"> نتنياهو</w:t>
      </w:r>
      <w:r w:rsidR="00670D43" w:rsidRPr="00955AA6">
        <w:rPr>
          <w:rFonts w:ascii="Times New Roman" w:hAnsi="Times New Roman" w:cs="Simplified Arabic" w:hint="cs"/>
          <w:color w:val="000000"/>
          <w:sz w:val="24"/>
          <w:szCs w:val="28"/>
          <w:rtl/>
        </w:rPr>
        <w:t xml:space="preserve"> </w:t>
      </w:r>
      <w:r w:rsidR="00670D43" w:rsidRPr="00955AA6">
        <w:rPr>
          <w:rFonts w:ascii="Times New Roman" w:hAnsi="Times New Roman" w:cs="Simplified Arabic"/>
          <w:color w:val="000000"/>
          <w:sz w:val="24"/>
          <w:szCs w:val="28"/>
        </w:rPr>
        <w:t>Benjamin Netanyahu</w:t>
      </w:r>
      <w:r w:rsidRPr="00955AA6">
        <w:rPr>
          <w:rFonts w:ascii="Times New Roman" w:hAnsi="Times New Roman" w:cs="Simplified Arabic"/>
          <w:color w:val="000000"/>
          <w:sz w:val="24"/>
          <w:szCs w:val="28"/>
          <w:rtl/>
        </w:rPr>
        <w:t>، ومن خلال التمسك بحق العودة، بأن الشعب الفلسطيني لن يرضخ لإدارة قوى الظلم والاحتلال</w:t>
      </w:r>
      <w:r w:rsidRPr="00955AA6">
        <w:rPr>
          <w:rStyle w:val="FootnoteReference"/>
          <w:rFonts w:ascii="Times New Roman" w:hAnsi="Times New Roman" w:cs="Simplified Arabic"/>
          <w:color w:val="000000"/>
          <w:sz w:val="24"/>
          <w:szCs w:val="28"/>
          <w:rtl/>
        </w:rPr>
        <w:footnoteReference w:id="44"/>
      </w:r>
      <w:r w:rsidRPr="00955AA6">
        <w:rPr>
          <w:rFonts w:ascii="Times New Roman" w:hAnsi="Times New Roman" w:cs="Simplified Arabic" w:hint="cs"/>
          <w:color w:val="000000"/>
          <w:sz w:val="24"/>
          <w:szCs w:val="28"/>
          <w:rtl/>
        </w:rPr>
        <w:t xml:space="preserve">. ويعرفها منصور أبو كريم بأنها: </w:t>
      </w:r>
      <w:r w:rsidRPr="00955AA6">
        <w:rPr>
          <w:rFonts w:ascii="Times New Roman" w:hAnsi="Times New Roman" w:cs="Simplified Arabic"/>
          <w:color w:val="000000"/>
          <w:sz w:val="24"/>
          <w:szCs w:val="28"/>
          <w:rtl/>
        </w:rPr>
        <w:t>فعل</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وطني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شعبي،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وهي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دعوة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لخروج</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الجماهير</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الفلسطينية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في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يوم</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الأرض،</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يمكن</w:t>
      </w:r>
      <w:r w:rsidRPr="00955AA6">
        <w:rPr>
          <w:rFonts w:ascii="Times New Roman" w:hAnsi="Times New Roman" w:cs="Simplified Arabic" w:hint="cs"/>
          <w:color w:val="000000"/>
          <w:sz w:val="24"/>
          <w:szCs w:val="28"/>
          <w:rtl/>
        </w:rPr>
        <w:t xml:space="preserve"> أن</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تحقق</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الكثير</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من</w:t>
      </w:r>
      <w:r w:rsidRPr="00955AA6">
        <w:rPr>
          <w:rFonts w:ascii="Times New Roman" w:hAnsi="Times New Roman" w:cs="Simplified Arabic" w:hint="cs"/>
          <w:color w:val="000000"/>
          <w:sz w:val="24"/>
          <w:szCs w:val="28"/>
          <w:rtl/>
        </w:rPr>
        <w:t xml:space="preserve"> الإنجازات</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في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حال</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الإعداد</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الجيد</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لها،</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واستثمارها</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على</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الوجه</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المطلوب،</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وهو</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أمرٌ</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بحاجة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إلى</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تفعيل</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القوى</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ومكونات</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المجتمع</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المدني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في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lastRenderedPageBreak/>
        <w:t>التحشيد</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وكافة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أشكال</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الدعم،</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وتوزيع</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الأدوار</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بما</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يعزز</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فرص</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نجاح</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المسيرة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ويحد</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من</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المخاطر</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التي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تهددها</w:t>
      </w:r>
      <w:r w:rsidRPr="00955AA6">
        <w:rPr>
          <w:rStyle w:val="FootnoteReference"/>
          <w:rFonts w:ascii="Times New Roman" w:hAnsi="Times New Roman" w:cs="Simplified Arabic"/>
          <w:color w:val="000000"/>
          <w:sz w:val="24"/>
          <w:szCs w:val="28"/>
          <w:rtl/>
        </w:rPr>
        <w:footnoteReference w:id="45"/>
      </w:r>
      <w:r w:rsidRPr="00955AA6">
        <w:rPr>
          <w:rFonts w:ascii="Times New Roman" w:hAnsi="Times New Roman" w:cs="Simplified Arabic" w:hint="cs"/>
          <w:color w:val="000000"/>
          <w:sz w:val="24"/>
          <w:szCs w:val="28"/>
          <w:rtl/>
        </w:rPr>
        <w:t>.</w:t>
      </w:r>
    </w:p>
    <w:p w14:paraId="55B0FA1E" w14:textId="77777777" w:rsidR="001D6858" w:rsidRPr="00955AA6" w:rsidRDefault="001D6858" w:rsidP="00BC302B">
      <w:pPr>
        <w:spacing w:after="0" w:line="264" w:lineRule="auto"/>
        <w:ind w:firstLine="284"/>
        <w:jc w:val="both"/>
        <w:rPr>
          <w:rFonts w:ascii="Times New Roman" w:hAnsi="Times New Roman" w:cs="Simplified Arabic"/>
          <w:color w:val="000000"/>
          <w:sz w:val="24"/>
          <w:szCs w:val="28"/>
          <w:rtl/>
        </w:rPr>
      </w:pPr>
    </w:p>
    <w:p w14:paraId="0BE9E266" w14:textId="12050CE9" w:rsidR="00885D51" w:rsidRPr="00955AA6" w:rsidRDefault="0071347B" w:rsidP="0071347B">
      <w:pPr>
        <w:spacing w:after="0" w:line="264" w:lineRule="auto"/>
        <w:ind w:left="360"/>
        <w:jc w:val="both"/>
        <w:rPr>
          <w:rFonts w:ascii="Times New Roman" w:hAnsi="Times New Roman" w:cs="Simplified Arabic"/>
          <w:b/>
          <w:bCs/>
          <w:color w:val="000000"/>
          <w:sz w:val="24"/>
          <w:szCs w:val="28"/>
          <w:rtl/>
        </w:rPr>
      </w:pPr>
      <w:r w:rsidRPr="00955AA6">
        <w:rPr>
          <w:rFonts w:ascii="Times New Roman" w:hAnsi="Times New Roman" w:cs="Simplified Arabic" w:hint="cs"/>
          <w:b/>
          <w:bCs/>
          <w:color w:val="000000"/>
          <w:sz w:val="24"/>
          <w:szCs w:val="28"/>
          <w:rtl/>
        </w:rPr>
        <w:t xml:space="preserve">ثانياً: </w:t>
      </w:r>
      <w:r w:rsidR="00885D51" w:rsidRPr="00955AA6">
        <w:rPr>
          <w:rFonts w:ascii="Times New Roman" w:hAnsi="Times New Roman" w:cs="Simplified Arabic" w:hint="cs"/>
          <w:b/>
          <w:bCs/>
          <w:color w:val="000000"/>
          <w:sz w:val="24"/>
          <w:szCs w:val="28"/>
          <w:rtl/>
        </w:rPr>
        <w:t>في المبادئ العامة:</w:t>
      </w:r>
    </w:p>
    <w:p w14:paraId="269F2C56" w14:textId="7B4A72F3" w:rsidR="00885D51" w:rsidRPr="00955AA6" w:rsidRDefault="00885D51" w:rsidP="00F960ED">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حددت اللجنة التنسيقية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الدولية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لمسيرة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الكبرى المبادئ العامة التالية</w:t>
      </w:r>
      <w:r w:rsidRPr="00955AA6">
        <w:rPr>
          <w:rStyle w:val="FootnoteReference"/>
          <w:rFonts w:ascii="Times New Roman" w:hAnsi="Times New Roman" w:cs="Simplified Arabic"/>
          <w:color w:val="000000"/>
          <w:sz w:val="24"/>
          <w:szCs w:val="28"/>
          <w:rtl/>
        </w:rPr>
        <w:footnoteReference w:id="46"/>
      </w:r>
      <w:r w:rsidRPr="00955AA6">
        <w:rPr>
          <w:rFonts w:ascii="Times New Roman" w:hAnsi="Times New Roman" w:cs="Simplified Arabic" w:hint="cs"/>
          <w:color w:val="000000"/>
          <w:sz w:val="24"/>
          <w:szCs w:val="28"/>
          <w:rtl/>
        </w:rPr>
        <w:t>:</w:t>
      </w:r>
    </w:p>
    <w:p w14:paraId="4374AB72" w14:textId="74A59C42"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1</w:t>
      </w:r>
      <w:r w:rsidR="00885D51" w:rsidRPr="00955AA6">
        <w:rPr>
          <w:rFonts w:ascii="Times New Roman" w:hAnsi="Times New Roman" w:cs="Simplified Arabic" w:hint="cs"/>
          <w:color w:val="000000"/>
          <w:sz w:val="24"/>
          <w:szCs w:val="28"/>
          <w:rtl/>
        </w:rPr>
        <w:t>.</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هي أسلوب نضالي مستدام ومتراكم، وليست فعاليةً موسميةً أو حدثاً ليوم واحد ينتهي بغروب شمسه، ولن تنتهي إلا بتحقيق العودة الفعلية للاجئين الفلسطينيين، بل قد يتواصل الاعتصام أسابيع أو شهوراً.</w:t>
      </w:r>
    </w:p>
    <w:p w14:paraId="6DE203D6" w14:textId="13428AFC"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2</w:t>
      </w:r>
      <w:r w:rsidR="00885D51" w:rsidRPr="00955AA6">
        <w:rPr>
          <w:rFonts w:ascii="Times New Roman" w:hAnsi="Times New Roman" w:cs="Simplified Arabic" w:hint="cs"/>
          <w:color w:val="000000"/>
          <w:sz w:val="24"/>
          <w:szCs w:val="28"/>
          <w:rtl/>
        </w:rPr>
        <w:t>. هي مسيرة وطنية يلتقي فيها الفلسطينيون بمختلف أعمارهم، ومكوناتهم السياسية والاجتماعية، والمناصرين لهم من أحرار العالم، على القضية الجامعة المتمثلة في عودة اللاجئين وتعويضهم، باعتبار ذلك محل إجماع وطني.</w:t>
      </w:r>
    </w:p>
    <w:p w14:paraId="12BA1744" w14:textId="3169531E"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3</w:t>
      </w:r>
      <w:r w:rsidR="00885D51" w:rsidRPr="00955AA6">
        <w:rPr>
          <w:rFonts w:ascii="Times New Roman" w:hAnsi="Times New Roman" w:cs="Simplified Arabic" w:hint="cs"/>
          <w:color w:val="000000"/>
          <w:sz w:val="24"/>
          <w:szCs w:val="28"/>
          <w:rtl/>
        </w:rPr>
        <w:t>. هي مسيرة حقوقية تنادي بحق إنساني، يتمثل في حق عودة اللاجئين، لذلك فإن عدم إنجاز حق العودة هو مبرر لمواصلة المسيرة مهما بلغ مداها الزمني، ولا علاقة لها بأي صفقات أو عروض سياسية من أي جهة.</w:t>
      </w:r>
    </w:p>
    <w:p w14:paraId="081B3C2F" w14:textId="7C4620EF"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4</w:t>
      </w:r>
      <w:r w:rsidR="00885D51" w:rsidRPr="00955AA6">
        <w:rPr>
          <w:rFonts w:ascii="Times New Roman" w:hAnsi="Times New Roman" w:cs="Simplified Arabic" w:hint="cs"/>
          <w:color w:val="000000"/>
          <w:sz w:val="24"/>
          <w:szCs w:val="28"/>
          <w:rtl/>
        </w:rPr>
        <w:t>. هي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مسيرة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قانونية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تستند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القوانين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الدولية،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وأبرزها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قانون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رقم</w:t>
      </w:r>
      <w:r w:rsidR="00885D51" w:rsidRPr="00955AA6">
        <w:rPr>
          <w:rFonts w:ascii="Times New Roman" w:hAnsi="Times New Roman" w:cs="Simplified Arabic"/>
          <w:color w:val="000000"/>
          <w:sz w:val="24"/>
          <w:szCs w:val="28"/>
          <w:rtl/>
        </w:rPr>
        <w:t xml:space="preserve"> </w:t>
      </w:r>
      <w:proofErr w:type="gramStart"/>
      <w:r w:rsidR="00885D51" w:rsidRPr="00955AA6">
        <w:rPr>
          <w:rFonts w:ascii="Times New Roman" w:hAnsi="Times New Roman" w:cs="Simplified Arabic"/>
          <w:color w:val="000000"/>
          <w:sz w:val="24"/>
          <w:szCs w:val="28"/>
          <w:rtl/>
        </w:rPr>
        <w:t xml:space="preserve">194 </w:t>
      </w:r>
      <w:r w:rsidR="00885D51" w:rsidRPr="00955AA6">
        <w:rPr>
          <w:rFonts w:ascii="Times New Roman" w:hAnsi="Times New Roman" w:cs="Simplified Arabic" w:hint="cs"/>
          <w:color w:val="000000"/>
          <w:sz w:val="24"/>
          <w:szCs w:val="28"/>
          <w:rtl/>
        </w:rPr>
        <w:t>الصادر</w:t>
      </w:r>
      <w:proofErr w:type="gramEnd"/>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المتحدة،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والذي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يدعو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صراحةً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عودة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اللاجئين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الفلسطينيين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أقرب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وقت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قراهم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وبلداتهم التي هُجروا منها وتعويضهم</w:t>
      </w:r>
      <w:r w:rsidR="00885D51" w:rsidRPr="00955AA6">
        <w:rPr>
          <w:rFonts w:ascii="Times New Roman" w:hAnsi="Times New Roman" w:cs="Simplified Arabic"/>
          <w:color w:val="000000"/>
          <w:sz w:val="24"/>
          <w:szCs w:val="28"/>
          <w:rtl/>
        </w:rPr>
        <w:t>.</w:t>
      </w:r>
    </w:p>
    <w:p w14:paraId="17E09E8F" w14:textId="74FA5A37" w:rsidR="00885D51" w:rsidRPr="00955AA6" w:rsidRDefault="0071347B" w:rsidP="00F960ED">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5</w:t>
      </w:r>
      <w:r w:rsidR="00885D51" w:rsidRPr="00955AA6">
        <w:rPr>
          <w:rFonts w:ascii="Times New Roman" w:hAnsi="Times New Roman" w:cs="Simplified Arabic" w:hint="cs"/>
          <w:color w:val="000000"/>
          <w:sz w:val="24"/>
          <w:szCs w:val="28"/>
          <w:rtl/>
        </w:rPr>
        <w:t xml:space="preserve">. هي تشمل مختلف أماكن تواجد اللاجئين الفلسطينيين في غزة والضفة الغربية والقدس ومناطق </w:t>
      </w:r>
      <w:proofErr w:type="gramStart"/>
      <w:r w:rsidR="00885D51" w:rsidRPr="00955AA6">
        <w:rPr>
          <w:rFonts w:ascii="Times New Roman" w:hAnsi="Times New Roman" w:cs="Simplified Arabic"/>
          <w:color w:val="000000"/>
          <w:sz w:val="24"/>
          <w:szCs w:val="28"/>
          <w:rtl/>
        </w:rPr>
        <w:t>48</w:t>
      </w:r>
      <w:r w:rsidR="00885D51" w:rsidRPr="00955AA6">
        <w:rPr>
          <w:rFonts w:ascii="Times New Roman" w:hAnsi="Times New Roman" w:cs="Simplified Arabic" w:hint="cs"/>
          <w:color w:val="000000"/>
          <w:sz w:val="24"/>
          <w:szCs w:val="28"/>
          <w:rtl/>
        </w:rPr>
        <w:t xml:space="preserve"> ولبنان</w:t>
      </w:r>
      <w:proofErr w:type="gramEnd"/>
      <w:r w:rsidR="00885D51" w:rsidRPr="00955AA6">
        <w:rPr>
          <w:rFonts w:ascii="Times New Roman" w:hAnsi="Times New Roman" w:cs="Simplified Arabic" w:hint="cs"/>
          <w:color w:val="000000"/>
          <w:sz w:val="24"/>
          <w:szCs w:val="28"/>
          <w:rtl/>
        </w:rPr>
        <w:t xml:space="preserve"> وسورية والأردن وغيرها من دول العالم، وتهدف إلى اعتصام اللاجئين سلمياً في أقرب نقطة من بيوتهم التي هجروا منها قسراً.</w:t>
      </w:r>
    </w:p>
    <w:p w14:paraId="1F2F925E" w14:textId="6BF3AD8A" w:rsidR="00885D51" w:rsidRPr="00955AA6" w:rsidRDefault="0071347B" w:rsidP="00F960ED">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6</w:t>
      </w:r>
      <w:r w:rsidR="00885D51" w:rsidRPr="00955AA6">
        <w:rPr>
          <w:rFonts w:ascii="Times New Roman" w:hAnsi="Times New Roman" w:cs="Simplified Arabic" w:hint="cs"/>
          <w:color w:val="000000"/>
          <w:sz w:val="24"/>
          <w:szCs w:val="28"/>
          <w:rtl/>
        </w:rPr>
        <w:t>. يشارك في المسيرة كلُّ مكونات المجتمع المدني الفلسطيني، وكل القوى السياسية التي تؤمن بالمقاومة الشعبية السلمية طريقةً ناجعةً تسهم في تحقيق السلام والعدل المبني على إعادة الحقوق الوطنية للشعب الفلسطيني وفي مقدمتها حق العودة.</w:t>
      </w:r>
    </w:p>
    <w:p w14:paraId="7F0EDF62" w14:textId="3191E770" w:rsidR="00885D51" w:rsidRPr="00955AA6" w:rsidRDefault="0071347B" w:rsidP="00F960ED">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color w:val="000000"/>
          <w:sz w:val="24"/>
          <w:szCs w:val="28"/>
        </w:rPr>
        <w:lastRenderedPageBreak/>
        <w:t>7</w:t>
      </w:r>
      <w:r w:rsidR="00885D51" w:rsidRPr="00955AA6">
        <w:rPr>
          <w:rFonts w:ascii="Times New Roman" w:hAnsi="Times New Roman" w:cs="Simplified Arabic" w:hint="cs"/>
          <w:color w:val="000000"/>
          <w:sz w:val="24"/>
          <w:szCs w:val="28"/>
          <w:rtl/>
        </w:rPr>
        <w:t xml:space="preserve">. هي مسيرة سلمية من منبتها إلى منتهاها بشكل كامل، وتعتمد أسلوب الاعتصام المفتوح والتقدم المتدرج، ونصب الخيام، وإقامة حياة طبيعية بالقرب من السلك الفاصل مع أراضي وبيوت وديار الفلسطينيين التي تمّ تهجيرهم منها قسراً سنة </w:t>
      </w:r>
      <w:r w:rsidR="00885D51" w:rsidRPr="00955AA6">
        <w:rPr>
          <w:rFonts w:ascii="Times New Roman" w:hAnsi="Times New Roman" w:cs="Simplified Arabic"/>
          <w:color w:val="000000"/>
          <w:sz w:val="24"/>
          <w:szCs w:val="28"/>
          <w:rtl/>
        </w:rPr>
        <w:t>1948</w:t>
      </w:r>
      <w:r w:rsidR="00885D51" w:rsidRPr="00955AA6">
        <w:rPr>
          <w:rFonts w:ascii="Times New Roman" w:hAnsi="Times New Roman" w:cs="Simplified Arabic" w:hint="cs"/>
          <w:color w:val="000000"/>
          <w:sz w:val="24"/>
          <w:szCs w:val="28"/>
          <w:rtl/>
        </w:rPr>
        <w:t>، وتحرص على دعوة وسائل الإعلام الدولية للتغطية الإعلامية لإيصال رسالتها إلى كل العالم، وكذلك تحرص على مشاركة المنظمات الدولية والحقوقية للرقابة والاطمئنان على سلمية المسيرة.</w:t>
      </w:r>
      <w:proofErr w:type="gramEnd"/>
    </w:p>
    <w:p w14:paraId="789CBE7D" w14:textId="5407E860" w:rsidR="00885D51" w:rsidRPr="00955AA6" w:rsidRDefault="0071347B" w:rsidP="00F960ED">
      <w:pPr>
        <w:spacing w:after="0" w:line="264" w:lineRule="auto"/>
        <w:ind w:firstLine="284"/>
        <w:jc w:val="both"/>
        <w:rPr>
          <w:rFonts w:ascii="Times New Roman" w:hAnsi="Times New Roman" w:cs="Simplified Arabic"/>
          <w:color w:val="000000"/>
          <w:sz w:val="24"/>
          <w:szCs w:val="28"/>
          <w:rtl/>
        </w:rPr>
      </w:pPr>
      <w:proofErr w:type="gramStart"/>
      <w:r w:rsidRPr="00955AA6">
        <w:rPr>
          <w:rFonts w:ascii="Times New Roman" w:hAnsi="Times New Roman" w:cs="Simplified Arabic"/>
          <w:color w:val="000000"/>
          <w:sz w:val="24"/>
          <w:szCs w:val="28"/>
        </w:rPr>
        <w:t>8</w:t>
      </w:r>
      <w:r w:rsidR="00885D51" w:rsidRPr="00955AA6">
        <w:rPr>
          <w:rFonts w:ascii="Times New Roman" w:hAnsi="Times New Roman" w:cs="Simplified Arabic" w:hint="cs"/>
          <w:color w:val="000000"/>
          <w:sz w:val="24"/>
          <w:szCs w:val="28"/>
          <w:rtl/>
        </w:rPr>
        <w:t xml:space="preserve">. يحرص القائمون على المسيرة على نشر ثقافة المقاومة الشعبية، وعلى الطابع السلمي للمسيرة ولكل الفعاليات المرافقة لها، سواءً داخل فلسطين أم خارجها، ويؤكدون أنها شكل نضالي جديد مختلف عن المواجهات وإلقاء الحجارة، ولضمان عدم انحراف المسيرة عن رسالتها، وللحيلولة دون تقديم الذرائع لإفشالها، فإنه يحظر على الجهات والأفراد المشاركين فيها القيام بأي أعمال تخالف القانون، وفي قطاع غزة، باعتبارها ساحة مركزية للحراك، فإنه يُفضل أن تبدأ باعتصام قبل الشريط العازل بـ </w:t>
      </w:r>
      <w:r w:rsidR="00885D51" w:rsidRPr="00955AA6">
        <w:rPr>
          <w:rFonts w:ascii="Times New Roman" w:hAnsi="Times New Roman" w:cs="Simplified Arabic"/>
          <w:color w:val="000000"/>
          <w:sz w:val="24"/>
          <w:szCs w:val="28"/>
        </w:rPr>
        <w:t>700</w:t>
      </w:r>
      <w:r w:rsidR="00885D51" w:rsidRPr="00955AA6">
        <w:rPr>
          <w:rFonts w:ascii="Times New Roman" w:hAnsi="Times New Roman" w:cs="Simplified Arabic" w:hint="cs"/>
          <w:color w:val="000000"/>
          <w:sz w:val="24"/>
          <w:szCs w:val="28"/>
          <w:rtl/>
        </w:rPr>
        <w:t>م على الأقل منعاً لاشتباك الشبان مع قوات الاحتلال، ثم يكون التقدم تدريجياً وفقاً لتقدير اللجان والهيئات الوطنية المسؤولة، والذي يمكن أن يتم على مراحل لإطالة أمد التحشيد الداخلي والخارجي.</w:t>
      </w:r>
      <w:proofErr w:type="gramEnd"/>
    </w:p>
    <w:p w14:paraId="3044C669" w14:textId="662A80E5"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9</w:t>
      </w:r>
      <w:r w:rsidR="00885D51" w:rsidRPr="00955AA6">
        <w:rPr>
          <w:rFonts w:ascii="Times New Roman" w:hAnsi="Times New Roman" w:cs="Simplified Arabic" w:hint="cs"/>
          <w:color w:val="000000"/>
          <w:sz w:val="24"/>
          <w:szCs w:val="28"/>
          <w:rtl/>
        </w:rPr>
        <w:t>. الهيئات المشرفة على إدارة المسيرات هي إدارات غير مركزية، تفرزها كل مساحة بالطريقة المناسبة، على أن تنسق الإدارات المختلفة في الساحات المختلفة بالشكل الذي تتوافق عليه ويحقق نجاح الفكرة.</w:t>
      </w:r>
    </w:p>
    <w:p w14:paraId="597C6D81" w14:textId="27706109"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10</w:t>
      </w:r>
      <w:r w:rsidR="00885D51" w:rsidRPr="00955AA6">
        <w:rPr>
          <w:rFonts w:ascii="Times New Roman" w:hAnsi="Times New Roman" w:cs="Simplified Arabic" w:hint="cs"/>
          <w:color w:val="000000"/>
          <w:sz w:val="24"/>
          <w:szCs w:val="28"/>
          <w:rtl/>
        </w:rPr>
        <w:t xml:space="preserve">. يُرفع خلال المسيرة والاعتصام علم فلسطين وحده دون أي شعارات حزبية، بالإضافة إلى قرار الجمعية العامة للأمم المتحدة </w:t>
      </w:r>
      <w:r w:rsidR="00885D51" w:rsidRPr="00955AA6">
        <w:rPr>
          <w:rFonts w:ascii="Times New Roman" w:hAnsi="Times New Roman" w:cs="Simplified Arabic"/>
          <w:color w:val="000000"/>
          <w:sz w:val="24"/>
          <w:szCs w:val="28"/>
          <w:rtl/>
        </w:rPr>
        <w:t>194</w:t>
      </w:r>
      <w:r w:rsidR="00885D51" w:rsidRPr="00955AA6">
        <w:rPr>
          <w:rFonts w:ascii="Times New Roman" w:hAnsi="Times New Roman" w:cs="Simplified Arabic" w:hint="cs"/>
          <w:color w:val="000000"/>
          <w:sz w:val="24"/>
          <w:szCs w:val="28"/>
          <w:rtl/>
        </w:rPr>
        <w:t>، وشعارات إنسانية تشرح عدالة قضية اللاجئين باللغات العربية والإنجليزية والعبرية.</w:t>
      </w:r>
    </w:p>
    <w:p w14:paraId="1581D305" w14:textId="6526882F" w:rsidR="00885D51" w:rsidRPr="00955AA6" w:rsidRDefault="0071347B" w:rsidP="00670D43">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11</w:t>
      </w:r>
      <w:r w:rsidR="00885D51" w:rsidRPr="00955AA6">
        <w:rPr>
          <w:rFonts w:ascii="Times New Roman" w:hAnsi="Times New Roman" w:cs="Simplified Arabic" w:hint="cs"/>
          <w:color w:val="000000"/>
          <w:sz w:val="24"/>
          <w:szCs w:val="28"/>
          <w:rtl/>
        </w:rPr>
        <w:t>. اللاجئون هم مسؤولية الأمم المتحدة، لذلك تقع على المؤسسات الحقوقية مهمة مراسلة الأمم المتحدة والمؤسسات الدولية التابعة لها وطلب الإشراف من قبلها على هذه المسيرات، وتوجيه رسائل تحذيرية لدولة الاحتلال بعدم استهدافها.</w:t>
      </w:r>
    </w:p>
    <w:p w14:paraId="30892289" w14:textId="4B17CC32" w:rsidR="00885D51" w:rsidRPr="00955AA6" w:rsidRDefault="0071347B" w:rsidP="00F960ED">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12</w:t>
      </w:r>
      <w:r w:rsidR="00885D51" w:rsidRPr="00955AA6">
        <w:rPr>
          <w:rFonts w:ascii="Times New Roman" w:hAnsi="Times New Roman" w:cs="Simplified Arabic" w:hint="cs"/>
          <w:color w:val="000000"/>
          <w:sz w:val="24"/>
          <w:szCs w:val="28"/>
          <w:rtl/>
        </w:rPr>
        <w:t>. يجب التواصل مع مختلف النشطاء والمؤسسات الداعمة للحقوق الفلسطينية عبر العالم، وإيجاد حالة مساندة عالمية لفكرة مسيرة العودة الكبرى، كما يجب حشد كافة الجهود الإعلامية والسياسية والحقوقية والتضامنية عبر العالم لحماية المسيرة من احتمالات العنف الإسرائيلي.</w:t>
      </w:r>
    </w:p>
    <w:p w14:paraId="17FEB2B2" w14:textId="1F066E5C" w:rsidR="00885D51" w:rsidRPr="00955AA6" w:rsidRDefault="00885D51" w:rsidP="00F960ED">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ويرى أحمد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أبو</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ارتيمة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الكبرى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خيار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وطني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يجب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يستمر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ويتطور، حيث غدت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مكوناً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أساسياً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مشهد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النضال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التاريخي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للشعب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وأثبتت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قدرتها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lastRenderedPageBreak/>
        <w:t>إزعاج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واستنزافه</w:t>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مؤكداً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ضرورة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عدم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السماح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بإماتة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الفكرة،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داعياً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البحث</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أساليب</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وأفكار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ووسائل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المسيرة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بما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يقلل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كلفتها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الدموية،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ويجعل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حرجٍ</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واستنفار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واستنزاف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مستمر، موضحاً 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فكرة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مسيرة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أعادت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الحيوية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للقضية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وجذبت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التضامن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العالمي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بأشكاله،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مشدداً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ضرورة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تعزيز</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الخيار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مراجعة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بعض</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الوسائل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رفعت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كلفة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الدم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العالية، مشيراً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قوة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الخيار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باستمراريته،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والتطلع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نتائجه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الاستراتيجية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وعدم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استعجال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ثماره</w:t>
      </w:r>
      <w:r w:rsidRPr="00955AA6">
        <w:rPr>
          <w:rStyle w:val="FootnoteReference"/>
          <w:rFonts w:ascii="Times New Roman" w:hAnsi="Times New Roman" w:cs="Simplified Arabic"/>
          <w:color w:val="000000"/>
          <w:sz w:val="24"/>
          <w:szCs w:val="28"/>
          <w:rtl/>
        </w:rPr>
        <w:footnoteReference w:id="47"/>
      </w:r>
      <w:r w:rsidRPr="00955AA6">
        <w:rPr>
          <w:rFonts w:ascii="Times New Roman" w:hAnsi="Times New Roman" w:cs="Simplified Arabic" w:hint="cs"/>
          <w:color w:val="000000"/>
          <w:sz w:val="24"/>
          <w:szCs w:val="28"/>
          <w:rtl/>
        </w:rPr>
        <w:t>.</w:t>
      </w:r>
    </w:p>
    <w:p w14:paraId="7DB29C4C" w14:textId="77777777" w:rsidR="001D6858" w:rsidRPr="00955AA6" w:rsidRDefault="001D6858" w:rsidP="00F960ED">
      <w:pPr>
        <w:spacing w:after="0" w:line="264" w:lineRule="auto"/>
        <w:ind w:firstLine="284"/>
        <w:jc w:val="both"/>
        <w:rPr>
          <w:rFonts w:ascii="Times New Roman" w:hAnsi="Times New Roman" w:cs="Simplified Arabic"/>
          <w:color w:val="000000"/>
          <w:sz w:val="24"/>
          <w:szCs w:val="28"/>
          <w:rtl/>
        </w:rPr>
      </w:pPr>
    </w:p>
    <w:p w14:paraId="211A10BC" w14:textId="6065CB20" w:rsidR="00885D51" w:rsidRPr="00955AA6" w:rsidRDefault="0071347B" w:rsidP="0071347B">
      <w:pPr>
        <w:spacing w:after="0" w:line="264" w:lineRule="auto"/>
        <w:ind w:left="360"/>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 xml:space="preserve">ثالثاً: </w:t>
      </w:r>
      <w:r w:rsidR="00885D51" w:rsidRPr="00955AA6">
        <w:rPr>
          <w:rFonts w:ascii="Times New Roman" w:hAnsi="Times New Roman" w:cs="Simplified Arabic" w:hint="cs"/>
          <w:b/>
          <w:bCs/>
          <w:color w:val="000000"/>
          <w:sz w:val="24"/>
          <w:szCs w:val="28"/>
          <w:rtl/>
        </w:rPr>
        <w:t>عوامل دافعة لمسيرات العودة الكبرى:</w:t>
      </w:r>
    </w:p>
    <w:p w14:paraId="0000CD60" w14:textId="7352906D" w:rsidR="00885D51" w:rsidRPr="00955AA6" w:rsidRDefault="00885D51" w:rsidP="00D1053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يرى أكرم عطا الله </w:t>
      </w:r>
      <w:r w:rsidRPr="00955AA6">
        <w:rPr>
          <w:rFonts w:ascii="Times New Roman" w:hAnsi="Times New Roman" w:cs="Simplified Arabic"/>
          <w:color w:val="000000"/>
          <w:sz w:val="24"/>
          <w:szCs w:val="28"/>
          <w:rtl/>
        </w:rPr>
        <w:t>أن المسيرة هي فعل وطني شعبي من الممكن أن يحقق الكثير من الإنجازات في حال الإعداد الجيد لها، واستثمارها على الوجه المطلوب، وهو أمرٌ بحاجة إلى تفعيل القوى ومكونات المجتمع المدني في التحشيد وكافة أشكال الدعم، وتوزيع الأدوار بما يعزز فرص نجاح المسيرة</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ويحد من المخاطر التي تهدده</w:t>
      </w:r>
      <w:r w:rsidRPr="00955AA6">
        <w:rPr>
          <w:rFonts w:ascii="Times New Roman" w:hAnsi="Times New Roman" w:cs="Simplified Arabic" w:hint="cs"/>
          <w:color w:val="000000"/>
          <w:sz w:val="24"/>
          <w:szCs w:val="28"/>
          <w:rtl/>
        </w:rPr>
        <w:t xml:space="preserve">، وضرورة </w:t>
      </w:r>
      <w:r w:rsidRPr="00955AA6">
        <w:rPr>
          <w:rFonts w:ascii="Times New Roman" w:hAnsi="Times New Roman" w:cs="Simplified Arabic"/>
          <w:color w:val="000000"/>
          <w:sz w:val="24"/>
          <w:szCs w:val="28"/>
          <w:rtl/>
        </w:rPr>
        <w:t xml:space="preserve">التركيز على مخاطبة الإعلام </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لدولي، ودعوته لتغطية فعاليات المسيرة على مدار اللحظة</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من خلال بث حي ومباشر لفعاليا</w:t>
      </w:r>
      <w:r w:rsidRPr="00955AA6">
        <w:rPr>
          <w:rFonts w:ascii="Times New Roman" w:hAnsi="Times New Roman" w:cs="Simplified Arabic" w:hint="cs"/>
          <w:color w:val="000000"/>
          <w:sz w:val="24"/>
          <w:szCs w:val="28"/>
          <w:rtl/>
        </w:rPr>
        <w:t>تها</w:t>
      </w:r>
      <w:r w:rsidRPr="00955AA6">
        <w:rPr>
          <w:rStyle w:val="FootnoteReference"/>
          <w:rFonts w:ascii="Times New Roman" w:hAnsi="Times New Roman" w:cs="Simplified Arabic"/>
          <w:color w:val="000000"/>
          <w:sz w:val="24"/>
          <w:szCs w:val="28"/>
          <w:rtl/>
        </w:rPr>
        <w:footnoteReference w:id="48"/>
      </w:r>
      <w:r w:rsidRPr="00955AA6">
        <w:rPr>
          <w:rFonts w:ascii="Times New Roman" w:hAnsi="Times New Roman" w:cs="Simplified Arabic" w:hint="cs"/>
          <w:color w:val="000000"/>
          <w:sz w:val="24"/>
          <w:szCs w:val="28"/>
          <w:rtl/>
        </w:rPr>
        <w:t xml:space="preserve">. فيما يؤكد (أسعد أبو شرخ أن أهم عوامل نجاح مسيرات العودة هي إبراز </w:t>
      </w:r>
      <w:r w:rsidRPr="00955AA6">
        <w:rPr>
          <w:rFonts w:ascii="Times New Roman" w:hAnsi="Times New Roman" w:cs="Simplified Arabic"/>
          <w:color w:val="000000"/>
          <w:sz w:val="24"/>
          <w:szCs w:val="28"/>
          <w:rtl/>
        </w:rPr>
        <w:t>الحشد الشعبي وليس الفصائلي</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وأن يكون دور الفصائل في الخلفية وليس في المقدمة</w:t>
      </w:r>
      <w:r w:rsidRPr="00955AA6">
        <w:rPr>
          <w:rFonts w:ascii="Times New Roman" w:hAnsi="Times New Roman" w:cs="Simplified Arabic" w:hint="cs"/>
          <w:color w:val="000000"/>
          <w:sz w:val="24"/>
          <w:szCs w:val="28"/>
          <w:rtl/>
        </w:rPr>
        <w:t xml:space="preserve">، مع </w:t>
      </w:r>
      <w:r w:rsidRPr="00955AA6">
        <w:rPr>
          <w:rFonts w:ascii="Times New Roman" w:hAnsi="Times New Roman" w:cs="Simplified Arabic"/>
          <w:color w:val="000000"/>
          <w:sz w:val="24"/>
          <w:szCs w:val="28"/>
          <w:rtl/>
        </w:rPr>
        <w:t>ضرورة وضع خطة إعلامية شاملة لمخاطبة العالم بكل اللغات، مشدد</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على أهمية أن يتصدر مشهد المقابلات الصحفية </w:t>
      </w:r>
      <w:r w:rsidRPr="00955AA6">
        <w:rPr>
          <w:rFonts w:ascii="Times New Roman" w:hAnsi="Times New Roman" w:cs="Simplified Arabic" w:hint="cs"/>
          <w:color w:val="000000"/>
          <w:sz w:val="24"/>
          <w:szCs w:val="28"/>
          <w:rtl/>
        </w:rPr>
        <w:t xml:space="preserve">في </w:t>
      </w:r>
      <w:r w:rsidRPr="00955AA6">
        <w:rPr>
          <w:rFonts w:ascii="Times New Roman" w:hAnsi="Times New Roman" w:cs="Simplified Arabic"/>
          <w:color w:val="000000"/>
          <w:sz w:val="24"/>
          <w:szCs w:val="28"/>
          <w:rtl/>
        </w:rPr>
        <w:t>أثناء المسيرة خبراء في جميع لغات العالم، والاهتمام بالمصطلحات التي سيتم تناولها في الاعلام</w:t>
      </w:r>
      <w:r w:rsidRPr="00955AA6">
        <w:rPr>
          <w:rStyle w:val="FootnoteReference"/>
          <w:rFonts w:ascii="Times New Roman" w:hAnsi="Times New Roman" w:cs="Simplified Arabic"/>
          <w:color w:val="000000"/>
          <w:sz w:val="24"/>
          <w:szCs w:val="28"/>
          <w:rtl/>
        </w:rPr>
        <w:footnoteReference w:id="49"/>
      </w:r>
      <w:r w:rsidRPr="00955AA6">
        <w:rPr>
          <w:rFonts w:ascii="Times New Roman" w:hAnsi="Times New Roman" w:cs="Simplified Arabic" w:hint="cs"/>
          <w:color w:val="000000"/>
          <w:sz w:val="24"/>
          <w:szCs w:val="28"/>
          <w:rtl/>
        </w:rPr>
        <w:t xml:space="preserve">. ويشير إبراهيم حبيب إلى </w:t>
      </w:r>
      <w:r w:rsidRPr="00955AA6">
        <w:rPr>
          <w:rFonts w:ascii="Times New Roman" w:hAnsi="Times New Roman" w:cs="Simplified Arabic"/>
          <w:color w:val="000000"/>
          <w:sz w:val="24"/>
          <w:szCs w:val="28"/>
          <w:rtl/>
        </w:rPr>
        <w:t xml:space="preserve">أن هناك تحديات داخلية وخارجية تحدقُ بمسيرة العودة الكبرى وعلى الجميع تداركها والتنبه لها، فعلى صعيد التحديات الداخلية </w:t>
      </w:r>
      <w:r w:rsidRPr="00955AA6">
        <w:rPr>
          <w:rFonts w:ascii="Times New Roman" w:hAnsi="Times New Roman" w:cs="Simplified Arabic" w:hint="cs"/>
          <w:color w:val="000000"/>
          <w:sz w:val="24"/>
          <w:szCs w:val="28"/>
          <w:rtl/>
        </w:rPr>
        <w:t xml:space="preserve">فإن </w:t>
      </w:r>
      <w:r w:rsidRPr="00955AA6">
        <w:rPr>
          <w:rFonts w:ascii="Times New Roman" w:hAnsi="Times New Roman" w:cs="Simplified Arabic"/>
          <w:color w:val="000000"/>
          <w:sz w:val="24"/>
          <w:szCs w:val="28"/>
          <w:rtl/>
        </w:rPr>
        <w:t>هناك تحدي</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كبير</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وهو تصدر الفصائل للمشهد</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الأمر الذي قد تستغله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للتحريض على المسيرة السلمية</w:t>
      </w:r>
      <w:r w:rsidRPr="00955AA6">
        <w:rPr>
          <w:rFonts w:ascii="Times New Roman" w:hAnsi="Times New Roman" w:cs="Simplified Arabic" w:hint="cs"/>
          <w:color w:val="000000"/>
          <w:sz w:val="24"/>
          <w:szCs w:val="28"/>
          <w:rtl/>
        </w:rPr>
        <w:t xml:space="preserve">، مشيراً إلى </w:t>
      </w:r>
      <w:r w:rsidRPr="00955AA6">
        <w:rPr>
          <w:rFonts w:ascii="Times New Roman" w:hAnsi="Times New Roman" w:cs="Simplified Arabic"/>
          <w:color w:val="000000"/>
          <w:sz w:val="24"/>
          <w:szCs w:val="28"/>
          <w:rtl/>
        </w:rPr>
        <w:t>أهمية الحفاظ على أن يكون مشهد مسيرة العودة الكبرى مشهد</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مجتمعي</w:t>
      </w:r>
      <w:r w:rsidRPr="00955AA6">
        <w:rPr>
          <w:rFonts w:ascii="Times New Roman" w:hAnsi="Times New Roman" w:cs="Simplified Arabic" w:hint="cs"/>
          <w:color w:val="000000"/>
          <w:sz w:val="24"/>
          <w:szCs w:val="28"/>
          <w:rtl/>
        </w:rPr>
        <w:t xml:space="preserve">اً </w:t>
      </w:r>
      <w:r w:rsidRPr="00955AA6">
        <w:rPr>
          <w:rFonts w:ascii="Times New Roman" w:hAnsi="Times New Roman" w:cs="Simplified Arabic"/>
          <w:color w:val="000000"/>
          <w:sz w:val="24"/>
          <w:szCs w:val="28"/>
          <w:rtl/>
        </w:rPr>
        <w:t>خالص</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الأمر الذي يكسب</w:t>
      </w:r>
      <w:r w:rsidRPr="00955AA6">
        <w:rPr>
          <w:rFonts w:ascii="Times New Roman" w:hAnsi="Times New Roman" w:cs="Simplified Arabic" w:hint="cs"/>
          <w:color w:val="000000"/>
          <w:sz w:val="24"/>
          <w:szCs w:val="28"/>
          <w:rtl/>
        </w:rPr>
        <w:t>ها</w:t>
      </w:r>
      <w:r w:rsidRPr="00955AA6">
        <w:rPr>
          <w:rFonts w:ascii="Times New Roman" w:hAnsi="Times New Roman" w:cs="Simplified Arabic"/>
          <w:color w:val="000000"/>
          <w:sz w:val="24"/>
          <w:szCs w:val="28"/>
          <w:rtl/>
        </w:rPr>
        <w:t xml:space="preserve"> زخم</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بأبعاد أكثر تعاطف</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على جميع الصُعد، ويمكن من خلال المشهد المجتمعي تحقيق </w:t>
      </w:r>
      <w:r w:rsidRPr="00955AA6">
        <w:rPr>
          <w:rFonts w:ascii="Times New Roman" w:hAnsi="Times New Roman" w:cs="Simplified Arabic" w:hint="cs"/>
          <w:color w:val="000000"/>
          <w:sz w:val="24"/>
          <w:szCs w:val="28"/>
          <w:rtl/>
        </w:rPr>
        <w:t>أ</w:t>
      </w:r>
      <w:r w:rsidRPr="00955AA6">
        <w:rPr>
          <w:rFonts w:ascii="Times New Roman" w:hAnsi="Times New Roman" w:cs="Simplified Arabic"/>
          <w:color w:val="000000"/>
          <w:sz w:val="24"/>
          <w:szCs w:val="28"/>
          <w:rtl/>
        </w:rPr>
        <w:t>هداف أكبر مما لو تصدرت الفصائل الفلسطينية المشهد، مع ضرورة حضورها ومشاركتها بشكل فعال في الخلفية،</w:t>
      </w:r>
      <w:r w:rsidRPr="00955AA6">
        <w:rPr>
          <w:rFonts w:ascii="Times New Roman" w:hAnsi="Times New Roman" w:cs="Simplified Arabic" w:hint="cs"/>
          <w:color w:val="000000"/>
          <w:sz w:val="24"/>
          <w:szCs w:val="28"/>
          <w:rtl/>
        </w:rPr>
        <w:t xml:space="preserve"> وضرورة </w:t>
      </w:r>
      <w:r w:rsidRPr="00955AA6">
        <w:rPr>
          <w:rFonts w:ascii="Times New Roman" w:hAnsi="Times New Roman" w:cs="Simplified Arabic"/>
          <w:color w:val="000000"/>
          <w:sz w:val="24"/>
          <w:szCs w:val="28"/>
          <w:rtl/>
        </w:rPr>
        <w:t xml:space="preserve">استعدادها ليكون لها موقف في </w:t>
      </w:r>
      <w:r w:rsidRPr="00955AA6">
        <w:rPr>
          <w:rFonts w:ascii="Times New Roman" w:hAnsi="Times New Roman" w:cs="Simplified Arabic"/>
          <w:color w:val="000000"/>
          <w:sz w:val="24"/>
          <w:szCs w:val="28"/>
          <w:rtl/>
        </w:rPr>
        <w:lastRenderedPageBreak/>
        <w:t>حال ارتكب الاحتلال حماقات للمشاركين في المسيرة</w:t>
      </w:r>
      <w:r w:rsidRPr="00955AA6">
        <w:rPr>
          <w:rStyle w:val="FootnoteReference"/>
          <w:rFonts w:ascii="Times New Roman" w:hAnsi="Times New Roman" w:cs="Simplified Arabic"/>
          <w:color w:val="000000"/>
          <w:sz w:val="24"/>
          <w:szCs w:val="28"/>
          <w:rtl/>
        </w:rPr>
        <w:footnoteReference w:id="50"/>
      </w:r>
      <w:r w:rsidRPr="00955AA6">
        <w:rPr>
          <w:rFonts w:ascii="Times New Roman" w:hAnsi="Times New Roman" w:cs="Simplified Arabic" w:hint="cs"/>
          <w:color w:val="000000"/>
          <w:sz w:val="24"/>
          <w:szCs w:val="28"/>
          <w:rtl/>
        </w:rPr>
        <w:t xml:space="preserve">. بينما يرى عمر شلح </w:t>
      </w:r>
      <w:r w:rsidRPr="00955AA6">
        <w:rPr>
          <w:rFonts w:ascii="Times New Roman" w:hAnsi="Times New Roman" w:cs="Simplified Arabic"/>
          <w:color w:val="000000"/>
          <w:sz w:val="24"/>
          <w:szCs w:val="28"/>
          <w:rtl/>
        </w:rPr>
        <w:t>أن التحديات الداخلية التي تواجه المسيرة تتمثل في انشغال الطلبة في المدارس، وحلول شهر رمضان المبارك، والتحدي الآخر هو تعدد المشارب السياسية، إذ من الممكن أن تتخلف بعض الفئات عن المشاركة في الربع ساعة الأخيرة بحجة أو بأخرى</w:t>
      </w:r>
      <w:r w:rsidRPr="00955AA6">
        <w:rPr>
          <w:rFonts w:ascii="Times New Roman" w:hAnsi="Times New Roman" w:cs="Simplified Arabic" w:hint="cs"/>
          <w:color w:val="000000"/>
          <w:sz w:val="24"/>
          <w:szCs w:val="28"/>
          <w:rtl/>
        </w:rPr>
        <w:t xml:space="preserve">، مشيراً </w:t>
      </w:r>
      <w:r w:rsidRPr="00955AA6">
        <w:rPr>
          <w:rFonts w:ascii="Times New Roman" w:hAnsi="Times New Roman" w:cs="Simplified Arabic"/>
          <w:color w:val="000000"/>
          <w:sz w:val="24"/>
          <w:szCs w:val="28"/>
          <w:rtl/>
        </w:rPr>
        <w:t xml:space="preserve"> إلى أن التحديات الإسرائيلية تكمن في محاولة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التشويش على المسيرة من خلال دسِّ عملاء لها في أوساط المسيرة لتنفيذ أجندتها، مما يحتم مزيد</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من اليقظة</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وتشكيل لجان مهمتها كشف هذه الحالات والتعامل معها، كم</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 يمكن أن يُقدِّم الاحتلال بعض التسهيلات لغزة في محاولة للتشويش على المسيرة</w:t>
      </w:r>
      <w:r w:rsidRPr="00955AA6">
        <w:rPr>
          <w:rStyle w:val="FootnoteReference"/>
          <w:rFonts w:ascii="Times New Roman" w:hAnsi="Times New Roman" w:cs="Simplified Arabic"/>
          <w:color w:val="000000"/>
          <w:sz w:val="24"/>
          <w:szCs w:val="28"/>
          <w:rtl/>
        </w:rPr>
        <w:footnoteReference w:id="51"/>
      </w:r>
      <w:r w:rsidRPr="00955AA6">
        <w:rPr>
          <w:rFonts w:ascii="Times New Roman" w:hAnsi="Times New Roman" w:cs="Simplified Arabic" w:hint="cs"/>
          <w:color w:val="000000"/>
          <w:sz w:val="24"/>
          <w:szCs w:val="28"/>
          <w:rtl/>
        </w:rPr>
        <w:t xml:space="preserve">. ويرصد التقدير الاستراتيجي </w:t>
      </w:r>
      <w:r w:rsidRPr="00955AA6">
        <w:rPr>
          <w:rFonts w:asciiTheme="majorBidi" w:hAnsiTheme="majorBidi" w:cstheme="majorBidi"/>
          <w:color w:val="000000"/>
          <w:sz w:val="24"/>
          <w:szCs w:val="24"/>
          <w:rtl/>
        </w:rPr>
        <w:t>105</w:t>
      </w:r>
      <w:r w:rsidRPr="00955AA6">
        <w:rPr>
          <w:rFonts w:ascii="Times New Roman" w:hAnsi="Times New Roman" w:cs="Simplified Arabic" w:hint="cs"/>
          <w:color w:val="000000"/>
          <w:sz w:val="24"/>
          <w:szCs w:val="28"/>
          <w:rtl/>
        </w:rPr>
        <w:t>، الصادر عن مركز الزيتونة للدراسات والاستشارات، مجموعة من العوامل الموضوعية التي يمكن أن تشكل دافعاً لاستمرار مسيرات العودة الكبرى على النحو التالي</w:t>
      </w:r>
      <w:r w:rsidRPr="00955AA6">
        <w:rPr>
          <w:rStyle w:val="FootnoteReference"/>
          <w:rFonts w:ascii="Times New Roman" w:hAnsi="Times New Roman" w:cs="Simplified Arabic"/>
          <w:color w:val="000000"/>
          <w:sz w:val="24"/>
          <w:szCs w:val="28"/>
          <w:rtl/>
        </w:rPr>
        <w:footnoteReference w:id="52"/>
      </w:r>
      <w:r w:rsidRPr="00955AA6">
        <w:rPr>
          <w:rFonts w:ascii="Times New Roman" w:hAnsi="Times New Roman" w:cs="Simplified Arabic" w:hint="cs"/>
          <w:color w:val="000000"/>
          <w:sz w:val="24"/>
          <w:szCs w:val="28"/>
          <w:rtl/>
        </w:rPr>
        <w:t>:</w:t>
      </w:r>
    </w:p>
    <w:p w14:paraId="39D37D85" w14:textId="314AC1DB" w:rsidR="00885D51" w:rsidRPr="00955AA6" w:rsidRDefault="0071347B" w:rsidP="00D1053E">
      <w:pPr>
        <w:spacing w:after="0" w:line="264" w:lineRule="auto"/>
        <w:ind w:left="368" w:hanging="368"/>
        <w:jc w:val="both"/>
        <w:rPr>
          <w:rFonts w:ascii="Times New Roman" w:hAnsi="Times New Roman" w:cs="Simplified Arabic"/>
          <w:color w:val="000000"/>
          <w:sz w:val="24"/>
          <w:szCs w:val="28"/>
          <w:rtl/>
          <w:lang w:bidi="ar-QA"/>
        </w:rPr>
      </w:pPr>
      <w:r w:rsidRPr="00955AA6">
        <w:rPr>
          <w:rFonts w:ascii="Times New Roman" w:hAnsi="Times New Roman" w:cs="Simplified Arabic"/>
          <w:color w:val="000000"/>
          <w:sz w:val="24"/>
          <w:szCs w:val="28"/>
          <w:lang w:bidi="ar-QA"/>
        </w:rPr>
        <w:t>1</w:t>
      </w:r>
      <w:r w:rsidR="00885D51" w:rsidRPr="00955AA6">
        <w:rPr>
          <w:rFonts w:ascii="Times New Roman" w:hAnsi="Times New Roman" w:cs="Simplified Arabic" w:hint="cs"/>
          <w:color w:val="000000"/>
          <w:sz w:val="24"/>
          <w:szCs w:val="28"/>
          <w:rtl/>
          <w:lang w:bidi="ar-QA"/>
        </w:rPr>
        <w:t>. استمرار الحصار الصهيوني على قطاع غزة بكافة أشكاله، وازدياد معاناته بسبب مشاركة أطراف فلسطينية وعربية ودولية في محاولات إخضاعه.</w:t>
      </w:r>
    </w:p>
    <w:p w14:paraId="01832027" w14:textId="24410E5E" w:rsidR="00885D51" w:rsidRPr="00955AA6" w:rsidRDefault="0071347B" w:rsidP="00D1053E">
      <w:pPr>
        <w:spacing w:after="0" w:line="264" w:lineRule="auto"/>
        <w:ind w:left="368" w:hanging="368"/>
        <w:jc w:val="both"/>
        <w:rPr>
          <w:rFonts w:ascii="Times New Roman" w:hAnsi="Times New Roman" w:cs="Simplified Arabic"/>
          <w:color w:val="000000"/>
          <w:sz w:val="24"/>
          <w:szCs w:val="28"/>
          <w:rtl/>
          <w:lang w:bidi="ar-QA"/>
        </w:rPr>
      </w:pPr>
      <w:r w:rsidRPr="00955AA6">
        <w:rPr>
          <w:rFonts w:ascii="Times New Roman" w:hAnsi="Times New Roman" w:cs="Simplified Arabic"/>
          <w:color w:val="000000"/>
          <w:sz w:val="24"/>
          <w:szCs w:val="28"/>
          <w:lang w:bidi="ar-QA"/>
        </w:rPr>
        <w:t>2</w:t>
      </w:r>
      <w:r w:rsidR="00885D51" w:rsidRPr="00955AA6">
        <w:rPr>
          <w:rFonts w:ascii="Times New Roman" w:hAnsi="Times New Roman" w:cs="Simplified Arabic" w:hint="cs"/>
          <w:color w:val="000000"/>
          <w:sz w:val="24"/>
          <w:szCs w:val="28"/>
          <w:rtl/>
          <w:lang w:bidi="ar-QA"/>
        </w:rPr>
        <w:t>. الانحياز الأمريكي للمشروع الصهيوني، ونقل السفارة الأمريكية إلى القدس.</w:t>
      </w:r>
    </w:p>
    <w:p w14:paraId="1E752859" w14:textId="61E5A357" w:rsidR="00885D51" w:rsidRPr="00955AA6" w:rsidRDefault="0071347B" w:rsidP="00D1053E">
      <w:pPr>
        <w:spacing w:after="0" w:line="264" w:lineRule="auto"/>
        <w:ind w:left="368" w:hanging="368"/>
        <w:jc w:val="both"/>
        <w:rPr>
          <w:rFonts w:ascii="Times New Roman" w:hAnsi="Times New Roman" w:cs="Simplified Arabic"/>
          <w:color w:val="000000"/>
          <w:sz w:val="24"/>
          <w:szCs w:val="28"/>
          <w:lang w:bidi="ar-QA"/>
        </w:rPr>
      </w:pPr>
      <w:r w:rsidRPr="00955AA6">
        <w:rPr>
          <w:rFonts w:ascii="Times New Roman" w:hAnsi="Times New Roman" w:cs="Simplified Arabic"/>
          <w:color w:val="000000"/>
          <w:sz w:val="24"/>
          <w:szCs w:val="28"/>
          <w:lang w:bidi="ar-QA"/>
        </w:rPr>
        <w:t>3</w:t>
      </w:r>
      <w:r w:rsidR="00885D51" w:rsidRPr="00955AA6">
        <w:rPr>
          <w:rFonts w:ascii="Times New Roman" w:hAnsi="Times New Roman" w:cs="Simplified Arabic" w:hint="cs"/>
          <w:color w:val="000000"/>
          <w:sz w:val="24"/>
          <w:szCs w:val="28"/>
          <w:rtl/>
          <w:lang w:bidi="ar-QA"/>
        </w:rPr>
        <w:t>. أن المسيرات هي نقطة توافق بين جموع الشعب الفلسطيني وقواه الوطنية والإسلامية.</w:t>
      </w:r>
    </w:p>
    <w:p w14:paraId="0F99B04F" w14:textId="54059D98" w:rsidR="00885D51" w:rsidRPr="00955AA6" w:rsidRDefault="0071347B" w:rsidP="00D1053E">
      <w:pPr>
        <w:spacing w:after="0" w:line="264" w:lineRule="auto"/>
        <w:ind w:left="368" w:hanging="368"/>
        <w:jc w:val="both"/>
        <w:rPr>
          <w:rFonts w:ascii="Times New Roman" w:hAnsi="Times New Roman" w:cs="Simplified Arabic"/>
          <w:color w:val="000000"/>
          <w:sz w:val="24"/>
          <w:szCs w:val="28"/>
          <w:rtl/>
          <w:lang w:bidi="ar-QA"/>
        </w:rPr>
      </w:pPr>
      <w:r w:rsidRPr="00955AA6">
        <w:rPr>
          <w:rFonts w:ascii="Times New Roman" w:hAnsi="Times New Roman" w:cs="Simplified Arabic"/>
          <w:color w:val="000000"/>
          <w:sz w:val="24"/>
          <w:szCs w:val="28"/>
          <w:lang w:bidi="ar-QA"/>
        </w:rPr>
        <w:t>4</w:t>
      </w:r>
      <w:r w:rsidR="00885D51" w:rsidRPr="00955AA6">
        <w:rPr>
          <w:rFonts w:ascii="Times New Roman" w:hAnsi="Times New Roman" w:cs="Simplified Arabic" w:hint="cs"/>
          <w:color w:val="000000"/>
          <w:sz w:val="24"/>
          <w:szCs w:val="28"/>
          <w:rtl/>
          <w:lang w:bidi="ar-QA"/>
        </w:rPr>
        <w:t>. الانحياز الشعبي العربي والإسلامي، ووجود تأييد شعبي دولي واسع لحق الشعب الفلسطيني بالعودة.</w:t>
      </w:r>
    </w:p>
    <w:p w14:paraId="160D7ABD" w14:textId="0484ED1A" w:rsidR="00885D51" w:rsidRPr="00955AA6" w:rsidRDefault="0071347B" w:rsidP="00D1053E">
      <w:pPr>
        <w:spacing w:after="0" w:line="264" w:lineRule="auto"/>
        <w:ind w:left="368" w:hanging="368"/>
        <w:jc w:val="both"/>
        <w:rPr>
          <w:rFonts w:ascii="Times New Roman" w:hAnsi="Times New Roman" w:cs="Simplified Arabic"/>
          <w:color w:val="000000"/>
          <w:sz w:val="24"/>
          <w:szCs w:val="28"/>
          <w:rtl/>
          <w:lang w:bidi="ar-QA"/>
        </w:rPr>
      </w:pPr>
      <w:r w:rsidRPr="00955AA6">
        <w:rPr>
          <w:rFonts w:ascii="Times New Roman" w:hAnsi="Times New Roman" w:cs="Simplified Arabic"/>
          <w:color w:val="000000"/>
          <w:sz w:val="24"/>
          <w:szCs w:val="28"/>
          <w:lang w:bidi="ar-QA"/>
        </w:rPr>
        <w:t>5</w:t>
      </w:r>
      <w:r w:rsidR="00885D51" w:rsidRPr="00955AA6">
        <w:rPr>
          <w:rFonts w:ascii="Times New Roman" w:hAnsi="Times New Roman" w:cs="Simplified Arabic" w:hint="cs"/>
          <w:color w:val="000000"/>
          <w:sz w:val="24"/>
          <w:szCs w:val="28"/>
          <w:rtl/>
          <w:lang w:bidi="ar-QA"/>
        </w:rPr>
        <w:t>. فشل مسار التسوية السلمية، واستمرار الحصار على قطاع غزة، واستمرار مشروع التهويد، وتغيير الحقائق على الأرض من قبل الاحتلال الصهيوني.</w:t>
      </w:r>
    </w:p>
    <w:p w14:paraId="1E2A710D" w14:textId="6B746181" w:rsidR="00885D51" w:rsidRPr="00955AA6" w:rsidRDefault="0071347B" w:rsidP="00D1053E">
      <w:pPr>
        <w:spacing w:after="0" w:line="264" w:lineRule="auto"/>
        <w:ind w:left="368" w:hanging="368"/>
        <w:jc w:val="both"/>
        <w:rPr>
          <w:rFonts w:ascii="Times New Roman" w:hAnsi="Times New Roman" w:cs="Simplified Arabic"/>
          <w:color w:val="000000"/>
          <w:sz w:val="24"/>
          <w:szCs w:val="28"/>
          <w:rtl/>
          <w:lang w:bidi="ar-QA"/>
        </w:rPr>
      </w:pPr>
      <w:r w:rsidRPr="00955AA6">
        <w:rPr>
          <w:rFonts w:ascii="Times New Roman" w:hAnsi="Times New Roman" w:cs="Simplified Arabic"/>
          <w:color w:val="000000"/>
          <w:sz w:val="24"/>
          <w:szCs w:val="28"/>
          <w:lang w:bidi="ar-QA"/>
        </w:rPr>
        <w:t>6</w:t>
      </w:r>
      <w:r w:rsidR="00885D51" w:rsidRPr="00955AA6">
        <w:rPr>
          <w:rFonts w:ascii="Times New Roman" w:hAnsi="Times New Roman" w:cs="Simplified Arabic" w:hint="cs"/>
          <w:color w:val="000000"/>
          <w:sz w:val="24"/>
          <w:szCs w:val="28"/>
          <w:rtl/>
          <w:lang w:bidi="ar-QA"/>
        </w:rPr>
        <w:t>. تمتع المسيرات بالشرعية الدولية والإنسانية، وبعدها عن التصنيفات الإرهابية.</w:t>
      </w:r>
    </w:p>
    <w:p w14:paraId="5D3FCD62" w14:textId="6963FF33" w:rsidR="00885D51" w:rsidRPr="00955AA6" w:rsidRDefault="0071347B" w:rsidP="00D1053E">
      <w:pPr>
        <w:spacing w:after="0" w:line="264" w:lineRule="auto"/>
        <w:ind w:left="368" w:hanging="368"/>
        <w:jc w:val="both"/>
        <w:rPr>
          <w:rFonts w:ascii="Times New Roman" w:hAnsi="Times New Roman" w:cs="Simplified Arabic"/>
          <w:color w:val="000000"/>
          <w:sz w:val="24"/>
          <w:szCs w:val="28"/>
          <w:rtl/>
          <w:lang w:bidi="ar-QA"/>
        </w:rPr>
      </w:pPr>
      <w:r w:rsidRPr="00955AA6">
        <w:rPr>
          <w:rFonts w:ascii="Times New Roman" w:hAnsi="Times New Roman" w:cs="Simplified Arabic"/>
          <w:color w:val="000000"/>
          <w:sz w:val="24"/>
          <w:szCs w:val="28"/>
          <w:lang w:bidi="ar-QA"/>
        </w:rPr>
        <w:t>7</w:t>
      </w:r>
      <w:r w:rsidR="00885D51" w:rsidRPr="00955AA6">
        <w:rPr>
          <w:rFonts w:ascii="Times New Roman" w:hAnsi="Times New Roman" w:cs="Simplified Arabic" w:hint="cs"/>
          <w:color w:val="000000"/>
          <w:sz w:val="24"/>
          <w:szCs w:val="28"/>
          <w:rtl/>
          <w:lang w:bidi="ar-QA"/>
        </w:rPr>
        <w:t>. اندفاع الشعب الفلسطيني في قطاع غزة والضفة الغربية والشتات، ورغبته في تحقيق حقّ العودة إلى فلسطين الذي كفلتها القرارات الدولية.</w:t>
      </w:r>
    </w:p>
    <w:p w14:paraId="73B71FFF" w14:textId="52F24332" w:rsidR="00885D51" w:rsidRPr="00955AA6" w:rsidRDefault="0071347B" w:rsidP="00D1053E">
      <w:pPr>
        <w:spacing w:after="0" w:line="264" w:lineRule="auto"/>
        <w:ind w:left="368" w:hanging="368"/>
        <w:jc w:val="both"/>
        <w:rPr>
          <w:rFonts w:ascii="Times New Roman" w:hAnsi="Times New Roman" w:cs="Simplified Arabic"/>
          <w:color w:val="000000"/>
          <w:sz w:val="24"/>
          <w:szCs w:val="28"/>
          <w:rtl/>
          <w:lang w:bidi="ar-QA"/>
        </w:rPr>
      </w:pPr>
      <w:r w:rsidRPr="00955AA6">
        <w:rPr>
          <w:rFonts w:ascii="Times New Roman" w:hAnsi="Times New Roman" w:cs="Simplified Arabic"/>
          <w:color w:val="000000"/>
          <w:sz w:val="24"/>
          <w:szCs w:val="28"/>
          <w:lang w:bidi="ar-QA"/>
        </w:rPr>
        <w:lastRenderedPageBreak/>
        <w:t>8</w:t>
      </w:r>
      <w:r w:rsidR="00885D51" w:rsidRPr="00955AA6">
        <w:rPr>
          <w:rFonts w:ascii="Times New Roman" w:hAnsi="Times New Roman" w:cs="Simplified Arabic" w:hint="cs"/>
          <w:color w:val="000000"/>
          <w:sz w:val="24"/>
          <w:szCs w:val="28"/>
          <w:rtl/>
          <w:lang w:bidi="ar-QA"/>
        </w:rPr>
        <w:t>. محدودية الخسائر البشرية للمسيرات مقارنة مع المواجهات المسلحة المفتوحة مع الاحتلال الإسرائيلي.</w:t>
      </w:r>
    </w:p>
    <w:p w14:paraId="535377AA" w14:textId="6F84C727" w:rsidR="00885D51" w:rsidRPr="00955AA6" w:rsidRDefault="0071347B" w:rsidP="00D1053E">
      <w:pPr>
        <w:spacing w:after="0" w:line="264" w:lineRule="auto"/>
        <w:ind w:left="368" w:hanging="368"/>
        <w:jc w:val="both"/>
        <w:rPr>
          <w:rFonts w:ascii="Times New Roman" w:hAnsi="Times New Roman" w:cs="Simplified Arabic"/>
          <w:color w:val="000000"/>
          <w:sz w:val="24"/>
          <w:szCs w:val="28"/>
          <w:rtl/>
          <w:lang w:bidi="ar-QA"/>
        </w:rPr>
      </w:pPr>
      <w:r w:rsidRPr="00955AA6">
        <w:rPr>
          <w:rFonts w:ascii="Times New Roman" w:hAnsi="Times New Roman" w:cs="Simplified Arabic"/>
          <w:color w:val="000000"/>
          <w:sz w:val="24"/>
          <w:szCs w:val="28"/>
          <w:lang w:bidi="ar-QA"/>
        </w:rPr>
        <w:t>9</w:t>
      </w:r>
      <w:r w:rsidR="00885D51" w:rsidRPr="00955AA6">
        <w:rPr>
          <w:rFonts w:ascii="Times New Roman" w:hAnsi="Times New Roman" w:cs="Simplified Arabic" w:hint="cs"/>
          <w:color w:val="000000"/>
          <w:sz w:val="24"/>
          <w:szCs w:val="28"/>
          <w:rtl/>
          <w:lang w:bidi="ar-QA"/>
        </w:rPr>
        <w:t>. وقوف المسيرات في وجه حالة الاندفاع عند بعض الدول العربية نحو الكيان الصهيوني للتطبيع معه.</w:t>
      </w:r>
    </w:p>
    <w:p w14:paraId="4422A2AD" w14:textId="0850B275" w:rsidR="00885D51" w:rsidRPr="00955AA6" w:rsidRDefault="0071347B" w:rsidP="00D1053E">
      <w:pPr>
        <w:spacing w:after="0" w:line="264" w:lineRule="auto"/>
        <w:ind w:left="368" w:hanging="368"/>
        <w:jc w:val="both"/>
        <w:rPr>
          <w:rFonts w:ascii="Times New Roman" w:hAnsi="Times New Roman" w:cs="Simplified Arabic"/>
          <w:color w:val="000000"/>
          <w:sz w:val="24"/>
          <w:szCs w:val="28"/>
          <w:lang w:bidi="ar-QA"/>
        </w:rPr>
      </w:pPr>
      <w:r w:rsidRPr="00955AA6">
        <w:rPr>
          <w:rFonts w:ascii="Times New Roman" w:hAnsi="Times New Roman" w:cs="Simplified Arabic"/>
          <w:color w:val="000000"/>
          <w:sz w:val="24"/>
          <w:szCs w:val="28"/>
          <w:lang w:bidi="ar-QA"/>
        </w:rPr>
        <w:t>10</w:t>
      </w:r>
      <w:r w:rsidR="00885D51" w:rsidRPr="00955AA6">
        <w:rPr>
          <w:rFonts w:ascii="Times New Roman" w:hAnsi="Times New Roman" w:cs="Simplified Arabic" w:hint="cs"/>
          <w:color w:val="000000"/>
          <w:sz w:val="24"/>
          <w:szCs w:val="28"/>
          <w:rtl/>
          <w:lang w:bidi="ar-QA"/>
        </w:rPr>
        <w:t>. تشكيل المسيرات سداً مانعاً أمام محاولات اجتثاث المقاومة الفلسطينية.</w:t>
      </w:r>
    </w:p>
    <w:p w14:paraId="7FC7B297" w14:textId="339EF28D" w:rsidR="00885D51" w:rsidRPr="00955AA6" w:rsidRDefault="0071347B" w:rsidP="00D1053E">
      <w:pPr>
        <w:spacing w:after="0" w:line="264" w:lineRule="auto"/>
        <w:ind w:left="368" w:hanging="368"/>
        <w:jc w:val="both"/>
        <w:rPr>
          <w:rFonts w:ascii="Times New Roman" w:hAnsi="Times New Roman" w:cs="Simplified Arabic"/>
          <w:color w:val="000000"/>
          <w:sz w:val="24"/>
          <w:szCs w:val="28"/>
          <w:rtl/>
          <w:lang w:bidi="ar-QA"/>
        </w:rPr>
      </w:pPr>
      <w:r w:rsidRPr="00955AA6">
        <w:rPr>
          <w:rFonts w:ascii="Times New Roman" w:hAnsi="Times New Roman" w:cs="Simplified Arabic"/>
          <w:color w:val="000000"/>
          <w:sz w:val="24"/>
          <w:szCs w:val="28"/>
          <w:lang w:bidi="ar-QA"/>
        </w:rPr>
        <w:t>11</w:t>
      </w:r>
      <w:r w:rsidR="00885D51" w:rsidRPr="00955AA6">
        <w:rPr>
          <w:rFonts w:ascii="Times New Roman" w:hAnsi="Times New Roman" w:cs="Simplified Arabic" w:hint="cs"/>
          <w:color w:val="000000"/>
          <w:sz w:val="24"/>
          <w:szCs w:val="28"/>
          <w:rtl/>
          <w:lang w:bidi="ar-QA"/>
        </w:rPr>
        <w:t>.</w:t>
      </w:r>
      <w:r w:rsidR="00885D51" w:rsidRPr="00955AA6">
        <w:rPr>
          <w:rFonts w:ascii="Times New Roman" w:hAnsi="Times New Roman" w:cs="Simplified Arabic" w:hint="cs"/>
          <w:color w:val="000000"/>
          <w:sz w:val="24"/>
          <w:szCs w:val="28"/>
          <w:rtl/>
          <w:lang w:bidi="ar-LB"/>
        </w:rPr>
        <w:t xml:space="preserve"> </w:t>
      </w:r>
      <w:r w:rsidR="00885D51" w:rsidRPr="00955AA6">
        <w:rPr>
          <w:rFonts w:ascii="Times New Roman" w:hAnsi="Times New Roman" w:cs="Simplified Arabic" w:hint="cs"/>
          <w:color w:val="000000"/>
          <w:sz w:val="24"/>
          <w:szCs w:val="28"/>
          <w:rtl/>
          <w:lang w:bidi="ar-QA"/>
        </w:rPr>
        <w:t>عمل المسيرات على إظهار الوجه الحقيقي للاحتلال الذي يستهدف المتظاهرين من أطفال ونساء وشيوخ بالرصاص الحي القاتل، وتلذذه بالقتل، كما أظهرته الفيديوهات المسربة من جنودهم.</w:t>
      </w:r>
    </w:p>
    <w:p w14:paraId="482312BC" w14:textId="77777777" w:rsidR="001D6858" w:rsidRPr="00955AA6" w:rsidRDefault="001D6858" w:rsidP="00D1053E">
      <w:pPr>
        <w:spacing w:after="0" w:line="264" w:lineRule="auto"/>
        <w:ind w:left="368" w:hanging="368"/>
        <w:jc w:val="both"/>
        <w:rPr>
          <w:rFonts w:ascii="Times New Roman" w:hAnsi="Times New Roman" w:cs="Simplified Arabic"/>
          <w:color w:val="000000"/>
          <w:sz w:val="24"/>
          <w:szCs w:val="28"/>
          <w:lang w:bidi="ar-QA"/>
        </w:rPr>
      </w:pPr>
    </w:p>
    <w:p w14:paraId="2B1B52B4" w14:textId="67FE344F" w:rsidR="00885D51" w:rsidRPr="00955AA6" w:rsidRDefault="0071347B" w:rsidP="0071347B">
      <w:pPr>
        <w:spacing w:after="0" w:line="264" w:lineRule="auto"/>
        <w:ind w:left="360"/>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 xml:space="preserve">رابعاً: </w:t>
      </w:r>
      <w:r w:rsidR="00885D51" w:rsidRPr="00955AA6">
        <w:rPr>
          <w:rFonts w:ascii="Times New Roman" w:hAnsi="Times New Roman" w:cs="Simplified Arabic" w:hint="cs"/>
          <w:b/>
          <w:bCs/>
          <w:color w:val="000000"/>
          <w:sz w:val="24"/>
          <w:szCs w:val="28"/>
          <w:rtl/>
        </w:rPr>
        <w:t>عوامل مثبطة لمسيرات العودة:</w:t>
      </w:r>
    </w:p>
    <w:p w14:paraId="52408301" w14:textId="36FF05AB" w:rsidR="00885D51" w:rsidRPr="00955AA6" w:rsidRDefault="00885D51" w:rsidP="009F52C8">
      <w:pPr>
        <w:tabs>
          <w:tab w:val="left" w:pos="8306"/>
        </w:tabs>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يمكن القول هنا أننا باستخدام مفهوم المخالفة، فإن عدم تحقيق العوامل السابقة (الدافعة للمسيرة)، سيحولها إلى عوامل مثبطة للمسيرة، ويجعل منصور أبو كريم من الاحتلال الإسرائيلي، والانقسام الفلسطيني، أعظم التحديات التي يمكن أن تواجه مسيرات العودة، مبيناً أن </w:t>
      </w:r>
      <w:r w:rsidRPr="00955AA6">
        <w:rPr>
          <w:rFonts w:ascii="Times New Roman" w:hAnsi="Times New Roman" w:cs="Simplified Arabic"/>
          <w:color w:val="000000"/>
          <w:sz w:val="24"/>
          <w:szCs w:val="28"/>
          <w:rtl/>
        </w:rPr>
        <w:t>تصدر</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الفصائل</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للمشهد</w:t>
      </w:r>
      <w:r w:rsidRPr="00955AA6">
        <w:rPr>
          <w:rFonts w:ascii="Times New Roman" w:hAnsi="Times New Roman" w:cs="Simplified Arabic"/>
          <w:color w:val="000000"/>
          <w:sz w:val="24"/>
          <w:szCs w:val="28"/>
        </w:rPr>
        <w:t xml:space="preserve"> </w:t>
      </w:r>
      <w:r w:rsidRPr="00955AA6">
        <w:rPr>
          <w:rFonts w:ascii="Times New Roman" w:hAnsi="Times New Roman" w:cs="Simplified Arabic" w:hint="cs"/>
          <w:color w:val="000000"/>
          <w:sz w:val="24"/>
          <w:szCs w:val="28"/>
          <w:rtl/>
        </w:rPr>
        <w:t>أمر</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قد</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تستغله</w:t>
      </w:r>
      <w:r w:rsidRPr="00955AA6">
        <w:rPr>
          <w:rFonts w:ascii="Times New Roman" w:hAnsi="Times New Roman" w:cs="Simplified Arabic"/>
          <w:color w:val="000000"/>
          <w:sz w:val="24"/>
          <w:szCs w:val="28"/>
        </w:rPr>
        <w:t xml:space="preserve"> </w:t>
      </w:r>
      <w:r w:rsidRPr="00955AA6">
        <w:rPr>
          <w:rFonts w:ascii="Times New Roman" w:hAnsi="Times New Roman" w:cs="Simplified Arabic" w:hint="cs"/>
          <w:color w:val="000000"/>
          <w:sz w:val="24"/>
          <w:szCs w:val="28"/>
          <w:rtl/>
        </w:rPr>
        <w:t xml:space="preserve">"إسرائيل" </w:t>
      </w:r>
      <w:r w:rsidRPr="00955AA6">
        <w:rPr>
          <w:rFonts w:ascii="Times New Roman" w:hAnsi="Times New Roman" w:cs="Simplified Arabic"/>
          <w:color w:val="000000"/>
          <w:sz w:val="24"/>
          <w:szCs w:val="28"/>
          <w:rtl/>
        </w:rPr>
        <w:t>للتحريض</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على</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المسيرة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السلمية،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إضافة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لوحدة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الشعار</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السياسي،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وتغيي</w:t>
      </w:r>
      <w:r w:rsidRPr="00955AA6">
        <w:rPr>
          <w:rFonts w:ascii="Times New Roman" w:hAnsi="Times New Roman" w:cs="Simplified Arabic" w:hint="cs"/>
          <w:color w:val="000000"/>
          <w:sz w:val="24"/>
          <w:szCs w:val="28"/>
          <w:rtl/>
        </w:rPr>
        <w:t>ب</w:t>
      </w:r>
      <w:r w:rsidRPr="00955AA6">
        <w:rPr>
          <w:rFonts w:ascii="Times New Roman" w:hAnsi="Times New Roman" w:cs="Simplified Arabic"/>
          <w:color w:val="000000"/>
          <w:sz w:val="24"/>
          <w:szCs w:val="28"/>
        </w:rPr>
        <w:t xml:space="preserve"> </w:t>
      </w:r>
      <w:r w:rsidRPr="00955AA6">
        <w:rPr>
          <w:rFonts w:ascii="Times New Roman" w:hAnsi="Times New Roman" w:cs="Simplified Arabic" w:hint="cs"/>
          <w:color w:val="000000"/>
          <w:sz w:val="24"/>
          <w:szCs w:val="28"/>
          <w:rtl/>
        </w:rPr>
        <w:t xml:space="preserve">الرايات </w:t>
      </w:r>
      <w:r w:rsidRPr="00955AA6">
        <w:rPr>
          <w:rFonts w:ascii="Times New Roman" w:hAnsi="Times New Roman" w:cs="Simplified Arabic"/>
          <w:color w:val="000000"/>
          <w:sz w:val="24"/>
          <w:szCs w:val="28"/>
          <w:rtl/>
        </w:rPr>
        <w:t>الحزبية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لصالح</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العلم</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الفلسطيني،</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وقدرة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الهيئة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الوطنية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العليا</w:t>
      </w:r>
      <w:r w:rsidRPr="00955AA6">
        <w:rPr>
          <w:rFonts w:ascii="Times New Roman" w:hAnsi="Times New Roman" w:cs="Simplified Arabic"/>
          <w:color w:val="000000"/>
          <w:sz w:val="24"/>
          <w:szCs w:val="28"/>
        </w:rPr>
        <w:t xml:space="preserve"> </w:t>
      </w:r>
      <w:r w:rsidRPr="00955AA6">
        <w:rPr>
          <w:rFonts w:ascii="Times New Roman" w:hAnsi="Times New Roman" w:cs="Simplified Arabic" w:hint="cs"/>
          <w:color w:val="000000"/>
          <w:sz w:val="24"/>
          <w:szCs w:val="28"/>
          <w:rtl/>
        </w:rPr>
        <w:t xml:space="preserve">للإشراف </w:t>
      </w:r>
      <w:r w:rsidRPr="00955AA6">
        <w:rPr>
          <w:rFonts w:ascii="Times New Roman" w:hAnsi="Times New Roman" w:cs="Simplified Arabic"/>
          <w:color w:val="000000"/>
          <w:sz w:val="24"/>
          <w:szCs w:val="28"/>
          <w:rtl/>
        </w:rPr>
        <w:t>على</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المسيرة</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من</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ضبط</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الأوضاع</w:t>
      </w:r>
      <w:r w:rsidRPr="00955AA6">
        <w:rPr>
          <w:rFonts w:ascii="Times New Roman" w:hAnsi="Times New Roman" w:cs="Simplified Arabic" w:hint="cs"/>
          <w:color w:val="000000"/>
          <w:sz w:val="24"/>
          <w:szCs w:val="28"/>
          <w:rtl/>
        </w:rPr>
        <w:t xml:space="preserve"> و</w:t>
      </w:r>
      <w:r w:rsidRPr="00955AA6">
        <w:rPr>
          <w:rFonts w:ascii="Times New Roman" w:hAnsi="Times New Roman" w:cs="Simplified Arabic"/>
          <w:color w:val="000000"/>
          <w:sz w:val="24"/>
          <w:szCs w:val="28"/>
          <w:rtl/>
        </w:rPr>
        <w:t>منع</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الجماهير</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من</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الاندفاع</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نحو</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الحدود</w:t>
      </w:r>
      <w:r w:rsidRPr="00955AA6">
        <w:rPr>
          <w:rFonts w:ascii="Times New Roman" w:hAnsi="Times New Roman" w:cs="Simplified Arabic"/>
          <w:color w:val="000000"/>
          <w:sz w:val="24"/>
          <w:szCs w:val="28"/>
        </w:rPr>
        <w:t xml:space="preserve"> </w:t>
      </w:r>
      <w:r w:rsidRPr="00955AA6">
        <w:rPr>
          <w:rFonts w:ascii="Times New Roman" w:hAnsi="Times New Roman" w:cs="Simplified Arabic"/>
          <w:color w:val="000000"/>
          <w:sz w:val="24"/>
          <w:szCs w:val="28"/>
          <w:rtl/>
        </w:rPr>
        <w:t>مع</w:t>
      </w:r>
      <w:r w:rsidRPr="00955AA6">
        <w:rPr>
          <w:rFonts w:ascii="Times New Roman" w:hAnsi="Times New Roman" w:cs="Simplified Arabic" w:hint="cs"/>
          <w:color w:val="000000"/>
          <w:sz w:val="24"/>
          <w:szCs w:val="28"/>
          <w:rtl/>
        </w:rPr>
        <w:t xml:space="preserve"> "إسرائيل"</w:t>
      </w:r>
      <w:r w:rsidRPr="00955AA6">
        <w:rPr>
          <w:rStyle w:val="FootnoteReference"/>
          <w:rFonts w:ascii="Times New Roman" w:hAnsi="Times New Roman" w:cs="Simplified Arabic"/>
          <w:color w:val="000000"/>
          <w:sz w:val="24"/>
          <w:szCs w:val="28"/>
          <w:rtl/>
        </w:rPr>
        <w:footnoteReference w:id="53"/>
      </w:r>
      <w:r w:rsidRPr="00955AA6">
        <w:rPr>
          <w:rFonts w:ascii="Times New Roman" w:hAnsi="Times New Roman" w:cs="Simplified Arabic" w:hint="cs"/>
          <w:color w:val="000000"/>
          <w:sz w:val="24"/>
          <w:szCs w:val="28"/>
          <w:rtl/>
        </w:rPr>
        <w:t xml:space="preserve">. فيما يرصد التقدير الاستراتيجي </w:t>
      </w:r>
      <w:r w:rsidRPr="00955AA6">
        <w:rPr>
          <w:rFonts w:asciiTheme="majorBidi" w:hAnsiTheme="majorBidi" w:cstheme="majorBidi"/>
          <w:color w:val="000000"/>
          <w:sz w:val="24"/>
          <w:szCs w:val="24"/>
          <w:rtl/>
        </w:rPr>
        <w:t>105</w:t>
      </w:r>
      <w:r w:rsidRPr="00955AA6">
        <w:rPr>
          <w:rFonts w:ascii="Times New Roman" w:hAnsi="Times New Roman" w:cs="Simplified Arabic" w:hint="cs"/>
          <w:color w:val="000000"/>
          <w:sz w:val="24"/>
          <w:szCs w:val="28"/>
          <w:rtl/>
        </w:rPr>
        <w:t xml:space="preserve"> الصادر عن مركز الزيتونة، بعضاً من العوامل التي من الممكن أن تؤثر سلباً على سير مسيرة العودة الكبرى على النحو التالي</w:t>
      </w:r>
      <w:r w:rsidRPr="00955AA6">
        <w:rPr>
          <w:rStyle w:val="FootnoteReference"/>
          <w:rFonts w:ascii="Times New Roman" w:hAnsi="Times New Roman" w:cs="Simplified Arabic"/>
          <w:color w:val="000000"/>
          <w:sz w:val="24"/>
          <w:szCs w:val="28"/>
          <w:rtl/>
        </w:rPr>
        <w:footnoteReference w:id="54"/>
      </w:r>
      <w:r w:rsidRPr="00955AA6">
        <w:rPr>
          <w:rFonts w:ascii="Times New Roman" w:hAnsi="Times New Roman" w:cs="Simplified Arabic" w:hint="cs"/>
          <w:color w:val="000000"/>
          <w:sz w:val="24"/>
          <w:szCs w:val="28"/>
          <w:rtl/>
        </w:rPr>
        <w:t>:</w:t>
      </w:r>
    </w:p>
    <w:p w14:paraId="0FEE9F5F" w14:textId="6EE61694"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1</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الضغط</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الأمريكي</w:t>
      </w:r>
      <w:r w:rsidR="00885D51" w:rsidRPr="00955AA6">
        <w:rPr>
          <w:rFonts w:ascii="Times New Roman" w:hAnsi="Times New Roman" w:cs="Simplified Arabic"/>
          <w:color w:val="000000"/>
          <w:sz w:val="24"/>
          <w:szCs w:val="28"/>
          <w:rtl/>
        </w:rPr>
        <w:t xml:space="preserve"> – </w:t>
      </w:r>
      <w:r w:rsidR="00885D51" w:rsidRPr="00955AA6">
        <w:rPr>
          <w:rFonts w:ascii="Times New Roman" w:hAnsi="Times New Roman" w:cs="Simplified Arabic" w:hint="cs"/>
          <w:color w:val="000000"/>
          <w:sz w:val="24"/>
          <w:szCs w:val="28"/>
          <w:rtl/>
        </w:rPr>
        <w:t>الإسرائيلي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سبيل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وقف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كافة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أشكال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w:t>
      </w:r>
    </w:p>
    <w:p w14:paraId="5064C977" w14:textId="08D1EEC3"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2</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خضوع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بعض</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الدول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العربية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المنطقة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للرغبات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الأمريكية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والإسرائيلية،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واندفاعها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نحو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التطبيع،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يترتب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عليه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التزامات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تؤدي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ممارسة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الضغط</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على</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الشعب</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ومقاومته</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سبيل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وقف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مسيرات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العودة</w:t>
      </w:r>
      <w:r w:rsidR="00885D51" w:rsidRPr="00955AA6">
        <w:rPr>
          <w:rFonts w:ascii="Times New Roman" w:hAnsi="Times New Roman" w:cs="Simplified Arabic"/>
          <w:color w:val="000000"/>
          <w:sz w:val="24"/>
          <w:szCs w:val="28"/>
          <w:rtl/>
        </w:rPr>
        <w:t>.</w:t>
      </w:r>
    </w:p>
    <w:p w14:paraId="4591BEC9" w14:textId="2C3F021C"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3</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التنسيق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الذي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يشكل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طوق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نجاة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للاحتلال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الإسرائيلي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خصوصاً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الغربية؛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إذا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اكتسبت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قوات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الاحتلال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مشروعية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قمع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المظاهرات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في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الضفة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الغربية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من</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خلال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lastRenderedPageBreak/>
        <w:t>التنسيق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كذلك</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التنسيق</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الأمني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يشكل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حائط</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سدّ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أمام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العمل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ضدّ</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الاحتلال</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الإسرائيلي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يظهر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السلطة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الفلسطينية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بدور</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الشرطي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الذي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يحمي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الاحتلال</w:t>
      </w:r>
      <w:r w:rsidR="00885D51" w:rsidRPr="00955AA6">
        <w:rPr>
          <w:rFonts w:ascii="Times New Roman" w:hAnsi="Times New Roman" w:cs="Simplified Arabic"/>
          <w:color w:val="000000"/>
          <w:sz w:val="24"/>
          <w:szCs w:val="28"/>
          <w:rtl/>
        </w:rPr>
        <w:t xml:space="preserve">.  </w:t>
      </w:r>
    </w:p>
    <w:p w14:paraId="0350F5B9" w14:textId="36B7413F" w:rsidR="00885D51" w:rsidRPr="00955AA6" w:rsidRDefault="0071347B"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color w:val="000000"/>
          <w:sz w:val="24"/>
          <w:szCs w:val="28"/>
        </w:rPr>
        <w:t>4</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ضعف</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الدعم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المادي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والإعلامي؛</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وهو</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صمام</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الاستمرارية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لمشروع</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المقاومة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بكافة</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أشكالها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ومنها</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مسيرات</w:t>
      </w:r>
      <w:r w:rsidR="00885D51" w:rsidRPr="00955AA6">
        <w:rPr>
          <w:rFonts w:ascii="Times New Roman" w:hAnsi="Times New Roman" w:cs="Simplified Arabic"/>
          <w:color w:val="000000"/>
          <w:sz w:val="24"/>
          <w:szCs w:val="28"/>
          <w:rtl/>
        </w:rPr>
        <w:t xml:space="preserve"> </w:t>
      </w:r>
      <w:r w:rsidR="00885D51" w:rsidRPr="00955AA6">
        <w:rPr>
          <w:rFonts w:ascii="Times New Roman" w:hAnsi="Times New Roman" w:cs="Simplified Arabic" w:hint="cs"/>
          <w:color w:val="000000"/>
          <w:sz w:val="24"/>
          <w:szCs w:val="28"/>
          <w:rtl/>
        </w:rPr>
        <w:t>العودة</w:t>
      </w:r>
      <w:r w:rsidR="00885D51" w:rsidRPr="00955AA6">
        <w:rPr>
          <w:rFonts w:ascii="Times New Roman" w:hAnsi="Times New Roman" w:cs="Simplified Arabic"/>
          <w:color w:val="000000"/>
          <w:sz w:val="24"/>
          <w:szCs w:val="28"/>
          <w:rtl/>
        </w:rPr>
        <w:t>.</w:t>
      </w:r>
    </w:p>
    <w:p w14:paraId="53EF5F5F" w14:textId="2F54CE57" w:rsidR="00885D51" w:rsidRPr="00955AA6" w:rsidRDefault="00885D51" w:rsidP="00126D6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يشير الباحث هنا إلى عامل مهم آخر من عوامل إضعاف مسيرات العودة الكبرى، ألا وهو اقتصار أدائها على قطاع غزة دون باقي مناطق اللاجئين الأخرى، وخصوصاً في الضفة الغربية المحتلة، فإن ذلك سيوهن عزائم المشاركين في المسيرات، فأن يتسرب الشعور بأنهم وحدهم في الميدان، ربما سيفقدهم الحماسة للمشاركة في المسيرات يوماً بعض يوم، خصوصاً في ظلّ عدم إحداث تغيير ملموس على أرض الواقع، تحديداً فيما يتعلق بالحياة المعيشية لهم. كما أن الانقسام الذي حدث في الهيئة الوطنية العليا لمسيرات العودة بخروج حركة فتح من الفعاليات بعد </w:t>
      </w:r>
      <w:r w:rsidRPr="00955AA6">
        <w:rPr>
          <w:rFonts w:asciiTheme="majorBidi" w:hAnsiTheme="majorBidi" w:cstheme="majorBidi"/>
          <w:color w:val="000000"/>
          <w:sz w:val="24"/>
          <w:szCs w:val="24"/>
          <w:rtl/>
        </w:rPr>
        <w:t>15</w:t>
      </w:r>
      <w:r w:rsidRPr="00955AA6">
        <w:rPr>
          <w:rFonts w:ascii="Times New Roman" w:hAnsi="Times New Roman" w:cs="Simplified Arabic" w:hint="cs"/>
          <w:color w:val="000000"/>
          <w:sz w:val="24"/>
          <w:szCs w:val="28"/>
          <w:rtl/>
        </w:rPr>
        <w:t xml:space="preserve"> أيار/ مايو، كان له دور بارز في تقليل حجم المشاركة الشعبية في المسيرات بعد ذلك.</w:t>
      </w:r>
    </w:p>
    <w:p w14:paraId="049296BC" w14:textId="77777777" w:rsidR="001D6858" w:rsidRPr="00955AA6" w:rsidRDefault="001D6858" w:rsidP="00126D6E">
      <w:pPr>
        <w:spacing w:after="0" w:line="264" w:lineRule="auto"/>
        <w:ind w:firstLine="284"/>
        <w:jc w:val="both"/>
        <w:rPr>
          <w:rFonts w:ascii="Times New Roman" w:hAnsi="Times New Roman" w:cs="Simplified Arabic"/>
          <w:color w:val="000000"/>
          <w:sz w:val="24"/>
          <w:szCs w:val="28"/>
          <w:rtl/>
        </w:rPr>
      </w:pPr>
    </w:p>
    <w:p w14:paraId="7AD3F429" w14:textId="39AA9A51" w:rsidR="00885D51" w:rsidRPr="00955AA6" w:rsidRDefault="0071347B" w:rsidP="0071347B">
      <w:pPr>
        <w:spacing w:after="0" w:line="264" w:lineRule="auto"/>
        <w:ind w:left="360"/>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 xml:space="preserve">خامساً: </w:t>
      </w:r>
      <w:r w:rsidR="00885D51" w:rsidRPr="00955AA6">
        <w:rPr>
          <w:rFonts w:ascii="Times New Roman" w:hAnsi="Times New Roman" w:cs="Simplified Arabic" w:hint="cs"/>
          <w:b/>
          <w:bCs/>
          <w:color w:val="000000"/>
          <w:sz w:val="24"/>
          <w:szCs w:val="28"/>
          <w:rtl/>
        </w:rPr>
        <w:t>في السيناريوهات المتوقعة لمسيرات العودة:</w:t>
      </w:r>
    </w:p>
    <w:p w14:paraId="304AB997" w14:textId="59AA3FED" w:rsidR="00885D51" w:rsidRPr="00955AA6" w:rsidRDefault="00885D51" w:rsidP="00126D6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يمكن الإشارة هنا إلى مجموعة من السيناريوهات المتوقعة لسير أحداث مسيرات العودة الكبرى، حيث يقدم التقدير الاستراتيجي </w:t>
      </w:r>
      <w:r w:rsidRPr="00955AA6">
        <w:rPr>
          <w:rFonts w:asciiTheme="majorBidi" w:hAnsiTheme="majorBidi" w:cstheme="majorBidi"/>
          <w:color w:val="000000"/>
          <w:sz w:val="24"/>
          <w:szCs w:val="24"/>
          <w:rtl/>
        </w:rPr>
        <w:t>105</w:t>
      </w:r>
      <w:r w:rsidRPr="00955AA6">
        <w:rPr>
          <w:rFonts w:ascii="Times New Roman" w:hAnsi="Times New Roman" w:cs="Simplified Arabic" w:hint="cs"/>
          <w:color w:val="000000"/>
          <w:sz w:val="24"/>
          <w:szCs w:val="28"/>
          <w:rtl/>
        </w:rPr>
        <w:t xml:space="preserve"> الصادر عن مركز الزيتونة، السيناريوهات التالية</w:t>
      </w:r>
      <w:r w:rsidRPr="00955AA6">
        <w:rPr>
          <w:rStyle w:val="FootnoteReference"/>
          <w:rFonts w:ascii="Times New Roman" w:hAnsi="Times New Roman" w:cs="Simplified Arabic"/>
          <w:color w:val="000000"/>
          <w:sz w:val="24"/>
          <w:szCs w:val="28"/>
          <w:rtl/>
        </w:rPr>
        <w:footnoteReference w:id="55"/>
      </w:r>
      <w:r w:rsidRPr="00955AA6">
        <w:rPr>
          <w:rFonts w:ascii="Times New Roman" w:hAnsi="Times New Roman" w:cs="Simplified Arabic" w:hint="cs"/>
          <w:color w:val="000000"/>
          <w:sz w:val="24"/>
          <w:szCs w:val="28"/>
          <w:rtl/>
        </w:rPr>
        <w:t>:</w:t>
      </w:r>
    </w:p>
    <w:p w14:paraId="3DBE9086" w14:textId="65CD2B5B" w:rsidR="00885D51" w:rsidRPr="00955AA6" w:rsidRDefault="00885D51" w:rsidP="00A212DE">
      <w:pPr>
        <w:spacing w:after="0" w:line="264" w:lineRule="auto"/>
        <w:ind w:firstLine="284"/>
        <w:jc w:val="both"/>
        <w:rPr>
          <w:rFonts w:ascii="Times New Roman" w:hAnsi="Times New Roman" w:cs="Simplified Arabic"/>
          <w:color w:val="000000"/>
          <w:sz w:val="24"/>
          <w:szCs w:val="28"/>
          <w:rtl/>
          <w:lang w:bidi="ar-QA"/>
        </w:rPr>
      </w:pP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hint="cs"/>
          <w:b/>
          <w:bCs/>
          <w:color w:val="000000"/>
          <w:sz w:val="24"/>
          <w:szCs w:val="28"/>
          <w:rtl/>
          <w:lang w:bidi="ar-QA"/>
        </w:rPr>
        <w:t>السيناريو الأول:</w:t>
      </w:r>
      <w:r w:rsidRPr="00955AA6">
        <w:rPr>
          <w:rFonts w:ascii="Times New Roman" w:hAnsi="Times New Roman" w:cs="Simplified Arabic" w:hint="cs"/>
          <w:color w:val="000000"/>
          <w:sz w:val="24"/>
          <w:szCs w:val="28"/>
          <w:rtl/>
          <w:lang w:bidi="ar-QA"/>
        </w:rPr>
        <w:t xml:space="preserve"> استمرار </w:t>
      </w:r>
      <w:r w:rsidRPr="00955AA6">
        <w:rPr>
          <w:rFonts w:ascii="Times New Roman" w:hAnsi="Times New Roman" w:cs="Simplified Arabic"/>
          <w:color w:val="000000"/>
          <w:sz w:val="24"/>
          <w:szCs w:val="28"/>
          <w:rtl/>
          <w:lang w:bidi="ar-QA"/>
        </w:rPr>
        <w:t xml:space="preserve">المسيرات </w:t>
      </w:r>
      <w:r w:rsidRPr="00955AA6">
        <w:rPr>
          <w:rFonts w:ascii="Times New Roman" w:hAnsi="Times New Roman" w:cs="Simplified Arabic" w:hint="cs"/>
          <w:color w:val="000000"/>
          <w:sz w:val="24"/>
          <w:szCs w:val="28"/>
          <w:rtl/>
          <w:lang w:bidi="ar-QA"/>
        </w:rPr>
        <w:t xml:space="preserve">كجزءٍ من المقاومة الشعبية </w:t>
      </w:r>
      <w:r w:rsidRPr="00955AA6">
        <w:rPr>
          <w:rFonts w:ascii="Times New Roman" w:hAnsi="Times New Roman" w:cs="Simplified Arabic"/>
          <w:color w:val="000000"/>
          <w:sz w:val="24"/>
          <w:szCs w:val="28"/>
          <w:rtl/>
          <w:lang w:bidi="ar-QA"/>
        </w:rPr>
        <w:t>وزيادة زخمها، لتشمل الضفة</w:t>
      </w:r>
      <w:r w:rsidRPr="00955AA6">
        <w:rPr>
          <w:rFonts w:ascii="Times New Roman" w:hAnsi="Times New Roman" w:cs="Simplified Arabic" w:hint="cs"/>
          <w:color w:val="000000"/>
          <w:sz w:val="24"/>
          <w:szCs w:val="28"/>
          <w:rtl/>
          <w:lang w:bidi="ar-QA"/>
        </w:rPr>
        <w:t xml:space="preserve"> الغربية</w:t>
      </w:r>
      <w:r w:rsidRPr="00955AA6">
        <w:rPr>
          <w:rFonts w:ascii="Times New Roman" w:hAnsi="Times New Roman" w:cs="Simplified Arabic"/>
          <w:color w:val="000000"/>
          <w:sz w:val="24"/>
          <w:szCs w:val="28"/>
          <w:rtl/>
          <w:lang w:bidi="ar-QA"/>
        </w:rPr>
        <w:t xml:space="preserve"> والقدس والداخل، وتمكنها من اختراق الحدود</w:t>
      </w:r>
      <w:r w:rsidRPr="00955AA6">
        <w:rPr>
          <w:rFonts w:ascii="Times New Roman" w:hAnsi="Times New Roman" w:cs="Simplified Arabic" w:hint="cs"/>
          <w:color w:val="000000"/>
          <w:sz w:val="24"/>
          <w:szCs w:val="28"/>
          <w:rtl/>
          <w:lang w:bidi="ar-QA"/>
        </w:rPr>
        <w:t xml:space="preserve"> في القطاع. إلا أن هناك عاملاً كابحاً بقوة لهذا السيناريو؛ وهو استمرار سلطة رام الله في التنسيق الأمني.</w:t>
      </w:r>
    </w:p>
    <w:p w14:paraId="52BB4722" w14:textId="1E649845" w:rsidR="00885D51" w:rsidRPr="00955AA6" w:rsidRDefault="00885D51" w:rsidP="00126D6E">
      <w:pPr>
        <w:spacing w:after="0" w:line="264" w:lineRule="auto"/>
        <w:ind w:firstLine="284"/>
        <w:jc w:val="both"/>
        <w:rPr>
          <w:rFonts w:ascii="Times New Roman" w:hAnsi="Times New Roman" w:cs="Simplified Arabic"/>
          <w:color w:val="000000"/>
          <w:sz w:val="24"/>
          <w:szCs w:val="28"/>
          <w:rtl/>
          <w:lang w:bidi="ar-QA"/>
        </w:rPr>
      </w:pPr>
      <w:r w:rsidRPr="00955AA6">
        <w:rPr>
          <w:rFonts w:ascii="Times New Roman" w:hAnsi="Times New Roman" w:cs="Simplified Arabic" w:hint="cs"/>
          <w:b/>
          <w:bCs/>
          <w:color w:val="000000"/>
          <w:sz w:val="24"/>
          <w:szCs w:val="28"/>
          <w:rtl/>
          <w:lang w:bidi="ar-QA"/>
        </w:rPr>
        <w:t>السيناريو الثاني:</w:t>
      </w:r>
      <w:r w:rsidRPr="00955AA6">
        <w:rPr>
          <w:rFonts w:ascii="Times New Roman" w:hAnsi="Times New Roman" w:cs="Simplified Arabic" w:hint="cs"/>
          <w:color w:val="000000"/>
          <w:sz w:val="24"/>
          <w:szCs w:val="28"/>
          <w:rtl/>
          <w:lang w:bidi="ar-QA"/>
        </w:rPr>
        <w:t xml:space="preserve"> توقف مسيرات العودة إلى الحدود التي وصلتها في منتصف أيار/ مايو </w:t>
      </w:r>
      <w:r w:rsidRPr="00955AA6">
        <w:rPr>
          <w:rFonts w:asciiTheme="majorBidi" w:hAnsiTheme="majorBidi" w:cstheme="majorBidi"/>
          <w:color w:val="000000"/>
          <w:sz w:val="24"/>
          <w:szCs w:val="24"/>
        </w:rPr>
        <w:t>2018</w:t>
      </w:r>
      <w:r w:rsidRPr="00955AA6">
        <w:rPr>
          <w:rFonts w:ascii="Times New Roman" w:hAnsi="Times New Roman" w:cs="Simplified Arabic" w:hint="cs"/>
          <w:color w:val="000000"/>
          <w:sz w:val="24"/>
          <w:szCs w:val="28"/>
          <w:rtl/>
          <w:lang w:bidi="ar-QA"/>
        </w:rPr>
        <w:t xml:space="preserve">، ثم </w:t>
      </w:r>
      <w:r w:rsidRPr="00955AA6">
        <w:rPr>
          <w:rFonts w:ascii="Times New Roman" w:hAnsi="Times New Roman" w:cs="Simplified Arabic"/>
          <w:color w:val="000000"/>
          <w:sz w:val="24"/>
          <w:szCs w:val="28"/>
          <w:rtl/>
          <w:lang w:bidi="ar-QA"/>
        </w:rPr>
        <w:t>تراجع زخم</w:t>
      </w:r>
      <w:r w:rsidRPr="00955AA6">
        <w:rPr>
          <w:rFonts w:ascii="Times New Roman" w:hAnsi="Times New Roman" w:cs="Simplified Arabic" w:hint="cs"/>
          <w:color w:val="000000"/>
          <w:sz w:val="24"/>
          <w:szCs w:val="28"/>
          <w:rtl/>
          <w:lang w:bidi="ar-QA"/>
        </w:rPr>
        <w:t>ه</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lang w:bidi="ar-QA"/>
        </w:rPr>
        <w:t>،</w:t>
      </w:r>
      <w:r w:rsidRPr="00955AA6">
        <w:rPr>
          <w:rFonts w:ascii="Times New Roman" w:hAnsi="Times New Roman" w:cs="Simplified Arabic" w:hint="cs"/>
          <w:color w:val="000000"/>
          <w:sz w:val="24"/>
          <w:szCs w:val="28"/>
          <w:rtl/>
          <w:lang w:bidi="ar-QA"/>
        </w:rPr>
        <w:t xml:space="preserve"> وتراجع التفاعل الشعبي معها، مع مرور الزمن</w:t>
      </w:r>
      <w:r w:rsidRPr="00955AA6">
        <w:rPr>
          <w:rFonts w:ascii="Times New Roman" w:hAnsi="Times New Roman" w:cs="Simplified Arabic"/>
          <w:color w:val="000000"/>
          <w:sz w:val="24"/>
          <w:szCs w:val="28"/>
          <w:rtl/>
          <w:lang w:bidi="ar-QA"/>
        </w:rPr>
        <w:t xml:space="preserve"> دون تحقيق إنجازات تلهب حماس الجمهور، أو دون </w:t>
      </w:r>
      <w:r w:rsidRPr="00955AA6">
        <w:rPr>
          <w:rFonts w:ascii="Times New Roman" w:hAnsi="Times New Roman" w:cs="Simplified Arabic" w:hint="cs"/>
          <w:color w:val="000000"/>
          <w:sz w:val="24"/>
          <w:szCs w:val="28"/>
          <w:rtl/>
          <w:lang w:bidi="ar-QA"/>
        </w:rPr>
        <w:t xml:space="preserve">تصاعد التفاعل في الضفة الغربية أو في فلسطين المحتلة سنة </w:t>
      </w:r>
      <w:r w:rsidRPr="00955AA6">
        <w:rPr>
          <w:rFonts w:asciiTheme="majorBidi" w:hAnsiTheme="majorBidi" w:cstheme="majorBidi"/>
          <w:color w:val="000000"/>
          <w:sz w:val="24"/>
          <w:szCs w:val="24"/>
        </w:rPr>
        <w:t>1948</w:t>
      </w:r>
      <w:r w:rsidRPr="00955AA6">
        <w:rPr>
          <w:rFonts w:ascii="Times New Roman" w:hAnsi="Times New Roman" w:cs="Simplified Arabic" w:hint="cs"/>
          <w:color w:val="000000"/>
          <w:sz w:val="24"/>
          <w:szCs w:val="28"/>
          <w:rtl/>
          <w:lang w:bidi="ar-QA"/>
        </w:rPr>
        <w:t>، مما قد يعيد الأوضاع المحتقنة وحالات الإحباط واحتمالات الانفجار في مختلف الاتجاهات إلى سابق عهدها.</w:t>
      </w:r>
    </w:p>
    <w:p w14:paraId="75A4D71D" w14:textId="1E7EBB0D" w:rsidR="00885D51" w:rsidRPr="00955AA6" w:rsidRDefault="00885D51" w:rsidP="00126D6E">
      <w:pPr>
        <w:spacing w:after="0" w:line="264" w:lineRule="auto"/>
        <w:ind w:firstLine="284"/>
        <w:jc w:val="both"/>
        <w:rPr>
          <w:rFonts w:ascii="Times New Roman" w:hAnsi="Times New Roman" w:cs="Simplified Arabic"/>
          <w:color w:val="000000"/>
          <w:sz w:val="24"/>
          <w:szCs w:val="28"/>
          <w:rtl/>
          <w:lang w:bidi="ar-QA"/>
        </w:rPr>
      </w:pPr>
      <w:r w:rsidRPr="00955AA6">
        <w:rPr>
          <w:rFonts w:ascii="Times New Roman" w:hAnsi="Times New Roman" w:cs="Simplified Arabic" w:hint="cs"/>
          <w:b/>
          <w:bCs/>
          <w:color w:val="000000"/>
          <w:sz w:val="24"/>
          <w:szCs w:val="28"/>
          <w:rtl/>
          <w:lang w:bidi="ar-QA"/>
        </w:rPr>
        <w:t>السيناريو الثالث:</w:t>
      </w:r>
      <w:r w:rsidRPr="00955AA6">
        <w:rPr>
          <w:rFonts w:ascii="Times New Roman" w:hAnsi="Times New Roman" w:cs="Simplified Arabic" w:hint="cs"/>
          <w:color w:val="000000"/>
          <w:sz w:val="24"/>
          <w:szCs w:val="28"/>
          <w:rtl/>
          <w:lang w:bidi="ar-QA"/>
        </w:rPr>
        <w:t xml:space="preserve"> النجاح الجزئي، وذلك بالوصول إلى توافق، ولو ضمناً، يؤدي إلى </w:t>
      </w:r>
      <w:r w:rsidRPr="00955AA6">
        <w:rPr>
          <w:rFonts w:ascii="Times New Roman" w:hAnsi="Times New Roman" w:cs="Simplified Arabic"/>
          <w:color w:val="000000"/>
          <w:sz w:val="24"/>
          <w:szCs w:val="28"/>
          <w:rtl/>
          <w:lang w:bidi="ar-QA"/>
        </w:rPr>
        <w:t>تخفيف الحصار</w:t>
      </w:r>
      <w:r w:rsidRPr="00955AA6">
        <w:rPr>
          <w:rFonts w:ascii="Times New Roman" w:hAnsi="Times New Roman" w:cs="Simplified Arabic" w:hint="cs"/>
          <w:color w:val="000000"/>
          <w:sz w:val="24"/>
          <w:szCs w:val="28"/>
          <w:rtl/>
          <w:lang w:bidi="ar-QA"/>
        </w:rPr>
        <w:t xml:space="preserve"> عن قطاع غزة</w:t>
      </w:r>
      <w:r w:rsidRPr="00955AA6">
        <w:rPr>
          <w:rFonts w:ascii="Times New Roman" w:hAnsi="Times New Roman" w:cs="Simplified Arabic"/>
          <w:color w:val="000000"/>
          <w:sz w:val="24"/>
          <w:szCs w:val="28"/>
          <w:rtl/>
          <w:lang w:bidi="ar-QA"/>
        </w:rPr>
        <w:t xml:space="preserve"> مقابل </w:t>
      </w:r>
      <w:r w:rsidRPr="00955AA6">
        <w:rPr>
          <w:rFonts w:ascii="Times New Roman" w:hAnsi="Times New Roman" w:cs="Simplified Arabic" w:hint="cs"/>
          <w:color w:val="000000"/>
          <w:sz w:val="24"/>
          <w:szCs w:val="28"/>
          <w:rtl/>
          <w:lang w:bidi="ar-QA"/>
        </w:rPr>
        <w:t>وقف المسيرات</w:t>
      </w:r>
      <w:r w:rsidRPr="00955AA6">
        <w:rPr>
          <w:rFonts w:ascii="Times New Roman" w:hAnsi="Times New Roman" w:cs="Simplified Arabic"/>
          <w:color w:val="000000"/>
          <w:sz w:val="24"/>
          <w:szCs w:val="28"/>
          <w:rtl/>
          <w:lang w:bidi="ar-QA"/>
        </w:rPr>
        <w:t xml:space="preserve">، ويمكن </w:t>
      </w:r>
      <w:r w:rsidRPr="00955AA6">
        <w:rPr>
          <w:rFonts w:ascii="Times New Roman" w:hAnsi="Times New Roman" w:cs="Simplified Arabic" w:hint="cs"/>
          <w:color w:val="000000"/>
          <w:sz w:val="24"/>
          <w:szCs w:val="28"/>
          <w:rtl/>
          <w:lang w:bidi="ar-QA"/>
        </w:rPr>
        <w:t>تحقق</w:t>
      </w:r>
      <w:r w:rsidRPr="00955AA6">
        <w:rPr>
          <w:rFonts w:ascii="Times New Roman" w:hAnsi="Times New Roman" w:cs="Simplified Arabic"/>
          <w:color w:val="000000"/>
          <w:sz w:val="24"/>
          <w:szCs w:val="28"/>
          <w:rtl/>
          <w:lang w:bidi="ar-QA"/>
        </w:rPr>
        <w:t xml:space="preserve"> هذا الخيار </w:t>
      </w:r>
      <w:r w:rsidRPr="00955AA6">
        <w:rPr>
          <w:rFonts w:ascii="Times New Roman" w:hAnsi="Times New Roman" w:cs="Simplified Arabic" w:hint="cs"/>
          <w:color w:val="000000"/>
          <w:sz w:val="24"/>
          <w:szCs w:val="28"/>
          <w:rtl/>
          <w:lang w:bidi="ar-QA"/>
        </w:rPr>
        <w:t xml:space="preserve">إذا ما نجحت المسيرات </w:t>
      </w:r>
      <w:r w:rsidRPr="00955AA6">
        <w:rPr>
          <w:rFonts w:ascii="Times New Roman" w:hAnsi="Times New Roman" w:cs="Simplified Arabic" w:hint="cs"/>
          <w:color w:val="000000"/>
          <w:sz w:val="24"/>
          <w:szCs w:val="28"/>
          <w:rtl/>
          <w:lang w:bidi="ar-QA"/>
        </w:rPr>
        <w:lastRenderedPageBreak/>
        <w:t>في الضغط على الكيان الصهيوني، وأصبح بالإمكان قطف ثمار سياسية واقتصادية للشعب الفلسطيني.</w:t>
      </w:r>
    </w:p>
    <w:p w14:paraId="4F24604C" w14:textId="29D41D2D" w:rsidR="00885D51" w:rsidRPr="00955AA6" w:rsidRDefault="00885D51" w:rsidP="00126D6E">
      <w:pPr>
        <w:spacing w:after="0" w:line="264" w:lineRule="auto"/>
        <w:ind w:firstLine="284"/>
        <w:jc w:val="both"/>
        <w:rPr>
          <w:rFonts w:ascii="Times New Roman" w:hAnsi="Times New Roman" w:cs="Simplified Arabic"/>
          <w:color w:val="000000"/>
          <w:sz w:val="24"/>
          <w:szCs w:val="28"/>
          <w:rtl/>
          <w:lang w:bidi="ar-QA"/>
        </w:rPr>
      </w:pPr>
      <w:r w:rsidRPr="00955AA6">
        <w:rPr>
          <w:rFonts w:ascii="Times New Roman" w:hAnsi="Times New Roman" w:cs="Simplified Arabic" w:hint="cs"/>
          <w:color w:val="000000"/>
          <w:sz w:val="24"/>
          <w:szCs w:val="28"/>
          <w:rtl/>
          <w:lang w:bidi="ar-QA"/>
        </w:rPr>
        <w:t>فيما يشرح ناجي شراب تصوراته حول مستقبل مسيرات العودة وفق خيارات ثلاثة كما يلي</w:t>
      </w:r>
      <w:r w:rsidRPr="00955AA6">
        <w:rPr>
          <w:rStyle w:val="FootnoteReference"/>
          <w:rFonts w:ascii="Times New Roman" w:hAnsi="Times New Roman" w:cs="Simplified Arabic"/>
          <w:color w:val="000000"/>
          <w:sz w:val="24"/>
          <w:szCs w:val="28"/>
          <w:rtl/>
          <w:lang w:bidi="ar-QA"/>
        </w:rPr>
        <w:footnoteReference w:id="56"/>
      </w:r>
      <w:r w:rsidRPr="00955AA6">
        <w:rPr>
          <w:rFonts w:ascii="Times New Roman" w:hAnsi="Times New Roman" w:cs="Simplified Arabic" w:hint="cs"/>
          <w:color w:val="000000"/>
          <w:sz w:val="24"/>
          <w:szCs w:val="28"/>
          <w:rtl/>
          <w:lang w:bidi="ar-QA"/>
        </w:rPr>
        <w:t>:</w:t>
      </w:r>
    </w:p>
    <w:p w14:paraId="7B946383" w14:textId="4B453051" w:rsidR="00885D51" w:rsidRPr="00955AA6" w:rsidRDefault="00885D51" w:rsidP="00126D6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b/>
          <w:bCs/>
          <w:color w:val="000000"/>
          <w:sz w:val="24"/>
          <w:szCs w:val="28"/>
          <w:rtl/>
        </w:rPr>
        <w:t>ا</w:t>
      </w:r>
      <w:r w:rsidRPr="00955AA6">
        <w:rPr>
          <w:rFonts w:ascii="Times New Roman" w:hAnsi="Times New Roman" w:cs="Simplified Arabic"/>
          <w:b/>
          <w:bCs/>
          <w:color w:val="000000"/>
          <w:sz w:val="24"/>
          <w:szCs w:val="28"/>
          <w:rtl/>
        </w:rPr>
        <w:t xml:space="preserve">لتصور </w:t>
      </w:r>
      <w:r w:rsidRPr="00955AA6">
        <w:rPr>
          <w:rFonts w:ascii="Times New Roman" w:hAnsi="Times New Roman" w:cs="Simplified Arabic" w:hint="cs"/>
          <w:b/>
          <w:bCs/>
          <w:color w:val="000000"/>
          <w:sz w:val="24"/>
          <w:szCs w:val="28"/>
          <w:rtl/>
        </w:rPr>
        <w:t>ا</w:t>
      </w:r>
      <w:r w:rsidRPr="00955AA6">
        <w:rPr>
          <w:rFonts w:ascii="Times New Roman" w:hAnsi="Times New Roman" w:cs="Simplified Arabic"/>
          <w:b/>
          <w:bCs/>
          <w:color w:val="000000"/>
          <w:sz w:val="24"/>
          <w:szCs w:val="28"/>
          <w:rtl/>
        </w:rPr>
        <w:t>لأول</w:t>
      </w:r>
      <w:r w:rsidRPr="00955AA6">
        <w:rPr>
          <w:rFonts w:ascii="Times New Roman" w:hAnsi="Times New Roman" w:cs="Simplified Arabic" w:hint="cs"/>
          <w:b/>
          <w:bCs/>
          <w:color w:val="000000"/>
          <w:sz w:val="24"/>
          <w:szCs w:val="28"/>
          <w:rtl/>
        </w:rPr>
        <w:t xml:space="preserve">: </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ستمرا</w:t>
      </w:r>
      <w:r w:rsidRPr="00955AA6">
        <w:rPr>
          <w:rFonts w:ascii="Times New Roman" w:hAnsi="Times New Roman" w:cs="Simplified Arabic" w:hint="cs"/>
          <w:color w:val="000000"/>
          <w:sz w:val="24"/>
          <w:szCs w:val="28"/>
          <w:rtl/>
        </w:rPr>
        <w:t>ر</w:t>
      </w:r>
      <w:r w:rsidRPr="00955AA6">
        <w:rPr>
          <w:rFonts w:ascii="Times New Roman" w:hAnsi="Times New Roman" w:cs="Simplified Arabic"/>
          <w:color w:val="000000"/>
          <w:sz w:val="24"/>
          <w:szCs w:val="28"/>
          <w:rtl/>
        </w:rPr>
        <w:t>ية المسير</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حتى تحقق هدفها المعلن وهو العود</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النهائي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هذا السيناريو مستبعد لعدم توفر البيئة الداخلي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والإقليمي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والدولي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فهذه العود</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تبقى في التخيل السياس</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 xml:space="preserve"> والضمير الجمع</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وترتبط بديمومة الصراع ووجوديته،</w:t>
      </w:r>
      <w:r w:rsidRPr="00955AA6">
        <w:rPr>
          <w:rFonts w:ascii="Times New Roman" w:hAnsi="Times New Roman" w:cs="Simplified Arabic" w:hint="cs"/>
          <w:color w:val="000000"/>
          <w:sz w:val="24"/>
          <w:szCs w:val="28"/>
          <w:rtl/>
        </w:rPr>
        <w:t xml:space="preserve"> مع استحالة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استمرار</w:t>
      </w:r>
      <w:r w:rsidRPr="00955AA6">
        <w:rPr>
          <w:rFonts w:ascii="Times New Roman" w:hAnsi="Times New Roman" w:cs="Simplified Arabic"/>
          <w:color w:val="000000"/>
          <w:sz w:val="24"/>
          <w:szCs w:val="28"/>
          <w:rtl/>
        </w:rPr>
        <w:t xml:space="preserve"> المسير</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لوقت </w:t>
      </w:r>
      <w:r w:rsidRPr="00955AA6">
        <w:rPr>
          <w:rFonts w:ascii="Times New Roman" w:hAnsi="Times New Roman" w:cs="Simplified Arabic" w:hint="cs"/>
          <w:color w:val="000000"/>
          <w:sz w:val="24"/>
          <w:szCs w:val="28"/>
          <w:rtl/>
        </w:rPr>
        <w:t xml:space="preserve">غير </w:t>
      </w:r>
      <w:r w:rsidRPr="00955AA6">
        <w:rPr>
          <w:rFonts w:ascii="Times New Roman" w:hAnsi="Times New Roman" w:cs="Simplified Arabic"/>
          <w:color w:val="000000"/>
          <w:sz w:val="24"/>
          <w:szCs w:val="28"/>
          <w:rtl/>
        </w:rPr>
        <w:t>معلوم، لأن من شأن ذلك الولوج في سيناريوهات غير متوقع</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w:t>
      </w:r>
      <w:r w:rsidRPr="00955AA6">
        <w:rPr>
          <w:rFonts w:ascii="Times New Roman" w:hAnsi="Times New Roman" w:cs="Simplified Arabic"/>
          <w:color w:val="000000"/>
          <w:sz w:val="24"/>
          <w:szCs w:val="28"/>
          <w:rtl/>
        </w:rPr>
        <w:t>و قد تخرج عن السياق المرسوم للمسير</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وخصوصا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أنه في مثل هذه الفعاليات الشعبي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العارم</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من الصعوبة بمكان تطبيق الحسابات الرياضي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الرقمي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الدقيق</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والمتحكم فيها</w:t>
      </w:r>
      <w:r w:rsidRPr="00955AA6">
        <w:rPr>
          <w:rFonts w:ascii="Times New Roman" w:hAnsi="Times New Roman" w:cs="Simplified Arabic" w:hint="cs"/>
          <w:color w:val="000000"/>
          <w:sz w:val="24"/>
          <w:szCs w:val="28"/>
          <w:rtl/>
        </w:rPr>
        <w:t>.</w:t>
      </w:r>
    </w:p>
    <w:p w14:paraId="3FF49086" w14:textId="57340590" w:rsidR="00885D51" w:rsidRPr="00955AA6" w:rsidRDefault="00885D51" w:rsidP="00360419">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b/>
          <w:bCs/>
          <w:color w:val="000000"/>
          <w:sz w:val="24"/>
          <w:szCs w:val="28"/>
          <w:rtl/>
        </w:rPr>
        <w:t xml:space="preserve">التصور الثاني: </w:t>
      </w:r>
      <w:r w:rsidRPr="00955AA6">
        <w:rPr>
          <w:rFonts w:ascii="Times New Roman" w:hAnsi="Times New Roman" w:cs="Simplified Arabic" w:hint="cs"/>
          <w:color w:val="000000"/>
          <w:sz w:val="24"/>
          <w:szCs w:val="28"/>
          <w:rtl/>
          <w:lang w:bidi="ar-QA"/>
        </w:rPr>
        <w:t>انتهاء المسيرة بسبب افتعال حادث هنا أو هناك، وخصوصاً من قِبل "إسرائيل" ي</w:t>
      </w:r>
      <w:r w:rsidRPr="00955AA6">
        <w:rPr>
          <w:rFonts w:ascii="Times New Roman" w:hAnsi="Times New Roman" w:cs="Simplified Arabic"/>
          <w:color w:val="000000"/>
          <w:sz w:val="24"/>
          <w:szCs w:val="28"/>
          <w:rtl/>
        </w:rPr>
        <w:t>قود إلى مواجهة عسكري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تعيدنا لسيناريوهات الحرب في العلاقة مع غز</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وهذا السيناريو</w:t>
      </w:r>
      <w:r w:rsidRPr="00955AA6">
        <w:rPr>
          <w:rFonts w:ascii="Times New Roman" w:hAnsi="Times New Roman" w:cs="Simplified Arabic" w:hint="cs"/>
          <w:color w:val="000000"/>
          <w:sz w:val="24"/>
          <w:szCs w:val="28"/>
          <w:rtl/>
        </w:rPr>
        <w:t xml:space="preserve"> ا</w:t>
      </w:r>
      <w:r w:rsidRPr="00955AA6">
        <w:rPr>
          <w:rFonts w:ascii="Times New Roman" w:hAnsi="Times New Roman" w:cs="Simplified Arabic"/>
          <w:color w:val="000000"/>
          <w:sz w:val="24"/>
          <w:szCs w:val="28"/>
          <w:rtl/>
        </w:rPr>
        <w:t>حتمالاته كبير</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لأسباب</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 xml:space="preserve">منها </w:t>
      </w:r>
      <w:r w:rsidRPr="00955AA6">
        <w:rPr>
          <w:rFonts w:ascii="Times New Roman" w:hAnsi="Times New Roman" w:cs="Simplified Arabic"/>
          <w:color w:val="000000"/>
          <w:sz w:val="24"/>
          <w:szCs w:val="28"/>
          <w:rtl/>
        </w:rPr>
        <w:t xml:space="preserve">تزايد عدد الشهداء بشكل كبير، </w:t>
      </w:r>
      <w:r w:rsidRPr="00955AA6">
        <w:rPr>
          <w:rFonts w:ascii="Times New Roman" w:hAnsi="Times New Roman" w:cs="Simplified Arabic" w:hint="cs"/>
          <w:color w:val="000000"/>
          <w:sz w:val="24"/>
          <w:szCs w:val="28"/>
          <w:rtl/>
        </w:rPr>
        <w:t>أ</w:t>
      </w:r>
      <w:r w:rsidRPr="00955AA6">
        <w:rPr>
          <w:rFonts w:ascii="Times New Roman" w:hAnsi="Times New Roman" w:cs="Simplified Arabic"/>
          <w:color w:val="000000"/>
          <w:sz w:val="24"/>
          <w:szCs w:val="28"/>
          <w:rtl/>
        </w:rPr>
        <w:t>و</w:t>
      </w:r>
      <w:r w:rsidRPr="00955AA6">
        <w:rPr>
          <w:rFonts w:ascii="Times New Roman" w:hAnsi="Times New Roman" w:cs="Simplified Arabic" w:hint="cs"/>
          <w:color w:val="000000"/>
          <w:sz w:val="24"/>
          <w:szCs w:val="28"/>
          <w:rtl/>
        </w:rPr>
        <w:t xml:space="preserve"> اغتيال</w:t>
      </w:r>
      <w:r w:rsidRPr="00955AA6">
        <w:rPr>
          <w:rFonts w:ascii="Times New Roman" w:hAnsi="Times New Roman" w:cs="Simplified Arabic"/>
          <w:color w:val="000000"/>
          <w:sz w:val="24"/>
          <w:szCs w:val="28"/>
          <w:rtl/>
        </w:rPr>
        <w:t xml:space="preserve"> شخصي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قيادي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w:t>
      </w:r>
      <w:r w:rsidRPr="00955AA6">
        <w:rPr>
          <w:rFonts w:ascii="Times New Roman" w:hAnsi="Times New Roman" w:cs="Simplified Arabic"/>
          <w:color w:val="000000"/>
          <w:sz w:val="24"/>
          <w:szCs w:val="28"/>
          <w:rtl/>
        </w:rPr>
        <w:t>و إطلاق بعض الأعمال العسكري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w:t>
      </w:r>
      <w:r w:rsidRPr="00955AA6">
        <w:rPr>
          <w:rFonts w:ascii="Times New Roman" w:hAnsi="Times New Roman" w:cs="Simplified Arabic"/>
          <w:color w:val="000000"/>
          <w:sz w:val="24"/>
          <w:szCs w:val="28"/>
          <w:rtl/>
        </w:rPr>
        <w:t>و القيام بعملية كبير</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داخل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تحت </w:t>
      </w:r>
      <w:r w:rsidRPr="00955AA6">
        <w:rPr>
          <w:rFonts w:ascii="Times New Roman" w:hAnsi="Times New Roman" w:cs="Simplified Arabic" w:hint="cs"/>
          <w:color w:val="000000"/>
          <w:sz w:val="24"/>
          <w:szCs w:val="28"/>
          <w:rtl/>
        </w:rPr>
        <w:t>تأثير</w:t>
      </w:r>
      <w:r w:rsidRPr="00955AA6">
        <w:rPr>
          <w:rFonts w:ascii="Times New Roman" w:hAnsi="Times New Roman" w:cs="Simplified Arabic"/>
          <w:color w:val="000000"/>
          <w:sz w:val="24"/>
          <w:szCs w:val="28"/>
          <w:rtl/>
        </w:rPr>
        <w:t xml:space="preserve"> تطورات المسير</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والأهم من ذلك </w:t>
      </w:r>
      <w:r w:rsidRPr="00955AA6">
        <w:rPr>
          <w:rFonts w:ascii="Times New Roman" w:hAnsi="Times New Roman" w:cs="Simplified Arabic" w:hint="cs"/>
          <w:color w:val="000000"/>
          <w:sz w:val="24"/>
          <w:szCs w:val="28"/>
          <w:rtl/>
        </w:rPr>
        <w:t>أ</w:t>
      </w:r>
      <w:r w:rsidRPr="00955AA6">
        <w:rPr>
          <w:rFonts w:ascii="Times New Roman" w:hAnsi="Times New Roman" w:cs="Simplified Arabic"/>
          <w:color w:val="000000"/>
          <w:sz w:val="24"/>
          <w:szCs w:val="28"/>
          <w:rtl/>
        </w:rPr>
        <w:t xml:space="preserve">ن تبادر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لخيار الحرب لإنهاء </w:t>
      </w:r>
      <w:r w:rsidRPr="00955AA6">
        <w:rPr>
          <w:rFonts w:ascii="Times New Roman" w:hAnsi="Times New Roman" w:cs="Simplified Arabic" w:hint="cs"/>
          <w:color w:val="000000"/>
          <w:sz w:val="24"/>
          <w:szCs w:val="28"/>
          <w:rtl/>
        </w:rPr>
        <w:t>المسيرة</w:t>
      </w:r>
      <w:r w:rsidRPr="00955AA6">
        <w:rPr>
          <w:rFonts w:ascii="Times New Roman" w:hAnsi="Times New Roman" w:cs="Simplified Arabic"/>
          <w:color w:val="000000"/>
          <w:sz w:val="24"/>
          <w:szCs w:val="28"/>
          <w:rtl/>
        </w:rPr>
        <w:t>، والتحكم في مسار الأحداث والتطورات في غز</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و</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ستبدال حالة المسيرة التي لا تعمل لصالح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ويمكن </w:t>
      </w:r>
      <w:r w:rsidRPr="00955AA6">
        <w:rPr>
          <w:rFonts w:ascii="Times New Roman" w:hAnsi="Times New Roman" w:cs="Simplified Arabic" w:hint="cs"/>
          <w:color w:val="000000"/>
          <w:sz w:val="24"/>
          <w:szCs w:val="28"/>
          <w:rtl/>
        </w:rPr>
        <w:t>أ</w:t>
      </w:r>
      <w:r w:rsidRPr="00955AA6">
        <w:rPr>
          <w:rFonts w:ascii="Times New Roman" w:hAnsi="Times New Roman" w:cs="Simplified Arabic"/>
          <w:color w:val="000000"/>
          <w:sz w:val="24"/>
          <w:szCs w:val="28"/>
          <w:rtl/>
        </w:rPr>
        <w:t xml:space="preserve">ن </w:t>
      </w:r>
      <w:r w:rsidRPr="00955AA6">
        <w:rPr>
          <w:rFonts w:ascii="Times New Roman" w:hAnsi="Times New Roman" w:cs="Simplified Arabic" w:hint="cs"/>
          <w:color w:val="000000"/>
          <w:sz w:val="24"/>
          <w:szCs w:val="28"/>
          <w:rtl/>
        </w:rPr>
        <w:t>توجِد</w:t>
      </w:r>
      <w:r w:rsidRPr="00955AA6">
        <w:rPr>
          <w:rFonts w:ascii="Times New Roman" w:hAnsi="Times New Roman" w:cs="Simplified Arabic"/>
          <w:color w:val="000000"/>
          <w:sz w:val="24"/>
          <w:szCs w:val="28"/>
          <w:rtl/>
        </w:rPr>
        <w:t xml:space="preserve"> حالة سياسي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إقليمي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ودولي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ضاغط</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عل</w:t>
      </w:r>
      <w:r w:rsidRPr="00955AA6">
        <w:rPr>
          <w:rFonts w:ascii="Times New Roman" w:hAnsi="Times New Roman" w:cs="Simplified Arabic" w:hint="cs"/>
          <w:color w:val="000000"/>
          <w:sz w:val="24"/>
          <w:szCs w:val="28"/>
          <w:rtl/>
        </w:rPr>
        <w:t>يها،</w:t>
      </w:r>
      <w:r w:rsidRPr="00955AA6">
        <w:rPr>
          <w:rFonts w:ascii="Times New Roman" w:hAnsi="Times New Roman" w:cs="Simplified Arabic"/>
          <w:color w:val="000000"/>
          <w:sz w:val="24"/>
          <w:szCs w:val="28"/>
          <w:rtl/>
        </w:rPr>
        <w:t xml:space="preserve"> تفقدها السيطرة، وتجبرها على دفع ثمن سياس</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 xml:space="preserve"> للمسير</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أكبر مما تتوقع</w:t>
      </w:r>
      <w:r w:rsidRPr="00955AA6">
        <w:rPr>
          <w:rFonts w:ascii="Times New Roman" w:hAnsi="Times New Roman" w:cs="Simplified Arabic" w:hint="cs"/>
          <w:color w:val="000000"/>
          <w:sz w:val="24"/>
          <w:szCs w:val="28"/>
          <w:rtl/>
        </w:rPr>
        <w:t>. فالأنشطة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السياسية</w:t>
      </w:r>
      <w:r w:rsidRPr="00955AA6">
        <w:rPr>
          <w:rFonts w:ascii="Times New Roman" w:hAnsi="Times New Roman" w:cs="Simplified Arabic"/>
          <w:color w:val="000000"/>
          <w:sz w:val="24"/>
          <w:szCs w:val="28"/>
          <w:rtl/>
        </w:rPr>
        <w:t xml:space="preserve"> السلمي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لا تعمل لصالح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وعليه </w:t>
      </w:r>
      <w:r w:rsidRPr="00955AA6">
        <w:rPr>
          <w:rFonts w:ascii="Times New Roman" w:hAnsi="Times New Roman" w:cs="Simplified Arabic" w:hint="cs"/>
          <w:color w:val="000000"/>
          <w:sz w:val="24"/>
          <w:szCs w:val="28"/>
          <w:rtl/>
        </w:rPr>
        <w:t>ف</w:t>
      </w:r>
      <w:r w:rsidRPr="00955AA6">
        <w:rPr>
          <w:rFonts w:ascii="Times New Roman" w:hAnsi="Times New Roman" w:cs="Simplified Arabic"/>
          <w:color w:val="000000"/>
          <w:sz w:val="24"/>
          <w:szCs w:val="28"/>
          <w:rtl/>
        </w:rPr>
        <w:t>ال</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حتمال الأكبر العمل على تحولها لخيار</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عسكر</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 xml:space="preserve"> وهذا السيناريو ليس صعبا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على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ب</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 xml:space="preserve">ستهداف متزايد لأهداف </w:t>
      </w:r>
      <w:r w:rsidRPr="00955AA6">
        <w:rPr>
          <w:rFonts w:ascii="Times New Roman" w:hAnsi="Times New Roman" w:cs="Simplified Arabic" w:hint="cs"/>
          <w:color w:val="000000"/>
          <w:sz w:val="24"/>
          <w:szCs w:val="28"/>
          <w:rtl/>
        </w:rPr>
        <w:t>استراتيجية</w:t>
      </w:r>
      <w:r w:rsidRPr="00955AA6">
        <w:rPr>
          <w:rFonts w:ascii="Times New Roman" w:hAnsi="Times New Roman" w:cs="Simplified Arabic"/>
          <w:color w:val="000000"/>
          <w:sz w:val="24"/>
          <w:szCs w:val="28"/>
          <w:rtl/>
        </w:rPr>
        <w:t xml:space="preserve"> لحركة حماس كمواقع التدريب والأنفاق</w:t>
      </w:r>
      <w:r w:rsidRPr="00955AA6">
        <w:rPr>
          <w:rFonts w:ascii="Times New Roman" w:hAnsi="Times New Roman" w:cs="Simplified Arabic" w:hint="cs"/>
          <w:color w:val="000000"/>
          <w:sz w:val="24"/>
          <w:szCs w:val="28"/>
          <w:rtl/>
        </w:rPr>
        <w:t>.</w:t>
      </w:r>
    </w:p>
    <w:p w14:paraId="0FAEDB42" w14:textId="136093B1" w:rsidR="00885D51" w:rsidRPr="00955AA6" w:rsidRDefault="00885D51" w:rsidP="00360419">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b/>
          <w:bCs/>
          <w:color w:val="000000"/>
          <w:sz w:val="24"/>
          <w:szCs w:val="28"/>
          <w:rtl/>
        </w:rPr>
        <w:t xml:space="preserve">التصور الثالث: </w:t>
      </w:r>
      <w:r w:rsidRPr="00955AA6">
        <w:rPr>
          <w:rFonts w:ascii="Times New Roman" w:hAnsi="Times New Roman" w:cs="Simplified Arabic"/>
          <w:color w:val="000000"/>
          <w:sz w:val="24"/>
          <w:szCs w:val="28"/>
          <w:rtl/>
        </w:rPr>
        <w:t xml:space="preserve">البحث عن مخرج </w:t>
      </w:r>
      <w:r w:rsidRPr="00955AA6">
        <w:rPr>
          <w:rFonts w:ascii="Times New Roman" w:hAnsi="Times New Roman" w:cs="Simplified Arabic" w:hint="cs"/>
          <w:color w:val="000000"/>
          <w:sz w:val="24"/>
          <w:szCs w:val="28"/>
          <w:rtl/>
        </w:rPr>
        <w:t>سياسي</w:t>
      </w:r>
      <w:r w:rsidRPr="00955AA6">
        <w:rPr>
          <w:rFonts w:ascii="Times New Roman" w:hAnsi="Times New Roman" w:cs="Simplified Arabic"/>
          <w:color w:val="000000"/>
          <w:sz w:val="24"/>
          <w:szCs w:val="28"/>
          <w:rtl/>
        </w:rPr>
        <w:t xml:space="preserve"> لمسيرة العود</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 xml:space="preserve"> </w:t>
      </w:r>
      <w:r w:rsidRPr="00955AA6">
        <w:rPr>
          <w:rFonts w:ascii="Times New Roman" w:hAnsi="Times New Roman" w:cs="Simplified Arabic"/>
          <w:color w:val="000000"/>
          <w:sz w:val="24"/>
          <w:szCs w:val="28"/>
          <w:rtl/>
        </w:rPr>
        <w:t>و</w:t>
      </w:r>
      <w:r w:rsidRPr="00955AA6">
        <w:rPr>
          <w:rFonts w:ascii="Times New Roman" w:hAnsi="Times New Roman" w:cs="Simplified Arabic" w:hint="cs"/>
          <w:color w:val="000000"/>
          <w:sz w:val="24"/>
          <w:szCs w:val="28"/>
          <w:rtl/>
        </w:rPr>
        <w:t>ا</w:t>
      </w:r>
      <w:r w:rsidRPr="00955AA6">
        <w:rPr>
          <w:rFonts w:ascii="Times New Roman" w:hAnsi="Times New Roman" w:cs="Simplified Arabic"/>
          <w:color w:val="000000"/>
          <w:sz w:val="24"/>
          <w:szCs w:val="28"/>
          <w:rtl/>
        </w:rPr>
        <w:t>حتمالاته كبير</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وقد يكون </w:t>
      </w:r>
      <w:r w:rsidRPr="00955AA6">
        <w:rPr>
          <w:rFonts w:ascii="Times New Roman" w:hAnsi="Times New Roman" w:cs="Simplified Arabic" w:hint="cs"/>
          <w:color w:val="000000"/>
          <w:sz w:val="24"/>
          <w:szCs w:val="28"/>
          <w:rtl/>
        </w:rPr>
        <w:t>الأقرب</w:t>
      </w:r>
      <w:r w:rsidRPr="00955AA6">
        <w:rPr>
          <w:rFonts w:ascii="Times New Roman" w:hAnsi="Times New Roman" w:cs="Simplified Arabic"/>
          <w:color w:val="000000"/>
          <w:sz w:val="24"/>
          <w:szCs w:val="28"/>
          <w:rtl/>
        </w:rPr>
        <w:t xml:space="preserve"> لحركة حماس</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وتجنبها لحرب لا يمكن التحكم في نتائجها، بل قد تكون نتائجها عكسي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وتفرض على حماس واقعا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سياسيا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وثمنا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سياس</w:t>
      </w:r>
      <w:r w:rsidRPr="00955AA6">
        <w:rPr>
          <w:rFonts w:ascii="Times New Roman" w:hAnsi="Times New Roman" w:cs="Simplified Arabic" w:hint="cs"/>
          <w:color w:val="000000"/>
          <w:sz w:val="24"/>
          <w:szCs w:val="28"/>
          <w:rtl/>
        </w:rPr>
        <w:t>ياً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w:t>
      </w:r>
      <w:r w:rsidRPr="00955AA6">
        <w:rPr>
          <w:rFonts w:ascii="Times New Roman" w:hAnsi="Times New Roman" w:cs="Simplified Arabic"/>
          <w:color w:val="000000"/>
          <w:sz w:val="24"/>
          <w:szCs w:val="28"/>
          <w:rtl/>
        </w:rPr>
        <w:t>كبر</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مضمون هذا السيناريو الوصول إلى صيغة تفاهم شامل</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تضمن ليس فقط وقف هذه المسيرات، بل تشمل أيضا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صفقة تبادل للأسرى مع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وصولا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لحالة من الهدن</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شبه الدائم</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ورفع الحصار، وفتح المعابر، والتفكير جديا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في بناء ميناء بحر</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 xml:space="preserve"> أمم</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 xml:space="preserve"> تشرف عليه أمنيا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والاتحاد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الأوروبي</w:t>
      </w:r>
      <w:r w:rsidRPr="00955AA6">
        <w:rPr>
          <w:rFonts w:ascii="Times New Roman" w:hAnsi="Times New Roman" w:cs="Simplified Arabic"/>
          <w:color w:val="000000"/>
          <w:sz w:val="24"/>
          <w:szCs w:val="28"/>
          <w:rtl/>
        </w:rPr>
        <w:t>، وف</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 xml:space="preserve"> مرحلة متقدم</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إنشاء مطار </w:t>
      </w:r>
      <w:r w:rsidRPr="00955AA6">
        <w:rPr>
          <w:rFonts w:ascii="Times New Roman" w:hAnsi="Times New Roman" w:cs="Simplified Arabic" w:hint="cs"/>
          <w:color w:val="000000"/>
          <w:sz w:val="24"/>
          <w:szCs w:val="28"/>
          <w:rtl/>
        </w:rPr>
        <w:lastRenderedPageBreak/>
        <w:t>أ</w:t>
      </w:r>
      <w:r w:rsidRPr="00955AA6">
        <w:rPr>
          <w:rFonts w:ascii="Times New Roman" w:hAnsi="Times New Roman" w:cs="Simplified Arabic"/>
          <w:color w:val="000000"/>
          <w:sz w:val="24"/>
          <w:szCs w:val="28"/>
          <w:rtl/>
        </w:rPr>
        <w:t>مم</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 هذا السيناريو قد يكون في إطار الرؤي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السياسي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المستقبلي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لغزة</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لتكون نواة الدولة الفلسطيني</w:t>
      </w:r>
      <w:r w:rsidRPr="00955AA6">
        <w:rPr>
          <w:rFonts w:ascii="Times New Roman" w:hAnsi="Times New Roman" w:cs="Simplified Arabic" w:hint="cs"/>
          <w:color w:val="000000"/>
          <w:sz w:val="24"/>
          <w:szCs w:val="28"/>
          <w:rtl/>
        </w:rPr>
        <w:t>ة</w:t>
      </w:r>
      <w:r w:rsidRPr="00955AA6">
        <w:rPr>
          <w:rFonts w:ascii="Times New Roman" w:hAnsi="Times New Roman" w:cs="Simplified Arabic"/>
          <w:color w:val="000000"/>
          <w:sz w:val="24"/>
          <w:szCs w:val="28"/>
          <w:rtl/>
        </w:rPr>
        <w:t xml:space="preserve"> المستقبلي</w:t>
      </w:r>
      <w:r w:rsidRPr="00955AA6">
        <w:rPr>
          <w:rFonts w:ascii="Times New Roman" w:hAnsi="Times New Roman" w:cs="Simplified Arabic" w:hint="cs"/>
          <w:color w:val="000000"/>
          <w:sz w:val="24"/>
          <w:szCs w:val="28"/>
          <w:rtl/>
        </w:rPr>
        <w:t>ة.</w:t>
      </w:r>
    </w:p>
    <w:p w14:paraId="1A205D08" w14:textId="1E46CEAD" w:rsidR="00885D51" w:rsidRPr="00955AA6" w:rsidRDefault="0071347B" w:rsidP="0071347B">
      <w:pPr>
        <w:spacing w:after="0" w:line="264" w:lineRule="auto"/>
        <w:ind w:left="360"/>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 xml:space="preserve">سادساً: </w:t>
      </w:r>
      <w:r w:rsidR="00885D51" w:rsidRPr="00955AA6">
        <w:rPr>
          <w:rFonts w:ascii="Times New Roman" w:hAnsi="Times New Roman" w:cs="Simplified Arabic" w:hint="cs"/>
          <w:b/>
          <w:bCs/>
          <w:color w:val="000000"/>
          <w:sz w:val="24"/>
          <w:szCs w:val="28"/>
          <w:rtl/>
        </w:rPr>
        <w:t>في تحليل مسيرات العودة الكبرى:</w:t>
      </w:r>
    </w:p>
    <w:p w14:paraId="669DAFE8" w14:textId="5D1785CE"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مع التأكيد على صعوبة الحديث عن مسيرات العودة الكبرى بوصفها ظاهرة سياسية أو اجتماعية، وبالعودة إلى أدوات تحليل المقاومة الشعبية المذكورة آنفاً، فإنه يمكن الإشارة في تحليل مسيرات العودة الكبرى إلى ما يلي: </w:t>
      </w:r>
    </w:p>
    <w:p w14:paraId="4A72335E" w14:textId="01395AF4" w:rsidR="00885D51" w:rsidRPr="00955AA6" w:rsidRDefault="0071347B" w:rsidP="00A212DE">
      <w:pPr>
        <w:spacing w:after="0" w:line="264" w:lineRule="auto"/>
        <w:ind w:firstLine="284"/>
        <w:jc w:val="both"/>
        <w:rPr>
          <w:rFonts w:ascii="Times New Roman" w:hAnsi="Times New Roman" w:cs="Simplified Arabic"/>
          <w:b/>
          <w:bCs/>
          <w:color w:val="000000"/>
          <w:sz w:val="24"/>
          <w:szCs w:val="28"/>
          <w:rtl/>
        </w:rPr>
      </w:pPr>
      <w:r w:rsidRPr="00955AA6">
        <w:rPr>
          <w:rFonts w:ascii="Times New Roman" w:hAnsi="Times New Roman" w:cs="Simplified Arabic"/>
          <w:b/>
          <w:bCs/>
          <w:color w:val="000000"/>
          <w:sz w:val="24"/>
          <w:szCs w:val="28"/>
        </w:rPr>
        <w:t>1</w:t>
      </w:r>
      <w:r w:rsidR="00885D51" w:rsidRPr="00955AA6">
        <w:rPr>
          <w:rFonts w:ascii="Times New Roman" w:hAnsi="Times New Roman" w:cs="Simplified Arabic" w:hint="cs"/>
          <w:b/>
          <w:bCs/>
          <w:color w:val="000000"/>
          <w:sz w:val="24"/>
          <w:szCs w:val="28"/>
          <w:rtl/>
        </w:rPr>
        <w:t>. مشاركة الأحزاب السياسية والفصائل:</w:t>
      </w:r>
    </w:p>
    <w:p w14:paraId="1A29800E" w14:textId="217AAFD6" w:rsidR="00885D51" w:rsidRPr="00955AA6" w:rsidRDefault="00885D51" w:rsidP="00360419">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لوحظ بشكل كبير مشاركة الكثير من القادة السياسيين في المسيرات منذ اليوم الأول لانطلاقها، خصوصاً قيادات حماس والجهاد الإسلامي والجبهة الشعبية، كما كانت المشاركة مرتفعة في صفوف الكوادر والمؤيدين، وهو ما أعطى المسيرات زخماً شديداً في أيامها الأولى</w:t>
      </w:r>
      <w:r w:rsidRPr="00955AA6">
        <w:rPr>
          <w:rStyle w:val="FootnoteReference"/>
          <w:rFonts w:ascii="Times New Roman" w:hAnsi="Times New Roman" w:cs="Simplified Arabic"/>
          <w:color w:val="000000"/>
          <w:sz w:val="24"/>
          <w:szCs w:val="28"/>
          <w:rtl/>
        </w:rPr>
        <w:footnoteReference w:id="57"/>
      </w:r>
      <w:r w:rsidRPr="00955AA6">
        <w:rPr>
          <w:rFonts w:ascii="Times New Roman" w:hAnsi="Times New Roman" w:cs="Simplified Arabic" w:hint="cs"/>
          <w:color w:val="000000"/>
          <w:sz w:val="24"/>
          <w:szCs w:val="28"/>
          <w:rtl/>
        </w:rPr>
        <w:t>.</w:t>
      </w:r>
    </w:p>
    <w:p w14:paraId="452269EF" w14:textId="1D700315" w:rsidR="00885D51" w:rsidRPr="00955AA6" w:rsidRDefault="00885D51" w:rsidP="00360419">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ربما ينظر المحللون إلى هذا الجانب من زاويتين متناقضتين، فمن جهة، فإن مشاركة القيادات السياسية في فعاليات المقاومة الشعبية، يوحي بحالة من الاندماج بين القيادة والشعب في هذا الإطار، كما يمنح المشاركين شعوراً بالاطمئنان؛ فهم والقادة في مربع واحد في مواجهة الاحتلال، إضافة إلى ما تحمله هذه المشاركة من إشارات واضحة إلى شيء من التحول في الفكر السياسي للفصائل والحركات المشاركة بتبنيها خيار المقاومة الشعبية، بعد أن كان خياراً لا يمكن التعاطي معه من قبل، خصوصاً في حالة حركتي حماس والجهاد الإسلامي. وأما الزاوية ال</w:t>
      </w:r>
      <w:r w:rsidRPr="00955AA6">
        <w:rPr>
          <w:rFonts w:ascii="Times New Roman" w:hAnsi="Times New Roman" w:cs="Simplified Arabic" w:hint="cs"/>
          <w:color w:val="000000"/>
          <w:sz w:val="24"/>
          <w:szCs w:val="28"/>
          <w:rtl/>
          <w:lang w:bidi="ar-LB"/>
        </w:rPr>
        <w:t>أ</w:t>
      </w:r>
      <w:r w:rsidRPr="00955AA6">
        <w:rPr>
          <w:rFonts w:ascii="Times New Roman" w:hAnsi="Times New Roman" w:cs="Simplified Arabic" w:hint="cs"/>
          <w:color w:val="000000"/>
          <w:sz w:val="24"/>
          <w:szCs w:val="28"/>
          <w:rtl/>
        </w:rPr>
        <w:t>خرى، فتتمثل في أن مشاركة القيادات السياسية للفصائل ربما تحرف المسيرات عن طابعها السلمي، وتعطي الذريعة للاحتلال لتجريم المشاركين في المسيرات، على اعتبار أن العديد من القيادات السياسية وخصوصاً في حماس مصنفون على قوائم "الإرهاب"، إضافة إلى الخشية من أن تفقد المسيرات حالتها الشعبية لتتحول إلى حزبية فصائلية بمرور الوقت.</w:t>
      </w:r>
    </w:p>
    <w:p w14:paraId="5446CF4A" w14:textId="1970582E" w:rsidR="00885D51" w:rsidRDefault="00885D51"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لكن من جانب آخر، يمكن فهم هذه المشاركة الواسعة من فئات الشعب الفلسطيني في قطاع غزة، بأنها حضور ملحوظ للحاضنة الشعبية والاجتماعية للمقاومة بشكل عام، وهو ما كانت تسعى إليه بعض الفصائ</w:t>
      </w:r>
      <w:r w:rsidR="00955AA6">
        <w:rPr>
          <w:rFonts w:ascii="Times New Roman" w:hAnsi="Times New Roman" w:cs="Simplified Arabic" w:hint="cs"/>
          <w:color w:val="000000"/>
          <w:sz w:val="24"/>
          <w:szCs w:val="28"/>
          <w:rtl/>
        </w:rPr>
        <w:t>ل الفلسطينية في الآونة الأخيرة.</w:t>
      </w:r>
    </w:p>
    <w:p w14:paraId="05F3949C" w14:textId="77777777" w:rsidR="00955AA6" w:rsidRDefault="00955AA6" w:rsidP="00A212DE">
      <w:pPr>
        <w:spacing w:after="0" w:line="264" w:lineRule="auto"/>
        <w:ind w:firstLine="284"/>
        <w:jc w:val="both"/>
        <w:rPr>
          <w:rFonts w:ascii="Times New Roman" w:hAnsi="Times New Roman" w:cs="Simplified Arabic"/>
          <w:color w:val="000000"/>
          <w:sz w:val="24"/>
          <w:szCs w:val="28"/>
          <w:rtl/>
        </w:rPr>
      </w:pPr>
    </w:p>
    <w:p w14:paraId="6C98EB7A" w14:textId="77777777" w:rsidR="00955AA6" w:rsidRDefault="00955AA6" w:rsidP="00A212DE">
      <w:pPr>
        <w:spacing w:after="0" w:line="264" w:lineRule="auto"/>
        <w:ind w:firstLine="284"/>
        <w:jc w:val="both"/>
        <w:rPr>
          <w:rFonts w:ascii="Times New Roman" w:hAnsi="Times New Roman" w:cs="Simplified Arabic"/>
          <w:color w:val="000000"/>
          <w:sz w:val="24"/>
          <w:szCs w:val="28"/>
          <w:rtl/>
        </w:rPr>
      </w:pPr>
    </w:p>
    <w:p w14:paraId="3B8B1F14" w14:textId="3F0A3443" w:rsidR="00885D51" w:rsidRPr="00955AA6" w:rsidRDefault="0071347B" w:rsidP="00A212DE">
      <w:pPr>
        <w:spacing w:after="0" w:line="264" w:lineRule="auto"/>
        <w:ind w:firstLine="284"/>
        <w:jc w:val="both"/>
        <w:rPr>
          <w:rFonts w:ascii="Times New Roman" w:hAnsi="Times New Roman" w:cs="Simplified Arabic"/>
          <w:b/>
          <w:bCs/>
          <w:color w:val="000000"/>
          <w:sz w:val="24"/>
          <w:szCs w:val="28"/>
          <w:rtl/>
        </w:rPr>
      </w:pPr>
      <w:r w:rsidRPr="00955AA6">
        <w:rPr>
          <w:rFonts w:ascii="Times New Roman" w:hAnsi="Times New Roman" w:cs="Simplified Arabic"/>
          <w:b/>
          <w:bCs/>
          <w:color w:val="000000"/>
          <w:sz w:val="24"/>
          <w:szCs w:val="28"/>
        </w:rPr>
        <w:lastRenderedPageBreak/>
        <w:t>2</w:t>
      </w:r>
      <w:r w:rsidR="00885D51" w:rsidRPr="00955AA6">
        <w:rPr>
          <w:rFonts w:ascii="Times New Roman" w:hAnsi="Times New Roman" w:cs="Simplified Arabic" w:hint="cs"/>
          <w:b/>
          <w:bCs/>
          <w:color w:val="000000"/>
          <w:sz w:val="24"/>
          <w:szCs w:val="28"/>
          <w:rtl/>
        </w:rPr>
        <w:t>.  مشاركة المجتمع المحلي:</w:t>
      </w:r>
    </w:p>
    <w:p w14:paraId="633409E5" w14:textId="5EC98940" w:rsidR="00885D51" w:rsidRPr="00955AA6" w:rsidRDefault="00885D51" w:rsidP="00166015">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ليس هناك ما يفيد بعدم مشاركة مؤسسات المجتمع المحلي في مسيرات العودة، فقد لوحظ مشاركة فئات متنوعة من المواطنين الفلسطينيين في كافة أماكن تجمعات أو مخيمات مسيرات العودة على طول الحدود الشرقية لقطاع غزة، من شخصيات وطنية وأكاديمية ودينية ووجهاء ومخاتير وتجار وغير ذلك من الفئات، وهو ما يوحي بمشاركة عالية للمجتمع المحلي على المستوى الفردي دون الإشارة إلى مرجعيات مؤسسية، وربما يُعزى ذلك إلى طلب الجهات المنظمة بأن تكون المشاركة شعبية خالصة دون أيّ إشارات سياسية أو حزبية أو غير ذلك. </w:t>
      </w:r>
    </w:p>
    <w:p w14:paraId="5E6C88E8" w14:textId="2BB8ED74" w:rsidR="00885D51" w:rsidRPr="00955AA6" w:rsidRDefault="0071347B" w:rsidP="00A212DE">
      <w:pPr>
        <w:spacing w:after="0" w:line="264" w:lineRule="auto"/>
        <w:ind w:firstLine="284"/>
        <w:jc w:val="both"/>
        <w:rPr>
          <w:rFonts w:ascii="Times New Roman" w:hAnsi="Times New Roman" w:cs="Simplified Arabic"/>
          <w:b/>
          <w:bCs/>
          <w:color w:val="000000"/>
          <w:sz w:val="24"/>
          <w:szCs w:val="28"/>
          <w:rtl/>
        </w:rPr>
      </w:pPr>
      <w:r w:rsidRPr="00955AA6">
        <w:rPr>
          <w:rFonts w:ascii="Times New Roman" w:hAnsi="Times New Roman" w:cs="Simplified Arabic"/>
          <w:b/>
          <w:bCs/>
          <w:color w:val="000000"/>
          <w:sz w:val="24"/>
          <w:szCs w:val="28"/>
        </w:rPr>
        <w:t>3</w:t>
      </w:r>
      <w:r w:rsidR="00885D51" w:rsidRPr="00955AA6">
        <w:rPr>
          <w:rFonts w:ascii="Times New Roman" w:hAnsi="Times New Roman" w:cs="Simplified Arabic" w:hint="cs"/>
          <w:b/>
          <w:bCs/>
          <w:color w:val="000000"/>
          <w:sz w:val="24"/>
          <w:szCs w:val="28"/>
          <w:rtl/>
        </w:rPr>
        <w:t xml:space="preserve">. مشاركة المجتمع الدولي:  </w:t>
      </w:r>
    </w:p>
    <w:p w14:paraId="04CD09A5" w14:textId="63407A65" w:rsidR="00885D51" w:rsidRPr="00955AA6" w:rsidRDefault="00885D51" w:rsidP="00166015">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ليس هناك حضور واضح لما يسمى بــ"المتضامنين الأجانب" في مسيرات العودة في قطاع غزة، وهناك تواجد ضعيف للإعلام الأجنبي، الذي حضر لنقل الصورة لا للتضامن مع المشاركين، وربما يُعزى ذلك إلى القيود التي تفرضها "إسرائيل" على المتضامنين الذين يحاولون دخول غزة بين الفينة والأخرى.</w:t>
      </w:r>
    </w:p>
    <w:p w14:paraId="48F7BEDB" w14:textId="77777777" w:rsidR="00885D51" w:rsidRPr="00955AA6" w:rsidRDefault="00885D51" w:rsidP="00A212DE">
      <w:pPr>
        <w:pStyle w:val="ListParagraph"/>
        <w:numPr>
          <w:ilvl w:val="0"/>
          <w:numId w:val="5"/>
        </w:numPr>
        <w:spacing w:after="0" w:line="264" w:lineRule="auto"/>
        <w:ind w:left="0" w:firstLine="284"/>
        <w:jc w:val="both"/>
        <w:rPr>
          <w:rFonts w:ascii="Times New Roman" w:hAnsi="Times New Roman" w:cs="Simplified Arabic"/>
          <w:b/>
          <w:bCs/>
          <w:color w:val="000000"/>
          <w:sz w:val="24"/>
          <w:szCs w:val="28"/>
          <w:rtl/>
        </w:rPr>
      </w:pPr>
      <w:r w:rsidRPr="00955AA6">
        <w:rPr>
          <w:rFonts w:ascii="Times New Roman" w:hAnsi="Times New Roman" w:cs="Simplified Arabic" w:hint="cs"/>
          <w:b/>
          <w:bCs/>
          <w:color w:val="000000"/>
          <w:sz w:val="24"/>
          <w:szCs w:val="28"/>
          <w:rtl/>
        </w:rPr>
        <w:t>اهتمام الإعلام العالمي:</w:t>
      </w:r>
    </w:p>
    <w:p w14:paraId="6361AF13" w14:textId="7BE81626" w:rsidR="00885D51" w:rsidRPr="00955AA6" w:rsidRDefault="00885D51" w:rsidP="00FB5654">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ما زالت مسيرات العودة غير قادرة على اختراق الرواية الصهيونية في الإعلام الغربي، فقد ذكرت صحيفة فلسطين الغزية كيف تناولت</w:t>
      </w:r>
      <w:r w:rsidRPr="00955AA6">
        <w:rPr>
          <w:rFonts w:ascii="Times New Roman" w:hAnsi="Times New Roman" w:cs="Simplified Arabic"/>
          <w:color w:val="000000"/>
          <w:sz w:val="24"/>
          <w:szCs w:val="28"/>
          <w:rtl/>
        </w:rPr>
        <w:t xml:space="preserve"> الصحف الغربية مسيرة العودة السلمية،</w:t>
      </w:r>
      <w:r w:rsidRPr="00955AA6">
        <w:rPr>
          <w:rFonts w:ascii="Times New Roman" w:hAnsi="Times New Roman" w:cs="Simplified Arabic" w:hint="cs"/>
          <w:color w:val="000000"/>
          <w:sz w:val="24"/>
          <w:szCs w:val="28"/>
          <w:rtl/>
        </w:rPr>
        <w:t xml:space="preserve"> و</w:t>
      </w:r>
      <w:r w:rsidRPr="00955AA6">
        <w:rPr>
          <w:rFonts w:ascii="Times New Roman" w:hAnsi="Times New Roman" w:cs="Simplified Arabic"/>
          <w:color w:val="000000"/>
          <w:sz w:val="24"/>
          <w:szCs w:val="28"/>
          <w:rtl/>
        </w:rPr>
        <w:t>أن أغلبها يتبنى الرواية الصهيونية جملة وتفصيلا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مثل صحيفة </w:t>
      </w:r>
      <w:r w:rsidR="005D2BAB" w:rsidRPr="00955AA6">
        <w:rPr>
          <w:rFonts w:ascii="Times New Roman" w:hAnsi="Times New Roman" w:cs="Simplified Arabic" w:hint="cs"/>
          <w:color w:val="000000"/>
          <w:sz w:val="24"/>
          <w:szCs w:val="28"/>
          <w:rtl/>
        </w:rPr>
        <w:t>ال</w:t>
      </w:r>
      <w:r w:rsidRPr="00955AA6">
        <w:rPr>
          <w:rFonts w:ascii="Times New Roman" w:hAnsi="Times New Roman" w:cs="Simplified Arabic"/>
          <w:color w:val="000000"/>
          <w:sz w:val="24"/>
          <w:szCs w:val="28"/>
          <w:rtl/>
        </w:rPr>
        <w:t>نيويورك تايمز</w:t>
      </w:r>
      <w:r w:rsidR="005D2BAB" w:rsidRPr="00955AA6">
        <w:rPr>
          <w:rFonts w:ascii="Times New Roman" w:hAnsi="Times New Roman" w:cs="Simplified Arabic" w:hint="cs"/>
          <w:color w:val="000000"/>
          <w:sz w:val="24"/>
          <w:szCs w:val="28"/>
          <w:rtl/>
        </w:rPr>
        <w:t xml:space="preserve"> </w:t>
      </w:r>
      <w:r w:rsidR="005D2BAB" w:rsidRPr="00955AA6">
        <w:rPr>
          <w:rFonts w:ascii="Times New Roman" w:hAnsi="Times New Roman" w:cs="Simplified Arabic"/>
          <w:color w:val="000000"/>
          <w:sz w:val="24"/>
          <w:szCs w:val="28"/>
        </w:rPr>
        <w:t>The New York Times</w:t>
      </w:r>
      <w:r w:rsidRPr="00955AA6">
        <w:rPr>
          <w:rFonts w:ascii="Times New Roman" w:hAnsi="Times New Roman" w:cs="Simplified Arabic"/>
          <w:color w:val="000000"/>
          <w:sz w:val="24"/>
          <w:szCs w:val="28"/>
          <w:rtl/>
        </w:rPr>
        <w:t xml:space="preserve"> و</w:t>
      </w:r>
      <w:r w:rsidR="005D2BAB" w:rsidRPr="00955AA6">
        <w:rPr>
          <w:rFonts w:ascii="Times New Roman" w:hAnsi="Times New Roman" w:cs="Simplified Arabic" w:hint="cs"/>
          <w:color w:val="000000"/>
          <w:sz w:val="24"/>
          <w:szCs w:val="28"/>
          <w:rtl/>
        </w:rPr>
        <w:t>هيئة</w:t>
      </w:r>
      <w:r w:rsidR="005D2BAB" w:rsidRPr="00955AA6">
        <w:rPr>
          <w:rFonts w:ascii="Times New Roman" w:hAnsi="Times New Roman" w:cs="Simplified Arabic"/>
          <w:color w:val="000000"/>
          <w:sz w:val="24"/>
          <w:szCs w:val="28"/>
          <w:rtl/>
        </w:rPr>
        <w:t xml:space="preserve"> </w:t>
      </w:r>
      <w:r w:rsidR="005D2BAB" w:rsidRPr="00955AA6">
        <w:rPr>
          <w:rFonts w:ascii="Times New Roman" w:hAnsi="Times New Roman" w:cs="Simplified Arabic" w:hint="cs"/>
          <w:color w:val="000000"/>
          <w:sz w:val="24"/>
          <w:szCs w:val="28"/>
          <w:rtl/>
        </w:rPr>
        <w:t>الإذاعة</w:t>
      </w:r>
      <w:r w:rsidR="005D2BAB" w:rsidRPr="00955AA6">
        <w:rPr>
          <w:rFonts w:ascii="Times New Roman" w:hAnsi="Times New Roman" w:cs="Simplified Arabic"/>
          <w:color w:val="000000"/>
          <w:sz w:val="24"/>
          <w:szCs w:val="28"/>
          <w:rtl/>
        </w:rPr>
        <w:t xml:space="preserve"> </w:t>
      </w:r>
      <w:r w:rsidR="005D2BAB" w:rsidRPr="00955AA6">
        <w:rPr>
          <w:rFonts w:ascii="Times New Roman" w:hAnsi="Times New Roman" w:cs="Simplified Arabic" w:hint="cs"/>
          <w:color w:val="000000"/>
          <w:sz w:val="24"/>
          <w:szCs w:val="28"/>
          <w:rtl/>
        </w:rPr>
        <w:t>البريطانية (</w:t>
      </w:r>
      <w:r w:rsidRPr="00955AA6">
        <w:rPr>
          <w:rFonts w:ascii="Times New Roman" w:hAnsi="Times New Roman" w:cs="Simplified Arabic"/>
          <w:color w:val="000000"/>
          <w:sz w:val="24"/>
          <w:szCs w:val="28"/>
          <w:rtl/>
        </w:rPr>
        <w:t>بي بي سي</w:t>
      </w:r>
      <w:r w:rsidR="005D2BAB" w:rsidRPr="00955AA6">
        <w:rPr>
          <w:rFonts w:ascii="Times New Roman" w:hAnsi="Times New Roman" w:cs="Simplified Arabic" w:hint="cs"/>
          <w:color w:val="000000"/>
          <w:sz w:val="24"/>
          <w:szCs w:val="28"/>
          <w:rtl/>
        </w:rPr>
        <w:t xml:space="preserve">) </w:t>
      </w:r>
      <w:r w:rsidR="005D2BAB" w:rsidRPr="00955AA6">
        <w:rPr>
          <w:rFonts w:ascii="Times New Roman" w:hAnsi="Times New Roman" w:cs="Simplified Arabic"/>
          <w:color w:val="000000"/>
          <w:sz w:val="24"/>
          <w:szCs w:val="28"/>
        </w:rPr>
        <w:t>British Broadcasting Corporation (BBC)</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وهي معاقل الليبرالية الغربية الإعلامية، اختارت مصطلحات وكلمات غير دقيقة لوصف ما حدث بالفعل، وتجنبت في أسلوب تغطيتها إظهار الاعتداءات الإسرائيلية على المسيرات، التي وصفتها بالمواجهات التي اندلعت بعد قيام الفلسطينيين برمي الحجارة ومحاولة اجتياز الحدود، وترجيح كفّة التغطية لصالح الرواية الإسرائيلية</w:t>
      </w:r>
      <w:r w:rsidRPr="00955AA6">
        <w:rPr>
          <w:rFonts w:ascii="Times New Roman" w:hAnsi="Times New Roman" w:cs="Simplified Arabic" w:hint="cs"/>
          <w:color w:val="000000"/>
          <w:sz w:val="24"/>
          <w:szCs w:val="28"/>
          <w:rtl/>
        </w:rPr>
        <w:t xml:space="preserve">، ووصفت صحيفة </w:t>
      </w:r>
      <w:r w:rsidR="005D2BAB" w:rsidRPr="00955AA6">
        <w:rPr>
          <w:rFonts w:ascii="Times New Roman" w:hAnsi="Times New Roman" w:cs="Simplified Arabic" w:hint="cs"/>
          <w:color w:val="000000"/>
          <w:sz w:val="24"/>
          <w:szCs w:val="28"/>
          <w:rtl/>
        </w:rPr>
        <w:t>ال</w:t>
      </w:r>
      <w:r w:rsidRPr="00955AA6">
        <w:rPr>
          <w:rFonts w:ascii="Times New Roman" w:hAnsi="Times New Roman" w:cs="Simplified Arabic"/>
          <w:color w:val="000000"/>
          <w:sz w:val="24"/>
          <w:szCs w:val="28"/>
          <w:rtl/>
        </w:rPr>
        <w:t>نيويورك تايمز الأمر</w:t>
      </w:r>
      <w:r w:rsidR="00FB5654"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كية على سبيل المثال، ما جرى يوم الجمعة</w:t>
      </w:r>
      <w:r w:rsidRPr="00955AA6">
        <w:rPr>
          <w:rFonts w:ascii="Times New Roman" w:hAnsi="Times New Roman" w:cs="Simplified Arabic" w:hint="cs"/>
          <w:color w:val="000000"/>
          <w:sz w:val="24"/>
          <w:szCs w:val="28"/>
          <w:rtl/>
        </w:rPr>
        <w:t xml:space="preserve"> </w:t>
      </w:r>
      <w:r w:rsidRPr="00955AA6">
        <w:rPr>
          <w:rFonts w:asciiTheme="majorBidi" w:hAnsiTheme="majorBidi" w:cstheme="majorBidi"/>
          <w:color w:val="000000"/>
          <w:sz w:val="24"/>
          <w:szCs w:val="24"/>
        </w:rPr>
        <w:t>6</w:t>
      </w:r>
      <w:r w:rsidRPr="00955AA6">
        <w:rPr>
          <w:rFonts w:ascii="Times New Roman" w:hAnsi="Times New Roman" w:cs="Simplified Arabic" w:hint="cs"/>
          <w:color w:val="000000"/>
          <w:sz w:val="24"/>
          <w:szCs w:val="28"/>
          <w:rtl/>
        </w:rPr>
        <w:t>/</w:t>
      </w:r>
      <w:r w:rsidRPr="00955AA6">
        <w:rPr>
          <w:rFonts w:asciiTheme="majorBidi" w:hAnsiTheme="majorBidi" w:cstheme="majorBidi"/>
          <w:color w:val="000000"/>
          <w:sz w:val="24"/>
          <w:szCs w:val="24"/>
          <w:rtl/>
        </w:rPr>
        <w:t>4</w:t>
      </w:r>
      <w:r w:rsidRPr="00955AA6">
        <w:rPr>
          <w:rFonts w:ascii="Times New Roman" w:hAnsi="Times New Roman" w:cs="Simplified Arabic" w:hint="cs"/>
          <w:color w:val="000000"/>
          <w:sz w:val="24"/>
          <w:szCs w:val="28"/>
          <w:rtl/>
        </w:rPr>
        <w:t>/</w:t>
      </w:r>
      <w:r w:rsidRPr="00955AA6">
        <w:rPr>
          <w:rFonts w:asciiTheme="majorBidi" w:hAnsiTheme="majorBidi" w:cstheme="majorBidi"/>
          <w:color w:val="000000"/>
          <w:sz w:val="24"/>
          <w:szCs w:val="24"/>
          <w:rtl/>
        </w:rPr>
        <w:t>2018</w:t>
      </w:r>
      <w:r w:rsidRPr="00955AA6">
        <w:rPr>
          <w:rFonts w:ascii="Times New Roman" w:hAnsi="Times New Roman" w:cs="Simplified Arabic"/>
          <w:color w:val="000000"/>
          <w:sz w:val="24"/>
          <w:szCs w:val="28"/>
          <w:rtl/>
        </w:rPr>
        <w:t xml:space="preserve"> بالصدام/المواجهة، وفي أخبار لاحقة بـ"اشتعال الحدود" و"جمعة العنف"، دون الإشارة إلى أن العنف الذي استعمل كان لقمع المسيرة السلمية، موهمة القارئ أن العنف من الطرفين، وادّعت الصحيفة أن العنف اندلع بسبب قيام مجموعات فلسطينية صغيرة باستعمال العنف عند الحدود </w:t>
      </w:r>
      <w:r w:rsidRPr="00955AA6">
        <w:rPr>
          <w:rFonts w:ascii="Times New Roman" w:hAnsi="Times New Roman" w:cs="Simplified Arabic" w:hint="cs"/>
          <w:color w:val="000000"/>
          <w:sz w:val="24"/>
          <w:szCs w:val="28"/>
          <w:rtl/>
        </w:rPr>
        <w:t xml:space="preserve">في </w:t>
      </w:r>
      <w:r w:rsidRPr="00955AA6">
        <w:rPr>
          <w:rFonts w:ascii="Times New Roman" w:hAnsi="Times New Roman" w:cs="Simplified Arabic"/>
          <w:color w:val="000000"/>
          <w:sz w:val="24"/>
          <w:szCs w:val="28"/>
          <w:rtl/>
        </w:rPr>
        <w:t xml:space="preserve">أثناء </w:t>
      </w:r>
      <w:r w:rsidRPr="00955AA6">
        <w:rPr>
          <w:rFonts w:ascii="Times New Roman" w:hAnsi="Times New Roman" w:cs="Simplified Arabic"/>
          <w:color w:val="000000"/>
          <w:spacing w:val="-2"/>
          <w:sz w:val="24"/>
          <w:szCs w:val="28"/>
          <w:rtl/>
        </w:rPr>
        <w:t>المسيرة</w:t>
      </w:r>
      <w:r w:rsidRPr="00955AA6">
        <w:rPr>
          <w:rFonts w:ascii="Times New Roman" w:hAnsi="Times New Roman" w:cs="Simplified Arabic" w:hint="cs"/>
          <w:color w:val="000000"/>
          <w:spacing w:val="-2"/>
          <w:sz w:val="24"/>
          <w:szCs w:val="28"/>
          <w:rtl/>
        </w:rPr>
        <w:t>،</w:t>
      </w:r>
      <w:r w:rsidRPr="00955AA6">
        <w:rPr>
          <w:rFonts w:ascii="Times New Roman" w:hAnsi="Times New Roman" w:cs="Simplified Arabic"/>
          <w:color w:val="000000"/>
          <w:spacing w:val="-2"/>
          <w:sz w:val="24"/>
          <w:szCs w:val="28"/>
          <w:rtl/>
        </w:rPr>
        <w:t xml:space="preserve"> مما دفع الجيش الإسرائيلي إلى الرد، وهو متناسق تماما</w:t>
      </w:r>
      <w:r w:rsidRPr="00955AA6">
        <w:rPr>
          <w:rFonts w:ascii="Times New Roman" w:hAnsi="Times New Roman" w:cs="Simplified Arabic" w:hint="cs"/>
          <w:color w:val="000000"/>
          <w:spacing w:val="-2"/>
          <w:sz w:val="24"/>
          <w:szCs w:val="28"/>
          <w:rtl/>
        </w:rPr>
        <w:t>ً</w:t>
      </w:r>
      <w:r w:rsidRPr="00955AA6">
        <w:rPr>
          <w:rFonts w:ascii="Times New Roman" w:hAnsi="Times New Roman" w:cs="Simplified Arabic"/>
          <w:color w:val="000000"/>
          <w:spacing w:val="-2"/>
          <w:sz w:val="24"/>
          <w:szCs w:val="28"/>
          <w:rtl/>
        </w:rPr>
        <w:t xml:space="preserve"> مع الادعاء الإسرائيلي، دون الإشارة إلى أن قادة إسرائيليين صرّحوا أكثر من مرة قبل المسيرة وهددوا باستعمال القوة لقمع المسيرة</w:t>
      </w:r>
      <w:r w:rsidRPr="00955AA6">
        <w:rPr>
          <w:rFonts w:ascii="Times New Roman" w:hAnsi="Times New Roman" w:cs="Simplified Arabic" w:hint="cs"/>
          <w:color w:val="000000"/>
          <w:spacing w:val="-2"/>
          <w:sz w:val="24"/>
          <w:szCs w:val="28"/>
          <w:rtl/>
        </w:rPr>
        <w:t xml:space="preserve">. </w:t>
      </w:r>
      <w:r w:rsidRPr="00955AA6">
        <w:rPr>
          <w:rFonts w:ascii="Times New Roman" w:hAnsi="Times New Roman" w:cs="Simplified Arabic"/>
          <w:color w:val="000000"/>
          <w:spacing w:val="-2"/>
          <w:sz w:val="24"/>
          <w:szCs w:val="28"/>
          <w:rtl/>
        </w:rPr>
        <w:t xml:space="preserve">بينما تساءلت بي بي سي عن أحداث </w:t>
      </w:r>
      <w:r w:rsidRPr="00955AA6">
        <w:rPr>
          <w:rFonts w:ascii="Times New Roman" w:hAnsi="Times New Roman" w:cs="Simplified Arabic" w:hint="cs"/>
          <w:color w:val="000000"/>
          <w:spacing w:val="-2"/>
          <w:sz w:val="24"/>
          <w:szCs w:val="28"/>
          <w:rtl/>
        </w:rPr>
        <w:t>ذلك اليوم</w:t>
      </w:r>
      <w:r w:rsidRPr="00955AA6">
        <w:rPr>
          <w:rFonts w:ascii="Times New Roman" w:hAnsi="Times New Roman" w:cs="Simplified Arabic"/>
          <w:color w:val="000000"/>
          <w:spacing w:val="-2"/>
          <w:sz w:val="24"/>
          <w:szCs w:val="28"/>
          <w:rtl/>
        </w:rPr>
        <w:t xml:space="preserve">، </w:t>
      </w:r>
      <w:r w:rsidRPr="00955AA6">
        <w:rPr>
          <w:rFonts w:ascii="Times New Roman" w:hAnsi="Times New Roman" w:cs="Simplified Arabic" w:hint="cs"/>
          <w:color w:val="000000"/>
          <w:spacing w:val="-2"/>
          <w:sz w:val="24"/>
          <w:szCs w:val="28"/>
          <w:rtl/>
        </w:rPr>
        <w:t>"</w:t>
      </w:r>
      <w:r w:rsidRPr="00955AA6">
        <w:rPr>
          <w:rFonts w:ascii="Times New Roman" w:hAnsi="Times New Roman" w:cs="Simplified Arabic"/>
          <w:color w:val="000000"/>
          <w:spacing w:val="-2"/>
          <w:sz w:val="24"/>
          <w:szCs w:val="28"/>
          <w:rtl/>
        </w:rPr>
        <w:t xml:space="preserve">ما </w:t>
      </w:r>
      <w:r w:rsidRPr="00955AA6">
        <w:rPr>
          <w:rFonts w:ascii="Times New Roman" w:hAnsi="Times New Roman" w:cs="Simplified Arabic"/>
          <w:color w:val="000000"/>
          <w:spacing w:val="-2"/>
          <w:sz w:val="24"/>
          <w:szCs w:val="28"/>
          <w:rtl/>
        </w:rPr>
        <w:lastRenderedPageBreak/>
        <w:t>الذي حصل عند حدود غزة إسرائيل</w:t>
      </w:r>
      <w:r w:rsidRPr="00955AA6">
        <w:rPr>
          <w:rFonts w:ascii="Times New Roman" w:hAnsi="Times New Roman" w:cs="Simplified Arabic"/>
          <w:color w:val="000000"/>
          <w:sz w:val="24"/>
          <w:szCs w:val="28"/>
          <w:rtl/>
        </w:rPr>
        <w:t>؟</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وأجابت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مواجهات خلّفت </w:t>
      </w:r>
      <w:r w:rsidRPr="00955AA6">
        <w:rPr>
          <w:rFonts w:asciiTheme="majorBidi" w:hAnsiTheme="majorBidi" w:cstheme="majorBidi"/>
          <w:color w:val="000000"/>
          <w:sz w:val="24"/>
          <w:szCs w:val="24"/>
          <w:rtl/>
        </w:rPr>
        <w:t>16</w:t>
      </w:r>
      <w:r w:rsidRPr="00955AA6">
        <w:rPr>
          <w:rFonts w:ascii="Times New Roman" w:hAnsi="Times New Roman" w:cs="Simplified Arabic"/>
          <w:color w:val="000000"/>
          <w:sz w:val="24"/>
          <w:szCs w:val="28"/>
          <w:rtl/>
        </w:rPr>
        <w:t xml:space="preserve"> قتيلا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فلسطينيا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ومئات الجرحى</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وكان السطر الأول في الإجابة نقلا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عن ادّعاءات الجيش الإسرائيلي، التي أخذت معظم المساحة المخصصة للإجابة عن هذا التساؤل، وغاب أي</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تصريح أو مقابلة لشخصية فلسطينية للإجابة حول ما حصل، واكتفت بي بي سي في تغطيتها هذه بنقل تصريحات عن حماس دون نقل أي صوت من المنظمين أو المشاركين في المسيرة. و</w:t>
      </w:r>
      <w:r w:rsidRPr="00955AA6">
        <w:rPr>
          <w:rFonts w:ascii="Times New Roman" w:hAnsi="Times New Roman" w:cs="Simplified Arabic" w:hint="cs"/>
          <w:color w:val="000000"/>
          <w:sz w:val="24"/>
          <w:szCs w:val="28"/>
          <w:rtl/>
        </w:rPr>
        <w:t xml:space="preserve">ذكرت </w:t>
      </w:r>
      <w:r w:rsidRPr="00955AA6">
        <w:rPr>
          <w:rFonts w:ascii="Times New Roman" w:hAnsi="Times New Roman" w:cs="Simplified Arabic"/>
          <w:color w:val="000000"/>
          <w:sz w:val="24"/>
          <w:szCs w:val="28"/>
          <w:rtl/>
        </w:rPr>
        <w:t xml:space="preserve">صحف </w:t>
      </w:r>
      <w:r w:rsidRPr="00955AA6">
        <w:rPr>
          <w:rFonts w:ascii="Times New Roman" w:hAnsi="Times New Roman" w:cs="Simplified Arabic" w:hint="cs"/>
          <w:color w:val="000000"/>
          <w:sz w:val="24"/>
          <w:szCs w:val="28"/>
          <w:rtl/>
        </w:rPr>
        <w:t xml:space="preserve">أخرى </w:t>
      </w:r>
      <w:r w:rsidRPr="00955AA6">
        <w:rPr>
          <w:rFonts w:ascii="Times New Roman" w:hAnsi="Times New Roman" w:cs="Simplified Arabic"/>
          <w:color w:val="000000"/>
          <w:sz w:val="24"/>
          <w:szCs w:val="28"/>
          <w:rtl/>
        </w:rPr>
        <w:t>أن هؤلاء يدعون ويزعمون بأن لهم أرضا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في </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إسرائيل</w:t>
      </w:r>
      <w:r w:rsidRPr="00955AA6">
        <w:rPr>
          <w:rFonts w:ascii="Times New Roman" w:hAnsi="Times New Roman" w:cs="Simplified Arabic" w:hint="cs"/>
          <w:color w:val="000000"/>
          <w:sz w:val="24"/>
          <w:szCs w:val="28"/>
          <w:rtl/>
        </w:rPr>
        <w:t xml:space="preserve">"، وأضافت </w:t>
      </w:r>
      <w:r w:rsidRPr="00955AA6">
        <w:rPr>
          <w:rFonts w:ascii="Times New Roman" w:hAnsi="Times New Roman" w:cs="Simplified Arabic"/>
          <w:color w:val="000000"/>
          <w:sz w:val="24"/>
          <w:szCs w:val="28"/>
          <w:rtl/>
        </w:rPr>
        <w:t>بأن هذا الخروج بسبب الحصار وليس لأي رجوع، ويلقون اللوم فقط على رئيس السلطة محمود عباس والسلطة كسبب لهذا الحصار وليس</w:t>
      </w:r>
      <w:r w:rsidRPr="00955AA6">
        <w:rPr>
          <w:rFonts w:ascii="Times New Roman" w:hAnsi="Times New Roman" w:cs="Simplified Arabic" w:hint="cs"/>
          <w:color w:val="000000"/>
          <w:sz w:val="24"/>
          <w:szCs w:val="28"/>
          <w:rtl/>
        </w:rPr>
        <w:t xml:space="preserve"> "إسرائيل"</w:t>
      </w:r>
      <w:r w:rsidRPr="00955AA6">
        <w:rPr>
          <w:rStyle w:val="FootnoteReference"/>
          <w:rFonts w:ascii="Times New Roman" w:hAnsi="Times New Roman" w:cs="Simplified Arabic"/>
          <w:color w:val="000000"/>
          <w:sz w:val="24"/>
          <w:szCs w:val="28"/>
          <w:rtl/>
        </w:rPr>
        <w:footnoteReference w:id="58"/>
      </w:r>
      <w:r w:rsidRPr="00955AA6">
        <w:rPr>
          <w:rFonts w:ascii="Times New Roman" w:hAnsi="Times New Roman" w:cs="Simplified Arabic" w:hint="cs"/>
          <w:color w:val="000000"/>
          <w:sz w:val="24"/>
          <w:szCs w:val="28"/>
          <w:rtl/>
        </w:rPr>
        <w:t>.</w:t>
      </w:r>
    </w:p>
    <w:p w14:paraId="35864BBD" w14:textId="143DD11D" w:rsidR="00885D51" w:rsidRPr="00955AA6" w:rsidRDefault="00885D51" w:rsidP="00DB5940">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هنا يمكن القول بأن نظرة الإعلام العالمي لم تتغير إزاء مسيرات العودة، وبقيت تحافظ على الصورة التي كانت عليها في كافة مراحل المقاومة الشعبية الفلسطينية في السنوات العشر الأخيرة على أقل تقدير، وهي كما يشير إليها عبد الرحمن التميمي بأن الإعلام العالمي لا يعد المقاومة الشعبية جزءاً من نضال تحرري، بل هو إحداث احتجاجات على سياسات معينة، كما إنه يرتكز على أحداث تعكس كثيراً من القضايا ذات طابع حقوق الإنسان، ولا يرتكز على البعد السياسي للحدث، والأخطر هو أن يتم تصوير المقاومة الشعبية على أنها حركات احتجاج كما هو في العالم العربي إبّان الربيع العربي، أو هو صراع بين مدنيين فلسطينيين ومستوطنين، وتصوير الجيش الإسرائيلي كطرف محايد يفصل في هذا الصراع المدني</w:t>
      </w:r>
      <w:r w:rsidRPr="00955AA6">
        <w:rPr>
          <w:rStyle w:val="FootnoteReference"/>
          <w:rFonts w:ascii="Times New Roman" w:hAnsi="Times New Roman" w:cs="Simplified Arabic"/>
          <w:color w:val="000000"/>
          <w:sz w:val="24"/>
          <w:szCs w:val="28"/>
          <w:rtl/>
        </w:rPr>
        <w:footnoteReference w:id="59"/>
      </w:r>
      <w:r w:rsidRPr="00955AA6">
        <w:rPr>
          <w:rFonts w:ascii="Times New Roman" w:hAnsi="Times New Roman" w:cs="Simplified Arabic" w:hint="cs"/>
          <w:color w:val="000000"/>
          <w:sz w:val="24"/>
          <w:szCs w:val="28"/>
          <w:rtl/>
        </w:rPr>
        <w:t>.</w:t>
      </w:r>
    </w:p>
    <w:p w14:paraId="7C145159" w14:textId="77777777" w:rsidR="00885D51" w:rsidRPr="00955AA6" w:rsidRDefault="00885D51" w:rsidP="00A212DE">
      <w:pPr>
        <w:pStyle w:val="ListParagraph"/>
        <w:numPr>
          <w:ilvl w:val="0"/>
          <w:numId w:val="5"/>
        </w:numPr>
        <w:spacing w:after="0" w:line="264" w:lineRule="auto"/>
        <w:ind w:left="0" w:firstLine="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الجانب القيمي:</w:t>
      </w:r>
    </w:p>
    <w:p w14:paraId="3281AC4F" w14:textId="5D341745" w:rsidR="00885D51" w:rsidRPr="00955AA6" w:rsidRDefault="00885D51" w:rsidP="00DB5940">
      <w:pPr>
        <w:spacing w:after="0" w:line="264" w:lineRule="auto"/>
        <w:ind w:firstLine="284"/>
        <w:jc w:val="both"/>
        <w:rPr>
          <w:rFonts w:ascii="Times New Roman" w:hAnsi="Times New Roman" w:cs="Simplified Arabic"/>
          <w:color w:val="000000"/>
          <w:sz w:val="24"/>
          <w:szCs w:val="28"/>
          <w:rtl/>
          <w:lang w:bidi="ar-LB"/>
        </w:rPr>
      </w:pPr>
      <w:r w:rsidRPr="00955AA6">
        <w:rPr>
          <w:rFonts w:ascii="Times New Roman" w:hAnsi="Times New Roman" w:cs="Simplified Arabic" w:hint="cs"/>
          <w:color w:val="000000"/>
          <w:sz w:val="24"/>
          <w:szCs w:val="28"/>
          <w:rtl/>
        </w:rPr>
        <w:t>لوحظ توجه القيادات السياسية والأحزاب والفصائل للجمهور الفلسطيني في محاولة منها لإقناعه بالمشاركة في المسيرات، وهذا بحد ذاته يوحي بعلم تلك الأحزاب والفصائل أهمية الحاضنة الشعبية والاجتماعية لفعاليات المقاومة الشعبية، كما لوحظ، باستثناء موقف حركة فتح بقرار مغادرة الفعاليات، انصهار قوى المقاومة الشعبية في بوتقة الهيئة الوطنية العليا لمسيرات العودة وكسر الحصار، والالتزام بتعليماتها، بل وصل الحد إلى تشكيل غرفة عمل مشتركة لمتابعة أحداث وفعاليات المسيرة أولاً بأول. وغابت روح التنافس التشاكسي بسبب الانتماءات الفكرية والسياسية.</w:t>
      </w:r>
    </w:p>
    <w:p w14:paraId="1E6C530B" w14:textId="77777777" w:rsidR="00E96A4A" w:rsidRPr="00955AA6" w:rsidRDefault="00E96A4A" w:rsidP="00DB5940">
      <w:pPr>
        <w:spacing w:after="0" w:line="264" w:lineRule="auto"/>
        <w:ind w:firstLine="284"/>
        <w:jc w:val="both"/>
        <w:rPr>
          <w:rFonts w:ascii="Times New Roman" w:hAnsi="Times New Roman" w:cs="Simplified Arabic"/>
          <w:color w:val="000000"/>
          <w:sz w:val="24"/>
          <w:szCs w:val="28"/>
          <w:rtl/>
          <w:lang w:bidi="ar-LB"/>
        </w:rPr>
      </w:pPr>
    </w:p>
    <w:p w14:paraId="33BC189C" w14:textId="77777777" w:rsidR="00885D51" w:rsidRPr="00955AA6" w:rsidRDefault="00885D51" w:rsidP="00A212DE">
      <w:pPr>
        <w:pStyle w:val="ListParagraph"/>
        <w:numPr>
          <w:ilvl w:val="0"/>
          <w:numId w:val="5"/>
        </w:numPr>
        <w:spacing w:after="0" w:line="264" w:lineRule="auto"/>
        <w:ind w:left="0" w:firstLine="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lastRenderedPageBreak/>
        <w:t>الأمور التنظيمية:</w:t>
      </w:r>
    </w:p>
    <w:p w14:paraId="5208DE34" w14:textId="20FA6FBB"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مقارنة بما كانت توصف به المقاومة الشعبية في السابق أنها لم تكن غالباً ضمن رؤية متكاملة، ولم تكن ممنهجة وواعية، فقد قدمت مسيرات العودة الكبرى نموذجاً مغايراً، ذلك أنها منذ اللحظة الأولى أُنشئت هناك هيئة عليا، بتشكيل فصائلي ومجتمعي، تدير أمورها، وتحدد وتنظم فعالياتها، وتقدم كل ما يلزم من لوجستيات، ويصدر عنها البيانات المتتالية بشأنها. كما أنها شهدت في مرحلتها الأولى توافقاً فلسطينياً على هذا الشكل من أشكال المقاومة، بما في ذلك حركتا حماس والجهاد الإسلامي اللتان كانتا متحفظتين على هذا الأسلوب حتى مرحلة متأخرة.</w:t>
      </w:r>
    </w:p>
    <w:p w14:paraId="2C1489C0" w14:textId="77777777" w:rsidR="00885D51" w:rsidRPr="00955AA6" w:rsidRDefault="00885D51" w:rsidP="00DB5940">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ويبدو واضحاً من خلال سير الفعاليات أن هناك تطوراً ما يجري على أرض الواقع، فاختيار أسماء الفعاليات بما يتوافق مع مجريات الأحداث فلسطينياً، وتنوع هذه الفعاليات من إشعال الإطارات المطاطية، ورمي الحجارة وقص الأسلاك الشائكة، وتطيير الطائرات الورقية، والبالونات الحارقة، كل ذلك يشير إلى عمل منظم، بل لم يكتفِ الفلسطينيون بأحداث الجمعة المتكررة على السياج الفاصل، فقاموا بتوجيه رحلات استجمامية على الحدود في أيام أخرى، في محاولة منهم لفرض وقائع جديدة على الأرض، فيما يتعلق بالسيطرة على المنطقة الحدودية الواقعة شرقي السياج الفاصل مباشرة، وهي ما أطلق عليه "رحلات العودة". وعنها يقول أحمد أبو ارتيمة:</w:t>
      </w:r>
    </w:p>
    <w:p w14:paraId="3941604F" w14:textId="1106DE59" w:rsidR="00885D51" w:rsidRPr="00955AA6" w:rsidRDefault="00885D51" w:rsidP="009D1D24">
      <w:pPr>
        <w:spacing w:after="0" w:line="264" w:lineRule="auto"/>
        <w:ind w:left="567" w:right="567" w:firstLine="284"/>
        <w:jc w:val="both"/>
        <w:rPr>
          <w:rFonts w:ascii="Times New Roman" w:hAnsi="Times New Roman" w:cs="Simplified Arabic"/>
          <w:color w:val="000000"/>
          <w:szCs w:val="26"/>
          <w:rtl/>
        </w:rPr>
      </w:pPr>
      <w:r w:rsidRPr="00955AA6">
        <w:rPr>
          <w:rFonts w:ascii="Times New Roman" w:hAnsi="Times New Roman" w:cs="Simplified Arabic" w:hint="cs"/>
          <w:color w:val="000000"/>
          <w:szCs w:val="26"/>
          <w:rtl/>
        </w:rPr>
        <w:t>نريد</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يرتبط</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نضالنا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السلمي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بالحياة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والجمال</w:t>
      </w:r>
      <w:r w:rsidRPr="00955AA6">
        <w:rPr>
          <w:rFonts w:ascii="Times New Roman" w:hAnsi="Times New Roman" w:cs="Simplified Arabic"/>
          <w:color w:val="000000"/>
          <w:szCs w:val="26"/>
          <w:rtl/>
        </w:rPr>
        <w:t>.</w:t>
      </w:r>
      <w:r w:rsidRPr="00955AA6">
        <w:rPr>
          <w:rFonts w:ascii="Times New Roman" w:hAnsi="Times New Roman" w:cs="Simplified Arabic" w:hint="cs"/>
          <w:color w:val="000000"/>
          <w:szCs w:val="26"/>
          <w:rtl/>
        </w:rPr>
        <w:t xml:space="preserve"> هذا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تهدف</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إليه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فكرة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رحلات العودة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التي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رأت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النور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اليوم</w:t>
      </w:r>
      <w:r w:rsidRPr="00955AA6">
        <w:rPr>
          <w:rFonts w:ascii="Times New Roman" w:hAnsi="Times New Roman" w:cs="Simplified Arabic"/>
          <w:color w:val="000000"/>
          <w:szCs w:val="26"/>
          <w:rtl/>
        </w:rPr>
        <w:t>.</w:t>
      </w:r>
      <w:r w:rsidRPr="00955AA6">
        <w:rPr>
          <w:rFonts w:ascii="Times New Roman" w:hAnsi="Times New Roman" w:cs="Simplified Arabic" w:hint="cs"/>
          <w:color w:val="000000"/>
          <w:szCs w:val="26"/>
          <w:rtl/>
        </w:rPr>
        <w:t xml:space="preserve"> توجهنا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اليوم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ميدان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العودة،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افترشنا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الأرض</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الخضراء</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بين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أشجار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الزيتون،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أوقدنا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النار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وصنعنا الشاي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والقهوة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وخبزنا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رقائق</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الصاج،</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استمعنا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الأغنية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الوطنية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التي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أيقظت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أشواق</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الوطن المسلوب،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ورسمنا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لوحات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جمالية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رائعة،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وخط</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كل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شاب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وفتاة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وطفل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أحلامه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الورق بالكلمات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والرسوم</w:t>
      </w:r>
      <w:r w:rsidRPr="00955AA6">
        <w:rPr>
          <w:rFonts w:ascii="Times New Roman" w:hAnsi="Times New Roman" w:cs="Simplified Arabic"/>
          <w:color w:val="000000"/>
          <w:szCs w:val="26"/>
          <w:rtl/>
        </w:rPr>
        <w:t>.</w:t>
      </w:r>
      <w:r w:rsidRPr="00955AA6">
        <w:rPr>
          <w:rFonts w:ascii="Times New Roman" w:hAnsi="Times New Roman" w:cs="Simplified Arabic" w:hint="cs"/>
          <w:color w:val="000000"/>
          <w:szCs w:val="26"/>
          <w:rtl/>
        </w:rPr>
        <w:t xml:space="preserve"> في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رحلات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العودة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ستواجه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إرادة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الحياة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المجردة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إرادة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الموت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والعدوان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عدونا. لا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بدّ</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شق</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طريق</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نضالي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جديد</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ينمي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إرادة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الحياة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والجمال</w:t>
      </w:r>
      <w:r w:rsidRPr="00955AA6">
        <w:rPr>
          <w:rFonts w:ascii="Times New Roman" w:hAnsi="Times New Roman" w:cs="Simplified Arabic" w:hint="cs"/>
          <w:color w:val="000000"/>
          <w:szCs w:val="26"/>
          <w:rtl/>
          <w:lang w:bidi="ar-LB"/>
        </w:rPr>
        <w:t>،</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ويهزم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دعاية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عدونا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المحرضة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الدم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والقتل</w:t>
      </w:r>
      <w:r w:rsidRPr="00955AA6">
        <w:rPr>
          <w:rStyle w:val="FootnoteReference"/>
          <w:rFonts w:ascii="Times New Roman" w:hAnsi="Times New Roman" w:cs="Simplified Arabic"/>
          <w:color w:val="000000"/>
          <w:szCs w:val="26"/>
          <w:rtl/>
        </w:rPr>
        <w:footnoteReference w:id="60"/>
      </w:r>
      <w:r w:rsidRPr="00955AA6">
        <w:rPr>
          <w:rFonts w:ascii="Times New Roman" w:hAnsi="Times New Roman" w:cs="Simplified Arabic" w:hint="cs"/>
          <w:color w:val="000000"/>
          <w:szCs w:val="26"/>
          <w:rtl/>
        </w:rPr>
        <w:t>.</w:t>
      </w:r>
    </w:p>
    <w:p w14:paraId="1C18945D" w14:textId="77777777" w:rsidR="00885D51" w:rsidRPr="00955AA6" w:rsidRDefault="00885D51" w:rsidP="00A212DE">
      <w:pPr>
        <w:pStyle w:val="ListParagraph"/>
        <w:numPr>
          <w:ilvl w:val="0"/>
          <w:numId w:val="5"/>
        </w:numPr>
        <w:spacing w:after="0" w:line="264" w:lineRule="auto"/>
        <w:ind w:left="0" w:firstLine="284"/>
        <w:jc w:val="both"/>
        <w:rPr>
          <w:rFonts w:ascii="Times New Roman" w:hAnsi="Times New Roman" w:cs="Simplified Arabic"/>
          <w:b/>
          <w:bCs/>
          <w:color w:val="000000"/>
          <w:sz w:val="24"/>
          <w:szCs w:val="28"/>
        </w:rPr>
      </w:pPr>
      <w:r w:rsidRPr="00955AA6">
        <w:rPr>
          <w:rFonts w:ascii="Times New Roman" w:hAnsi="Times New Roman" w:cs="Simplified Arabic" w:hint="cs"/>
          <w:b/>
          <w:bCs/>
          <w:color w:val="000000"/>
          <w:sz w:val="24"/>
          <w:szCs w:val="28"/>
          <w:rtl/>
        </w:rPr>
        <w:t>المراجعة والتقييم:</w:t>
      </w:r>
    </w:p>
    <w:p w14:paraId="01A1BF77" w14:textId="43C170DE" w:rsidR="00885D51" w:rsidRPr="00955AA6" w:rsidRDefault="00885D51" w:rsidP="000E074D">
      <w:pPr>
        <w:spacing w:after="0" w:line="264" w:lineRule="auto"/>
        <w:ind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لا يخلو عمل بشري من نقص هنا أو عجز هناك، وعليه فمن الضروري دائماً إجراء مراجعات حول المشاريع الكبرى، ليقف أصحابها على نقاط الضعف ونقاط القوة فيها، وهو ما فطن إليه القائمون على مسيرات العودة الكبرى. وفي ذلك يقول جميل </w:t>
      </w:r>
      <w:r w:rsidRPr="00955AA6">
        <w:rPr>
          <w:rFonts w:ascii="Times New Roman" w:hAnsi="Times New Roman" w:cs="Simplified Arabic"/>
          <w:color w:val="000000"/>
          <w:sz w:val="24"/>
          <w:szCs w:val="28"/>
          <w:rtl/>
        </w:rPr>
        <w:t>مزهر</w:t>
      </w:r>
      <w:r w:rsidRPr="00955AA6">
        <w:rPr>
          <w:rFonts w:ascii="Times New Roman" w:hAnsi="Times New Roman" w:cs="Simplified Arabic" w:hint="cs"/>
          <w:color w:val="000000"/>
          <w:sz w:val="24"/>
          <w:szCs w:val="28"/>
          <w:rtl/>
        </w:rPr>
        <w:t xml:space="preserve">، عضو المكتب </w:t>
      </w:r>
      <w:r w:rsidRPr="00955AA6">
        <w:rPr>
          <w:rFonts w:ascii="Times New Roman" w:hAnsi="Times New Roman" w:cs="Simplified Arabic" w:hint="cs"/>
          <w:color w:val="000000"/>
          <w:sz w:val="24"/>
          <w:szCs w:val="28"/>
          <w:rtl/>
        </w:rPr>
        <w:lastRenderedPageBreak/>
        <w:t>السياسي للجبهة الشعبية لتحرير فلسطين: "</w:t>
      </w:r>
      <w:r w:rsidRPr="00955AA6">
        <w:rPr>
          <w:rFonts w:ascii="Times New Roman" w:hAnsi="Times New Roman" w:cs="Simplified Arabic"/>
          <w:color w:val="000000"/>
          <w:sz w:val="24"/>
          <w:szCs w:val="28"/>
          <w:rtl/>
        </w:rPr>
        <w:t>س</w:t>
      </w:r>
      <w:r w:rsidRPr="00955AA6">
        <w:rPr>
          <w:rFonts w:ascii="Times New Roman" w:hAnsi="Times New Roman" w:cs="Simplified Arabic" w:hint="cs"/>
          <w:color w:val="000000"/>
          <w:sz w:val="24"/>
          <w:szCs w:val="28"/>
          <w:rtl/>
        </w:rPr>
        <w:t>ت</w:t>
      </w:r>
      <w:r w:rsidRPr="00955AA6">
        <w:rPr>
          <w:rFonts w:ascii="Times New Roman" w:hAnsi="Times New Roman" w:cs="Simplified Arabic"/>
          <w:color w:val="000000"/>
          <w:sz w:val="24"/>
          <w:szCs w:val="28"/>
          <w:rtl/>
        </w:rPr>
        <w:t>كون هناك وقفة تقي</w:t>
      </w:r>
      <w:r w:rsidRPr="00955AA6">
        <w:rPr>
          <w:rFonts w:ascii="Times New Roman" w:hAnsi="Times New Roman" w:cs="Simplified Arabic" w:hint="cs"/>
          <w:color w:val="000000"/>
          <w:sz w:val="24"/>
          <w:szCs w:val="28"/>
          <w:rtl/>
        </w:rPr>
        <w:t>ي</w:t>
      </w:r>
      <w:r w:rsidRPr="00955AA6">
        <w:rPr>
          <w:rFonts w:ascii="Times New Roman" w:hAnsi="Times New Roman" w:cs="Simplified Arabic"/>
          <w:color w:val="000000"/>
          <w:sz w:val="24"/>
          <w:szCs w:val="28"/>
          <w:rtl/>
        </w:rPr>
        <w:t>م وطنية شاملة لمسيرات العودة نراكم فيها إنجازاتها الكبيرة، ومعالجة الثغرات والأخطاء وصولاً لتطويرها وتوسيعها لتمتد إلى كل ساحات تواجد شعبنا</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مشدداً أن هناك نقاشات وطنية عميقة لتحويل مسيرات العودة إلى انتفاضة شعبية عارمة وشاملة في وجه الاحتلال والمخططات المشبوهة</w:t>
      </w:r>
      <w:r w:rsidRPr="00955AA6">
        <w:rPr>
          <w:rStyle w:val="FootnoteReference"/>
          <w:rFonts w:ascii="Times New Roman" w:hAnsi="Times New Roman" w:cs="Simplified Arabic"/>
          <w:color w:val="000000"/>
          <w:sz w:val="24"/>
          <w:szCs w:val="28"/>
        </w:rPr>
        <w:footnoteReference w:id="61"/>
      </w:r>
      <w:r w:rsidRPr="00955AA6">
        <w:rPr>
          <w:rFonts w:ascii="Times New Roman" w:hAnsi="Times New Roman" w:cs="Simplified Arabic" w:hint="cs"/>
          <w:color w:val="000000"/>
          <w:sz w:val="24"/>
          <w:szCs w:val="28"/>
          <w:rtl/>
        </w:rPr>
        <w:t>. وأما أبو ارتيمة فيقول:</w:t>
      </w:r>
    </w:p>
    <w:p w14:paraId="76006935" w14:textId="434C730A" w:rsidR="00E71E29" w:rsidRPr="00955AA6" w:rsidRDefault="00885D51" w:rsidP="009D1D24">
      <w:pPr>
        <w:spacing w:after="0" w:line="264" w:lineRule="auto"/>
        <w:ind w:left="567" w:right="567" w:firstLine="284"/>
        <w:jc w:val="both"/>
        <w:rPr>
          <w:rFonts w:ascii="Times New Roman" w:hAnsi="Times New Roman" w:cs="Simplified Arabic"/>
          <w:color w:val="000000"/>
          <w:szCs w:val="26"/>
          <w:rtl/>
        </w:rPr>
      </w:pPr>
      <w:r w:rsidRPr="00955AA6">
        <w:rPr>
          <w:rFonts w:ascii="Times New Roman" w:hAnsi="Times New Roman" w:cs="Simplified Arabic" w:hint="cs"/>
          <w:color w:val="000000"/>
          <w:szCs w:val="26"/>
          <w:rtl/>
        </w:rPr>
        <w:t>أتفق</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مع</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كثير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دعوات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المراجعة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لأسلوب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مسيرة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العودة،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فأي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جهد</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بشري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يجب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يقوّم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ضوء</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نتائجه،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لكن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هذه</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المراجعات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يجب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تكون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أساس</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التطوير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والاستمرار،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وليس</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أساس</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الانقطاع،</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فمسيرة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العودة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رغم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كل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الملاحظات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التي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يمكن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أن</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تسجل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أسلوب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ممارستها،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إلا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أنها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حققت</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أهدافاً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مهمةً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يجب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عدم</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التفريط</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فيها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والدعوة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إلى</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وقف</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مسيرة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العودة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هي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إلا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هدية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مجانية</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للاحتلال،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وتفريط</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سهل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بخيار</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يمثل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ذخراً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استراتيجياً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لشعب</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يخوض</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نضالاً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طويلاً</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في</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سبيل</w:t>
      </w:r>
      <w:r w:rsidRPr="00955AA6">
        <w:rPr>
          <w:rFonts w:ascii="Times New Roman" w:hAnsi="Times New Roman" w:cs="Simplified Arabic"/>
          <w:color w:val="000000"/>
          <w:szCs w:val="26"/>
          <w:rtl/>
        </w:rPr>
        <w:t xml:space="preserve"> </w:t>
      </w:r>
      <w:r w:rsidRPr="00955AA6">
        <w:rPr>
          <w:rFonts w:ascii="Times New Roman" w:hAnsi="Times New Roman" w:cs="Simplified Arabic" w:hint="cs"/>
          <w:color w:val="000000"/>
          <w:szCs w:val="26"/>
          <w:rtl/>
        </w:rPr>
        <w:t>الحرية</w:t>
      </w:r>
      <w:r w:rsidRPr="00955AA6">
        <w:rPr>
          <w:rStyle w:val="FootnoteReference"/>
          <w:rFonts w:ascii="Times New Roman" w:hAnsi="Times New Roman" w:cs="Simplified Arabic"/>
          <w:color w:val="000000"/>
          <w:szCs w:val="26"/>
          <w:rtl/>
        </w:rPr>
        <w:footnoteReference w:id="62"/>
      </w:r>
      <w:r w:rsidRPr="00955AA6">
        <w:rPr>
          <w:rFonts w:ascii="Times New Roman" w:hAnsi="Times New Roman" w:cs="Simplified Arabic"/>
          <w:color w:val="000000"/>
          <w:szCs w:val="26"/>
          <w:rtl/>
        </w:rPr>
        <w:t>.</w:t>
      </w:r>
    </w:p>
    <w:p w14:paraId="0AD4BD2F" w14:textId="77777777" w:rsidR="00273EB3" w:rsidRPr="00955AA6" w:rsidRDefault="00273EB3" w:rsidP="00A212DE">
      <w:pPr>
        <w:spacing w:after="0" w:line="264" w:lineRule="auto"/>
        <w:ind w:firstLine="284"/>
        <w:jc w:val="both"/>
        <w:rPr>
          <w:rFonts w:ascii="Times New Roman" w:hAnsi="Times New Roman" w:cs="Simplified Arabic"/>
          <w:color w:val="000000"/>
          <w:sz w:val="24"/>
          <w:szCs w:val="28"/>
          <w:rtl/>
        </w:rPr>
      </w:pPr>
    </w:p>
    <w:p w14:paraId="4529AD91" w14:textId="77777777"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p>
    <w:p w14:paraId="6AF45B28" w14:textId="77777777"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p>
    <w:p w14:paraId="3B59F24F" w14:textId="77777777"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p>
    <w:p w14:paraId="04B1A661" w14:textId="77777777"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p>
    <w:p w14:paraId="2E489D5F" w14:textId="77777777" w:rsidR="00885D51" w:rsidRPr="00955AA6" w:rsidRDefault="00885D51" w:rsidP="00A212DE">
      <w:pPr>
        <w:spacing w:after="0" w:line="264" w:lineRule="auto"/>
        <w:ind w:firstLine="284"/>
        <w:jc w:val="both"/>
        <w:rPr>
          <w:rFonts w:ascii="Times New Roman" w:hAnsi="Times New Roman" w:cs="Simplified Arabic"/>
          <w:color w:val="000000"/>
          <w:sz w:val="24"/>
          <w:szCs w:val="28"/>
          <w:rtl/>
        </w:rPr>
      </w:pPr>
    </w:p>
    <w:p w14:paraId="6F13D980" w14:textId="77777777" w:rsidR="000E074D" w:rsidRPr="00955AA6" w:rsidRDefault="000E074D" w:rsidP="00A212DE">
      <w:pPr>
        <w:spacing w:after="0" w:line="264" w:lineRule="auto"/>
        <w:ind w:firstLine="284"/>
        <w:jc w:val="both"/>
        <w:rPr>
          <w:rFonts w:ascii="Times New Roman" w:hAnsi="Times New Roman" w:cs="Simplified Arabic"/>
          <w:color w:val="000000"/>
          <w:sz w:val="24"/>
          <w:szCs w:val="28"/>
          <w:rtl/>
        </w:rPr>
      </w:pPr>
    </w:p>
    <w:p w14:paraId="678BF012" w14:textId="77777777" w:rsidR="000E074D" w:rsidRPr="00955AA6" w:rsidRDefault="000E074D" w:rsidP="00A212DE">
      <w:pPr>
        <w:spacing w:after="0" w:line="264" w:lineRule="auto"/>
        <w:ind w:firstLine="284"/>
        <w:jc w:val="both"/>
        <w:rPr>
          <w:rFonts w:ascii="Times New Roman" w:hAnsi="Times New Roman" w:cs="Simplified Arabic"/>
          <w:color w:val="000000"/>
          <w:sz w:val="24"/>
          <w:szCs w:val="28"/>
          <w:rtl/>
        </w:rPr>
      </w:pPr>
    </w:p>
    <w:p w14:paraId="7E85C404" w14:textId="77777777" w:rsidR="000E074D" w:rsidRPr="00955AA6" w:rsidRDefault="000E074D" w:rsidP="00A212DE">
      <w:pPr>
        <w:spacing w:after="0" w:line="264" w:lineRule="auto"/>
        <w:ind w:firstLine="284"/>
        <w:jc w:val="both"/>
        <w:rPr>
          <w:rFonts w:ascii="Times New Roman" w:hAnsi="Times New Roman" w:cs="Simplified Arabic"/>
          <w:color w:val="000000"/>
          <w:sz w:val="24"/>
          <w:szCs w:val="28"/>
          <w:rtl/>
        </w:rPr>
      </w:pPr>
    </w:p>
    <w:p w14:paraId="6CBDD9B7" w14:textId="77777777" w:rsidR="000E074D" w:rsidRPr="00955AA6" w:rsidRDefault="000E074D" w:rsidP="00A212DE">
      <w:pPr>
        <w:spacing w:after="0" w:line="264" w:lineRule="auto"/>
        <w:ind w:firstLine="284"/>
        <w:jc w:val="both"/>
        <w:rPr>
          <w:rFonts w:ascii="Times New Roman" w:hAnsi="Times New Roman" w:cs="Simplified Arabic"/>
          <w:color w:val="000000"/>
          <w:sz w:val="24"/>
          <w:szCs w:val="28"/>
          <w:rtl/>
        </w:rPr>
      </w:pPr>
    </w:p>
    <w:p w14:paraId="4A5642E2" w14:textId="77777777" w:rsidR="000E074D" w:rsidRPr="00955AA6" w:rsidRDefault="000E074D" w:rsidP="00A212DE">
      <w:pPr>
        <w:spacing w:after="0" w:line="264" w:lineRule="auto"/>
        <w:ind w:firstLine="284"/>
        <w:jc w:val="both"/>
        <w:rPr>
          <w:rFonts w:ascii="Times New Roman" w:hAnsi="Times New Roman" w:cs="Simplified Arabic"/>
          <w:color w:val="000000"/>
          <w:sz w:val="24"/>
          <w:szCs w:val="28"/>
          <w:rtl/>
        </w:rPr>
      </w:pPr>
    </w:p>
    <w:p w14:paraId="6A50A640" w14:textId="77777777" w:rsidR="000E074D" w:rsidRPr="00955AA6" w:rsidRDefault="000E074D" w:rsidP="00A212DE">
      <w:pPr>
        <w:spacing w:after="0" w:line="264" w:lineRule="auto"/>
        <w:ind w:firstLine="284"/>
        <w:jc w:val="both"/>
        <w:rPr>
          <w:rFonts w:ascii="Times New Roman" w:hAnsi="Times New Roman" w:cs="Simplified Arabic"/>
          <w:color w:val="000000"/>
          <w:sz w:val="24"/>
          <w:szCs w:val="28"/>
          <w:rtl/>
        </w:rPr>
      </w:pPr>
    </w:p>
    <w:p w14:paraId="3306D066" w14:textId="77777777" w:rsidR="000E074D" w:rsidRPr="00955AA6" w:rsidRDefault="000E074D" w:rsidP="00A212DE">
      <w:pPr>
        <w:spacing w:after="0" w:line="264" w:lineRule="auto"/>
        <w:ind w:firstLine="284"/>
        <w:jc w:val="both"/>
        <w:rPr>
          <w:rFonts w:ascii="Times New Roman" w:hAnsi="Times New Roman" w:cs="Simplified Arabic"/>
          <w:color w:val="000000"/>
          <w:sz w:val="24"/>
          <w:szCs w:val="28"/>
          <w:rtl/>
        </w:rPr>
      </w:pPr>
    </w:p>
    <w:p w14:paraId="2775A928" w14:textId="77777777" w:rsidR="000E074D" w:rsidRPr="00955AA6" w:rsidRDefault="000E074D" w:rsidP="00A212DE">
      <w:pPr>
        <w:spacing w:after="0" w:line="264" w:lineRule="auto"/>
        <w:ind w:firstLine="284"/>
        <w:jc w:val="both"/>
        <w:rPr>
          <w:rFonts w:ascii="Times New Roman" w:hAnsi="Times New Roman" w:cs="Simplified Arabic"/>
          <w:color w:val="000000"/>
          <w:sz w:val="24"/>
          <w:szCs w:val="28"/>
          <w:rtl/>
        </w:rPr>
      </w:pPr>
    </w:p>
    <w:p w14:paraId="02A9776E" w14:textId="4495B3A4" w:rsidR="00885D51" w:rsidRPr="00955AA6" w:rsidRDefault="00885D51" w:rsidP="00885D51">
      <w:pPr>
        <w:spacing w:after="0" w:line="264" w:lineRule="auto"/>
        <w:ind w:firstLine="284"/>
        <w:jc w:val="center"/>
        <w:rPr>
          <w:rFonts w:ascii="Times New Roman" w:hAnsi="Times New Roman" w:cs="Simplified Arabic"/>
          <w:b/>
          <w:bCs/>
          <w:color w:val="000000"/>
          <w:sz w:val="24"/>
          <w:szCs w:val="28"/>
          <w:rtl/>
          <w:lang w:bidi="ar-LB"/>
        </w:rPr>
      </w:pPr>
      <w:r w:rsidRPr="00955AA6">
        <w:rPr>
          <w:rFonts w:ascii="Times New Roman" w:hAnsi="Times New Roman" w:cs="Simplified Arabic" w:hint="cs"/>
          <w:b/>
          <w:bCs/>
          <w:color w:val="000000"/>
          <w:sz w:val="24"/>
          <w:szCs w:val="28"/>
          <w:rtl/>
          <w:lang w:bidi="ar-LB"/>
        </w:rPr>
        <w:lastRenderedPageBreak/>
        <w:t>النتائج والتوصيات</w:t>
      </w:r>
    </w:p>
    <w:p w14:paraId="1E6A70FE" w14:textId="7123E395" w:rsidR="0053354D" w:rsidRPr="00955AA6" w:rsidRDefault="00885D51" w:rsidP="00A212DE">
      <w:pPr>
        <w:spacing w:after="0" w:line="264" w:lineRule="auto"/>
        <w:ind w:firstLine="284"/>
        <w:jc w:val="both"/>
        <w:rPr>
          <w:rFonts w:ascii="Times New Roman" w:hAnsi="Times New Roman" w:cs="Simplified Arabic"/>
          <w:b/>
          <w:bCs/>
          <w:color w:val="000000"/>
          <w:sz w:val="24"/>
          <w:szCs w:val="28"/>
          <w:rtl/>
        </w:rPr>
      </w:pPr>
      <w:r w:rsidRPr="00955AA6">
        <w:rPr>
          <w:rFonts w:ascii="Times New Roman" w:hAnsi="Times New Roman" w:cs="Simplified Arabic" w:hint="cs"/>
          <w:b/>
          <w:bCs/>
          <w:color w:val="000000"/>
          <w:sz w:val="24"/>
          <w:szCs w:val="28"/>
          <w:rtl/>
        </w:rPr>
        <w:t xml:space="preserve">أولاً: </w:t>
      </w:r>
      <w:r w:rsidR="0053354D" w:rsidRPr="00955AA6">
        <w:rPr>
          <w:rFonts w:ascii="Times New Roman" w:hAnsi="Times New Roman" w:cs="Simplified Arabic" w:hint="cs"/>
          <w:b/>
          <w:bCs/>
          <w:color w:val="000000"/>
          <w:sz w:val="24"/>
          <w:szCs w:val="28"/>
          <w:rtl/>
        </w:rPr>
        <w:t>النتائج:</w:t>
      </w:r>
    </w:p>
    <w:p w14:paraId="747D8D99" w14:textId="50125C87" w:rsidR="00BC194C" w:rsidRPr="00955AA6" w:rsidRDefault="00BC194C" w:rsidP="00A212DE">
      <w:pPr>
        <w:pStyle w:val="ListParagraph"/>
        <w:numPr>
          <w:ilvl w:val="6"/>
          <w:numId w:val="2"/>
        </w:numPr>
        <w:tabs>
          <w:tab w:val="left" w:pos="-58"/>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مفهوم المقاوم</w:t>
      </w:r>
      <w:r w:rsidR="00E961E1" w:rsidRPr="00955AA6">
        <w:rPr>
          <w:rFonts w:ascii="Times New Roman" w:hAnsi="Times New Roman" w:cs="Simplified Arabic" w:hint="cs"/>
          <w:color w:val="000000"/>
          <w:sz w:val="24"/>
          <w:szCs w:val="28"/>
          <w:rtl/>
        </w:rPr>
        <w:t>ة الشعبية في الحالة الفلسطينية م</w:t>
      </w:r>
      <w:r w:rsidRPr="00955AA6">
        <w:rPr>
          <w:rFonts w:ascii="Times New Roman" w:hAnsi="Times New Roman" w:cs="Simplified Arabic" w:hint="cs"/>
          <w:color w:val="000000"/>
          <w:sz w:val="24"/>
          <w:szCs w:val="28"/>
          <w:rtl/>
        </w:rPr>
        <w:t>ا زال بحاجة إلى مزيد من النضج، والتفعيل، والتثقيف، وإنتاج استراتيجيات خاصة بها، والاتفاق على آليات لتنفيذها، لتصبح وسيلة دائمة الحضور في النضال الفلسطيني.</w:t>
      </w:r>
    </w:p>
    <w:p w14:paraId="0FAE11CF" w14:textId="6B7474AB" w:rsidR="00371119" w:rsidRPr="00955AA6" w:rsidRDefault="00371119" w:rsidP="00A212DE">
      <w:pPr>
        <w:pStyle w:val="ListParagraph"/>
        <w:numPr>
          <w:ilvl w:val="6"/>
          <w:numId w:val="2"/>
        </w:numPr>
        <w:tabs>
          <w:tab w:val="left" w:pos="-58"/>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هناك العديد من العوامل الدافعة للمقاومة الشعبية الفلسطينية</w:t>
      </w:r>
      <w:r w:rsidR="00E961E1" w:rsidRPr="00955AA6">
        <w:rPr>
          <w:rFonts w:ascii="Times New Roman" w:hAnsi="Times New Roman" w:cs="Simplified Arabic" w:hint="cs"/>
          <w:color w:val="000000"/>
          <w:sz w:val="24"/>
          <w:szCs w:val="28"/>
          <w:rtl/>
        </w:rPr>
        <w:t>،</w:t>
      </w:r>
      <w:r w:rsidRPr="00955AA6">
        <w:rPr>
          <w:rFonts w:ascii="Times New Roman" w:hAnsi="Times New Roman" w:cs="Simplified Arabic" w:hint="cs"/>
          <w:color w:val="000000"/>
          <w:sz w:val="24"/>
          <w:szCs w:val="28"/>
          <w:rtl/>
        </w:rPr>
        <w:t xml:space="preserve"> والتي يجب العمل على تطويرها وتنميتها لتشكل رافعة مهمة للعمل الشعبي بشكل عام.</w:t>
      </w:r>
    </w:p>
    <w:p w14:paraId="23EDE2FB" w14:textId="6B49FB36" w:rsidR="00371119" w:rsidRPr="00955AA6" w:rsidRDefault="00371119" w:rsidP="00A212DE">
      <w:pPr>
        <w:pStyle w:val="ListParagraph"/>
        <w:numPr>
          <w:ilvl w:val="6"/>
          <w:numId w:val="2"/>
        </w:numPr>
        <w:tabs>
          <w:tab w:val="left" w:pos="-58"/>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هناك العديد من العوامل التي</w:t>
      </w:r>
      <w:r w:rsidR="00E961E1" w:rsidRPr="00955AA6">
        <w:rPr>
          <w:rFonts w:ascii="Times New Roman" w:hAnsi="Times New Roman" w:cs="Simplified Arabic" w:hint="cs"/>
          <w:color w:val="000000"/>
          <w:sz w:val="24"/>
          <w:szCs w:val="28"/>
          <w:rtl/>
        </w:rPr>
        <w:t xml:space="preserve"> تشكل عائق</w:t>
      </w:r>
      <w:r w:rsidRPr="00955AA6">
        <w:rPr>
          <w:rFonts w:ascii="Times New Roman" w:hAnsi="Times New Roman" w:cs="Simplified Arabic" w:hint="cs"/>
          <w:color w:val="000000"/>
          <w:sz w:val="24"/>
          <w:szCs w:val="28"/>
          <w:rtl/>
        </w:rPr>
        <w:t>ا</w:t>
      </w:r>
      <w:r w:rsidR="00E961E1" w:rsidRPr="00955AA6">
        <w:rPr>
          <w:rFonts w:ascii="Times New Roman" w:hAnsi="Times New Roman" w:cs="Simplified Arabic" w:hint="cs"/>
          <w:color w:val="000000"/>
          <w:sz w:val="24"/>
          <w:szCs w:val="28"/>
          <w:rtl/>
        </w:rPr>
        <w:t>ً</w:t>
      </w:r>
      <w:r w:rsidRPr="00955AA6">
        <w:rPr>
          <w:rFonts w:ascii="Times New Roman" w:hAnsi="Times New Roman" w:cs="Simplified Arabic" w:hint="cs"/>
          <w:color w:val="000000"/>
          <w:sz w:val="24"/>
          <w:szCs w:val="28"/>
          <w:rtl/>
        </w:rPr>
        <w:t xml:space="preserve"> أمام استمرار المقاومة الشعبية الفلسطينية، والتي يجب العمل على إزالتها ما أمكن حتى تستمر مسيرة العمل الشعبي المقاوم.</w:t>
      </w:r>
    </w:p>
    <w:p w14:paraId="7829742C" w14:textId="320B55FE" w:rsidR="0053354D" w:rsidRPr="00955AA6" w:rsidRDefault="0057452A" w:rsidP="00E961E1">
      <w:pPr>
        <w:pStyle w:val="ListParagraph"/>
        <w:numPr>
          <w:ilvl w:val="6"/>
          <w:numId w:val="2"/>
        </w:numPr>
        <w:tabs>
          <w:tab w:val="left" w:pos="-58"/>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 xml:space="preserve">لا يمكن النظر </w:t>
      </w:r>
      <w:r w:rsidR="0053354D" w:rsidRPr="00955AA6">
        <w:rPr>
          <w:rFonts w:ascii="Times New Roman" w:hAnsi="Times New Roman" w:cs="Simplified Arabic" w:hint="cs"/>
          <w:color w:val="000000"/>
          <w:sz w:val="24"/>
          <w:szCs w:val="28"/>
          <w:rtl/>
        </w:rPr>
        <w:t>إلى المقاومة الشعبية السلمية أنها خالية من العنف بشكل مطلق، فأدواتها وشكل ممارستها الصحيح يجعل من العن</w:t>
      </w:r>
      <w:r w:rsidR="00BC194C" w:rsidRPr="00955AA6">
        <w:rPr>
          <w:rFonts w:ascii="Times New Roman" w:hAnsi="Times New Roman" w:cs="Simplified Arabic" w:hint="cs"/>
          <w:color w:val="000000"/>
          <w:sz w:val="24"/>
          <w:szCs w:val="28"/>
          <w:rtl/>
        </w:rPr>
        <w:t>ف، ولو المحدد</w:t>
      </w:r>
      <w:r w:rsidR="00E961E1" w:rsidRPr="00955AA6">
        <w:rPr>
          <w:rFonts w:ascii="Times New Roman" w:hAnsi="Times New Roman" w:cs="Simplified Arabic" w:hint="cs"/>
          <w:color w:val="000000"/>
          <w:sz w:val="24"/>
          <w:szCs w:val="28"/>
          <w:rtl/>
        </w:rPr>
        <w:t>،</w:t>
      </w:r>
      <w:r w:rsidR="00BC194C" w:rsidRPr="00955AA6">
        <w:rPr>
          <w:rFonts w:ascii="Times New Roman" w:hAnsi="Times New Roman" w:cs="Simplified Arabic" w:hint="cs"/>
          <w:color w:val="000000"/>
          <w:sz w:val="24"/>
          <w:szCs w:val="28"/>
          <w:rtl/>
        </w:rPr>
        <w:t xml:space="preserve"> أم</w:t>
      </w:r>
      <w:r w:rsidR="00E961E1" w:rsidRPr="00955AA6">
        <w:rPr>
          <w:rFonts w:ascii="Times New Roman" w:hAnsi="Times New Roman" w:cs="Simplified Arabic" w:hint="cs"/>
          <w:color w:val="000000"/>
          <w:sz w:val="24"/>
          <w:szCs w:val="28"/>
          <w:rtl/>
        </w:rPr>
        <w:t>ر</w:t>
      </w:r>
      <w:r w:rsidR="00BC194C" w:rsidRPr="00955AA6">
        <w:rPr>
          <w:rFonts w:ascii="Times New Roman" w:hAnsi="Times New Roman" w:cs="Simplified Arabic" w:hint="cs"/>
          <w:color w:val="000000"/>
          <w:sz w:val="24"/>
          <w:szCs w:val="28"/>
          <w:rtl/>
        </w:rPr>
        <w:t>ا</w:t>
      </w:r>
      <w:r w:rsidR="00E961E1" w:rsidRPr="00955AA6">
        <w:rPr>
          <w:rFonts w:ascii="Times New Roman" w:hAnsi="Times New Roman" w:cs="Simplified Arabic" w:hint="cs"/>
          <w:color w:val="000000"/>
          <w:sz w:val="24"/>
          <w:szCs w:val="28"/>
          <w:rtl/>
        </w:rPr>
        <w:t>ً ملازم</w:t>
      </w:r>
      <w:r w:rsidR="00BC194C" w:rsidRPr="00955AA6">
        <w:rPr>
          <w:rFonts w:ascii="Times New Roman" w:hAnsi="Times New Roman" w:cs="Simplified Arabic" w:hint="cs"/>
          <w:color w:val="000000"/>
          <w:sz w:val="24"/>
          <w:szCs w:val="28"/>
          <w:rtl/>
        </w:rPr>
        <w:t>ا</w:t>
      </w:r>
      <w:r w:rsidR="00E961E1" w:rsidRPr="00955AA6">
        <w:rPr>
          <w:rFonts w:ascii="Times New Roman" w:hAnsi="Times New Roman" w:cs="Simplified Arabic" w:hint="cs"/>
          <w:color w:val="000000"/>
          <w:sz w:val="24"/>
          <w:szCs w:val="28"/>
          <w:rtl/>
        </w:rPr>
        <w:t>ً</w:t>
      </w:r>
      <w:r w:rsidR="00BC194C" w:rsidRPr="00955AA6">
        <w:rPr>
          <w:rFonts w:ascii="Times New Roman" w:hAnsi="Times New Roman" w:cs="Simplified Arabic" w:hint="cs"/>
          <w:color w:val="000000"/>
          <w:sz w:val="24"/>
          <w:szCs w:val="28"/>
          <w:rtl/>
        </w:rPr>
        <w:t xml:space="preserve"> لها،</w:t>
      </w:r>
      <w:r w:rsidR="0053354D" w:rsidRPr="00955AA6">
        <w:rPr>
          <w:rFonts w:ascii="Times New Roman" w:hAnsi="Times New Roman" w:cs="Simplified Arabic" w:hint="cs"/>
          <w:color w:val="000000"/>
          <w:sz w:val="24"/>
          <w:szCs w:val="28"/>
          <w:rtl/>
        </w:rPr>
        <w:t xml:space="preserve"> </w:t>
      </w:r>
      <w:r w:rsidR="00E961E1" w:rsidRPr="00955AA6">
        <w:rPr>
          <w:rFonts w:ascii="Times New Roman" w:hAnsi="Times New Roman" w:cs="Simplified Arabic" w:hint="cs"/>
          <w:color w:val="000000"/>
          <w:sz w:val="24"/>
          <w:szCs w:val="28"/>
          <w:rtl/>
        </w:rPr>
        <w:t>خصوصاً</w:t>
      </w:r>
      <w:r w:rsidR="0053354D" w:rsidRPr="00955AA6">
        <w:rPr>
          <w:rFonts w:ascii="Times New Roman" w:hAnsi="Times New Roman" w:cs="Simplified Arabic" w:hint="cs"/>
          <w:color w:val="000000"/>
          <w:sz w:val="24"/>
          <w:szCs w:val="28"/>
          <w:rtl/>
        </w:rPr>
        <w:t xml:space="preserve"> إذا كانت تُمارس ضد</w:t>
      </w:r>
      <w:r w:rsidR="00EA3083" w:rsidRPr="00955AA6">
        <w:rPr>
          <w:rFonts w:ascii="Times New Roman" w:hAnsi="Times New Roman" w:cs="Simplified Arabic" w:hint="cs"/>
          <w:color w:val="000000"/>
          <w:sz w:val="24"/>
          <w:szCs w:val="28"/>
          <w:rtl/>
        </w:rPr>
        <w:t>ّ</w:t>
      </w:r>
      <w:r w:rsidR="0053354D" w:rsidRPr="00955AA6">
        <w:rPr>
          <w:rFonts w:ascii="Times New Roman" w:hAnsi="Times New Roman" w:cs="Simplified Arabic" w:hint="cs"/>
          <w:color w:val="000000"/>
          <w:sz w:val="24"/>
          <w:szCs w:val="28"/>
          <w:rtl/>
        </w:rPr>
        <w:t xml:space="preserve"> الاحتلال، وليس في إطار دولة ديم</w:t>
      </w:r>
      <w:r w:rsidR="00EA3083" w:rsidRPr="00955AA6">
        <w:rPr>
          <w:rFonts w:ascii="Times New Roman" w:hAnsi="Times New Roman" w:cs="Simplified Arabic" w:hint="cs"/>
          <w:color w:val="000000"/>
          <w:sz w:val="24"/>
          <w:szCs w:val="28"/>
          <w:rtl/>
        </w:rPr>
        <w:t>و</w:t>
      </w:r>
      <w:r w:rsidR="0053354D" w:rsidRPr="00955AA6">
        <w:rPr>
          <w:rFonts w:ascii="Times New Roman" w:hAnsi="Times New Roman" w:cs="Simplified Arabic" w:hint="cs"/>
          <w:color w:val="000000"/>
          <w:sz w:val="24"/>
          <w:szCs w:val="28"/>
          <w:rtl/>
        </w:rPr>
        <w:t>قراطية كاملة.</w:t>
      </w:r>
    </w:p>
    <w:p w14:paraId="695AB6A4" w14:textId="48B70A87" w:rsidR="000F56EE" w:rsidRPr="00955AA6" w:rsidRDefault="000F56EE" w:rsidP="00EA3083">
      <w:pPr>
        <w:pStyle w:val="ListParagraph"/>
        <w:numPr>
          <w:ilvl w:val="6"/>
          <w:numId w:val="2"/>
        </w:numPr>
        <w:tabs>
          <w:tab w:val="left" w:pos="-58"/>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لم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يكن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طرح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خيار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الشعبية</w:t>
      </w:r>
      <w:r w:rsidRPr="00955AA6">
        <w:rPr>
          <w:rFonts w:ascii="Times New Roman" w:hAnsi="Times New Roman" w:cs="Simplified Arabic"/>
          <w:color w:val="000000"/>
          <w:sz w:val="24"/>
          <w:szCs w:val="28"/>
          <w:rtl/>
        </w:rPr>
        <w:t xml:space="preserve"> </w:t>
      </w:r>
      <w:r w:rsidR="008D225B" w:rsidRPr="00955AA6">
        <w:rPr>
          <w:rFonts w:ascii="Times New Roman" w:hAnsi="Times New Roman" w:cs="Simplified Arabic" w:hint="cs"/>
          <w:color w:val="000000"/>
          <w:sz w:val="24"/>
          <w:szCs w:val="28"/>
          <w:rtl/>
        </w:rPr>
        <w:t>ذي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الطابع</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السلمي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وليد</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اللحظة؛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إذ</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كان</w:t>
      </w:r>
      <w:r w:rsidRPr="00955AA6">
        <w:rPr>
          <w:rFonts w:ascii="Times New Roman" w:hAnsi="Times New Roman" w:cs="Simplified Arabic"/>
          <w:color w:val="000000"/>
          <w:sz w:val="24"/>
          <w:szCs w:val="28"/>
          <w:rtl/>
        </w:rPr>
        <w:t xml:space="preserve"> </w:t>
      </w:r>
      <w:r w:rsidR="00EA3083" w:rsidRPr="00955AA6">
        <w:rPr>
          <w:rFonts w:ascii="Times New Roman" w:hAnsi="Times New Roman" w:cs="Simplified Arabic" w:hint="cs"/>
          <w:color w:val="000000"/>
          <w:sz w:val="24"/>
          <w:szCs w:val="28"/>
          <w:rtl/>
        </w:rPr>
        <w:t>حاضر</w:t>
      </w:r>
      <w:r w:rsidRPr="00955AA6">
        <w:rPr>
          <w:rFonts w:ascii="Times New Roman" w:hAnsi="Times New Roman" w:cs="Simplified Arabic" w:hint="cs"/>
          <w:color w:val="000000"/>
          <w:sz w:val="24"/>
          <w:szCs w:val="28"/>
          <w:rtl/>
        </w:rPr>
        <w:t>ا</w:t>
      </w:r>
      <w:r w:rsidR="00EA3083"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طيلة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المرحلة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الماضية؛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وكان</w:t>
      </w:r>
      <w:r w:rsidRPr="00955AA6">
        <w:rPr>
          <w:rFonts w:ascii="Times New Roman" w:hAnsi="Times New Roman" w:cs="Simplified Arabic"/>
          <w:color w:val="000000"/>
          <w:sz w:val="24"/>
          <w:szCs w:val="28"/>
          <w:rtl/>
        </w:rPr>
        <w:t xml:space="preserve"> </w:t>
      </w:r>
      <w:r w:rsidR="00EA3083" w:rsidRPr="00955AA6">
        <w:rPr>
          <w:rFonts w:ascii="Times New Roman" w:hAnsi="Times New Roman" w:cs="Simplified Arabic" w:hint="cs"/>
          <w:color w:val="000000"/>
          <w:sz w:val="24"/>
          <w:szCs w:val="28"/>
          <w:rtl/>
        </w:rPr>
        <w:t>أساسي</w:t>
      </w:r>
      <w:r w:rsidRPr="00955AA6">
        <w:rPr>
          <w:rFonts w:ascii="Times New Roman" w:hAnsi="Times New Roman" w:cs="Simplified Arabic" w:hint="cs"/>
          <w:color w:val="000000"/>
          <w:sz w:val="24"/>
          <w:szCs w:val="28"/>
          <w:rtl/>
        </w:rPr>
        <w:t>ا</w:t>
      </w:r>
      <w:r w:rsidR="00EA3083"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الانتفاضة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الأولى</w:t>
      </w:r>
      <w:r w:rsidRPr="00955AA6">
        <w:rPr>
          <w:rFonts w:ascii="Times New Roman" w:hAnsi="Times New Roman" w:cs="Simplified Arabic"/>
          <w:color w:val="000000"/>
          <w:sz w:val="24"/>
          <w:szCs w:val="28"/>
          <w:rtl/>
        </w:rPr>
        <w:t xml:space="preserve"> </w:t>
      </w:r>
      <w:r w:rsidR="00EA3083" w:rsidRPr="00955AA6">
        <w:rPr>
          <w:rFonts w:ascii="Times New Roman" w:hAnsi="Times New Roman" w:cs="Simplified Arabic" w:hint="cs"/>
          <w:color w:val="000000"/>
          <w:sz w:val="24"/>
          <w:szCs w:val="28"/>
          <w:rtl/>
        </w:rPr>
        <w:t xml:space="preserve">سنة </w:t>
      </w:r>
      <w:r w:rsidRPr="00955AA6">
        <w:rPr>
          <w:rFonts w:asciiTheme="majorBidi" w:hAnsiTheme="majorBidi" w:cstheme="majorBidi"/>
          <w:color w:val="000000"/>
          <w:sz w:val="24"/>
          <w:szCs w:val="24"/>
          <w:rtl/>
        </w:rPr>
        <w:t>1987</w:t>
      </w:r>
      <w:r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00EA3083" w:rsidRPr="00955AA6">
        <w:rPr>
          <w:rFonts w:ascii="Times New Roman" w:hAnsi="Times New Roman" w:cs="Simplified Arabic" w:hint="cs"/>
          <w:color w:val="000000"/>
          <w:sz w:val="24"/>
          <w:szCs w:val="28"/>
          <w:rtl/>
        </w:rPr>
        <w:t>إلا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الزخم</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الذي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حظيت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المسلحة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إبان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انتفاضة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الأقصى</w:t>
      </w:r>
      <w:r w:rsidR="00EA3083"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حشر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هذا</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الخيار</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زاوية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هامشية،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وأضعف</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فاعلية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الدعوة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إليه،</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ظل</w:t>
      </w:r>
      <w:r w:rsidR="00EA3083"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أشكال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العدوان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الإسرائيلي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القمعية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والعنيفة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التي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مورست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ضد</w:t>
      </w:r>
      <w:r w:rsidR="00EA3083" w:rsidRPr="00955AA6">
        <w:rPr>
          <w:rFonts w:ascii="Times New Roman" w:hAnsi="Times New Roman" w:cs="Simplified Arabic" w:hint="cs"/>
          <w:color w:val="000000"/>
          <w:sz w:val="24"/>
          <w:szCs w:val="28"/>
          <w:rtl/>
        </w:rPr>
        <w:t>ّ</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الفلسطينيين</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صباح</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مساء</w:t>
      </w:r>
      <w:r w:rsidRPr="00955AA6">
        <w:rPr>
          <w:rFonts w:ascii="Times New Roman" w:hAnsi="Times New Roman" w:cs="Simplified Arabic"/>
          <w:color w:val="000000"/>
          <w:sz w:val="24"/>
          <w:szCs w:val="28"/>
          <w:rtl/>
        </w:rPr>
        <w:t>.</w:t>
      </w:r>
    </w:p>
    <w:p w14:paraId="581D98C1" w14:textId="158B4985" w:rsidR="008D225B" w:rsidRPr="00955AA6" w:rsidRDefault="00C16D6C" w:rsidP="00A212DE">
      <w:pPr>
        <w:pStyle w:val="ListParagraph"/>
        <w:numPr>
          <w:ilvl w:val="6"/>
          <w:numId w:val="2"/>
        </w:numPr>
        <w:tabs>
          <w:tab w:val="left" w:pos="-58"/>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لم تكن أنشطة ا</w:t>
      </w:r>
      <w:r w:rsidR="000D589B" w:rsidRPr="00955AA6">
        <w:rPr>
          <w:rFonts w:ascii="Times New Roman" w:hAnsi="Times New Roman" w:cs="Simplified Arabic" w:hint="cs"/>
          <w:color w:val="000000"/>
          <w:sz w:val="24"/>
          <w:szCs w:val="28"/>
          <w:rtl/>
        </w:rPr>
        <w:t>لمقاومة الشعبية الفلسطينية غالب</w:t>
      </w:r>
      <w:r w:rsidRPr="00955AA6">
        <w:rPr>
          <w:rFonts w:ascii="Times New Roman" w:hAnsi="Times New Roman" w:cs="Simplified Arabic" w:hint="cs"/>
          <w:color w:val="000000"/>
          <w:sz w:val="24"/>
          <w:szCs w:val="28"/>
          <w:rtl/>
        </w:rPr>
        <w:t>ا</w:t>
      </w:r>
      <w:r w:rsidR="000D589B" w:rsidRPr="00955AA6">
        <w:rPr>
          <w:rFonts w:ascii="Times New Roman" w:hAnsi="Times New Roman" w:cs="Simplified Arabic" w:hint="cs"/>
          <w:color w:val="000000"/>
          <w:sz w:val="24"/>
          <w:szCs w:val="28"/>
          <w:rtl/>
        </w:rPr>
        <w:t>ً</w:t>
      </w:r>
      <w:r w:rsidRPr="00955AA6">
        <w:rPr>
          <w:rFonts w:ascii="Times New Roman" w:hAnsi="Times New Roman" w:cs="Simplified Arabic" w:hint="cs"/>
          <w:color w:val="000000"/>
          <w:sz w:val="24"/>
          <w:szCs w:val="28"/>
          <w:rtl/>
        </w:rPr>
        <w:t xml:space="preserve"> ضمن رؤية متكاملة لمقاومة شعبية، ولم تكن ممنهجة وواعية، فكل ما قُدم في فترة ما بعد انتفاضة </w:t>
      </w:r>
      <w:r w:rsidRPr="00955AA6">
        <w:rPr>
          <w:rFonts w:asciiTheme="majorBidi" w:hAnsiTheme="majorBidi" w:cstheme="majorBidi"/>
          <w:color w:val="000000"/>
          <w:sz w:val="24"/>
          <w:szCs w:val="24"/>
          <w:rtl/>
        </w:rPr>
        <w:t>2000</w:t>
      </w:r>
      <w:r w:rsidRPr="00955AA6">
        <w:rPr>
          <w:rFonts w:ascii="Times New Roman" w:hAnsi="Times New Roman" w:cs="Simplified Arabic" w:hint="cs"/>
          <w:color w:val="000000"/>
          <w:sz w:val="24"/>
          <w:szCs w:val="28"/>
          <w:rtl/>
        </w:rPr>
        <w:t>، كان لا يرتقي إلى برنامج مقاومة</w:t>
      </w:r>
      <w:r w:rsidR="00577B8B" w:rsidRPr="00955AA6">
        <w:rPr>
          <w:rFonts w:ascii="Times New Roman" w:hAnsi="Times New Roman" w:cs="Simplified Arabic" w:hint="cs"/>
          <w:color w:val="000000"/>
          <w:sz w:val="24"/>
          <w:szCs w:val="28"/>
          <w:rtl/>
        </w:rPr>
        <w:t xml:space="preserve"> شعبية</w:t>
      </w:r>
      <w:r w:rsidRPr="00955AA6">
        <w:rPr>
          <w:rFonts w:ascii="Times New Roman" w:hAnsi="Times New Roman" w:cs="Simplified Arabic" w:hint="cs"/>
          <w:color w:val="000000"/>
          <w:sz w:val="24"/>
          <w:szCs w:val="28"/>
          <w:rtl/>
        </w:rPr>
        <w:t xml:space="preserve"> فعّال موحد.</w:t>
      </w:r>
      <w:r w:rsidR="0086725F" w:rsidRPr="00955AA6">
        <w:rPr>
          <w:rFonts w:ascii="Times New Roman" w:hAnsi="Times New Roman" w:cs="Simplified Arabic" w:hint="cs"/>
          <w:color w:val="000000"/>
          <w:sz w:val="24"/>
          <w:szCs w:val="28"/>
          <w:rtl/>
        </w:rPr>
        <w:t xml:space="preserve"> لكن هذ</w:t>
      </w:r>
      <w:r w:rsidR="008A625F" w:rsidRPr="00955AA6">
        <w:rPr>
          <w:rFonts w:ascii="Times New Roman" w:hAnsi="Times New Roman" w:cs="Simplified Arabic" w:hint="cs"/>
          <w:color w:val="000000"/>
          <w:sz w:val="24"/>
          <w:szCs w:val="28"/>
          <w:rtl/>
        </w:rPr>
        <w:t>ا الأ</w:t>
      </w:r>
      <w:r w:rsidR="0086725F" w:rsidRPr="00955AA6">
        <w:rPr>
          <w:rFonts w:ascii="Times New Roman" w:hAnsi="Times New Roman" w:cs="Simplified Arabic" w:hint="cs"/>
          <w:color w:val="000000"/>
          <w:sz w:val="24"/>
          <w:szCs w:val="28"/>
          <w:rtl/>
        </w:rPr>
        <w:t>مر تغير في مسيرات العودة الكبرى، في ظل</w:t>
      </w:r>
      <w:r w:rsidR="000D589B" w:rsidRPr="00955AA6">
        <w:rPr>
          <w:rFonts w:ascii="Times New Roman" w:hAnsi="Times New Roman" w:cs="Simplified Arabic" w:hint="cs"/>
          <w:color w:val="000000"/>
          <w:sz w:val="24"/>
          <w:szCs w:val="28"/>
          <w:rtl/>
        </w:rPr>
        <w:t>ّ</w:t>
      </w:r>
      <w:r w:rsidR="0086725F" w:rsidRPr="00955AA6">
        <w:rPr>
          <w:rFonts w:ascii="Times New Roman" w:hAnsi="Times New Roman" w:cs="Simplified Arabic" w:hint="cs"/>
          <w:color w:val="000000"/>
          <w:sz w:val="24"/>
          <w:szCs w:val="28"/>
          <w:rtl/>
        </w:rPr>
        <w:t xml:space="preserve"> وجود الهيئة الوطنية العليا للم</w:t>
      </w:r>
      <w:r w:rsidR="007409D2" w:rsidRPr="00955AA6">
        <w:rPr>
          <w:rFonts w:ascii="Times New Roman" w:hAnsi="Times New Roman" w:cs="Simplified Arabic" w:hint="cs"/>
          <w:color w:val="000000"/>
          <w:sz w:val="24"/>
          <w:szCs w:val="28"/>
          <w:rtl/>
        </w:rPr>
        <w:t>سيرات، وما أنتجته من مبادئ عامة، فقد أصبحت الفعاليات ممنهجة وموجهة ومنظ</w:t>
      </w:r>
      <w:r w:rsidR="000D589B" w:rsidRPr="00955AA6">
        <w:rPr>
          <w:rFonts w:ascii="Times New Roman" w:hAnsi="Times New Roman" w:cs="Simplified Arabic" w:hint="cs"/>
          <w:color w:val="000000"/>
          <w:sz w:val="24"/>
          <w:szCs w:val="28"/>
          <w:rtl/>
        </w:rPr>
        <w:t>ّ</w:t>
      </w:r>
      <w:r w:rsidR="007409D2" w:rsidRPr="00955AA6">
        <w:rPr>
          <w:rFonts w:ascii="Times New Roman" w:hAnsi="Times New Roman" w:cs="Simplified Arabic" w:hint="cs"/>
          <w:color w:val="000000"/>
          <w:sz w:val="24"/>
          <w:szCs w:val="28"/>
          <w:rtl/>
        </w:rPr>
        <w:t>مة إلى حدٍ كبير.</w:t>
      </w:r>
    </w:p>
    <w:p w14:paraId="027A0287" w14:textId="77777777" w:rsidR="008D225B" w:rsidRPr="00955AA6" w:rsidRDefault="008D225B" w:rsidP="00A212DE">
      <w:pPr>
        <w:pStyle w:val="ListParagraph"/>
        <w:numPr>
          <w:ilvl w:val="6"/>
          <w:numId w:val="2"/>
        </w:numPr>
        <w:tabs>
          <w:tab w:val="left" w:pos="-58"/>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مسيرات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العودة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الكبرى</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بشكل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عام</w:t>
      </w:r>
      <w:r w:rsidRPr="00955AA6">
        <w:rPr>
          <w:rFonts w:ascii="Times New Roman" w:hAnsi="Times New Roman" w:cs="Simplified Arabic"/>
          <w:color w:val="000000"/>
          <w:sz w:val="24"/>
          <w:szCs w:val="28"/>
          <w:rtl/>
        </w:rPr>
        <w:t xml:space="preserve"> </w:t>
      </w:r>
      <w:r w:rsidR="0038414B" w:rsidRPr="00955AA6">
        <w:rPr>
          <w:rFonts w:ascii="Times New Roman" w:hAnsi="Times New Roman" w:cs="Simplified Arabic" w:hint="cs"/>
          <w:color w:val="000000"/>
          <w:sz w:val="24"/>
          <w:szCs w:val="28"/>
          <w:rtl/>
        </w:rPr>
        <w:t>من الظواهر النبيلة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تاريخ</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القضية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وهي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استكمال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لمثلث</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العمل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الفلسطيني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في</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مواجهة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الاحتلال؛</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المسلحة،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والمفاوضات،</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والمقاومة</w:t>
      </w:r>
      <w:r w:rsidRPr="00955AA6">
        <w:rPr>
          <w:rFonts w:ascii="Times New Roman" w:hAnsi="Times New Roman" w:cs="Simplified Arabic"/>
          <w:color w:val="000000"/>
          <w:sz w:val="24"/>
          <w:szCs w:val="28"/>
          <w:rtl/>
        </w:rPr>
        <w:t xml:space="preserve"> </w:t>
      </w:r>
      <w:r w:rsidRPr="00955AA6">
        <w:rPr>
          <w:rFonts w:ascii="Times New Roman" w:hAnsi="Times New Roman" w:cs="Simplified Arabic" w:hint="cs"/>
          <w:color w:val="000000"/>
          <w:sz w:val="24"/>
          <w:szCs w:val="28"/>
          <w:rtl/>
        </w:rPr>
        <w:t>الشعبية</w:t>
      </w:r>
      <w:r w:rsidRPr="00955AA6">
        <w:rPr>
          <w:rFonts w:ascii="Times New Roman" w:hAnsi="Times New Roman" w:cs="Simplified Arabic"/>
          <w:color w:val="000000"/>
          <w:sz w:val="24"/>
          <w:szCs w:val="28"/>
          <w:rtl/>
        </w:rPr>
        <w:t>.</w:t>
      </w:r>
    </w:p>
    <w:p w14:paraId="1DBFA36D" w14:textId="0A83C467" w:rsidR="00BC194C" w:rsidRPr="00955AA6" w:rsidRDefault="00067042" w:rsidP="001E1715">
      <w:pPr>
        <w:pStyle w:val="ListParagraph"/>
        <w:numPr>
          <w:ilvl w:val="6"/>
          <w:numId w:val="2"/>
        </w:numPr>
        <w:tabs>
          <w:tab w:val="left" w:pos="-58"/>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لا يبدو أن خيار المقاومة الشعبية خيار استراتيجي مستقل بذاته،</w:t>
      </w:r>
      <w:r w:rsidR="008D225B" w:rsidRPr="00955AA6">
        <w:rPr>
          <w:rFonts w:ascii="Times New Roman" w:hAnsi="Times New Roman" w:cs="Simplified Arabic" w:hint="cs"/>
          <w:color w:val="000000"/>
          <w:sz w:val="24"/>
          <w:szCs w:val="28"/>
          <w:rtl/>
        </w:rPr>
        <w:t xml:space="preserve"> </w:t>
      </w:r>
      <w:r w:rsidR="001E1715" w:rsidRPr="00955AA6">
        <w:rPr>
          <w:rFonts w:ascii="Times New Roman" w:hAnsi="Times New Roman" w:cs="Simplified Arabic" w:hint="cs"/>
          <w:color w:val="000000"/>
          <w:sz w:val="24"/>
          <w:szCs w:val="28"/>
          <w:rtl/>
        </w:rPr>
        <w:t>خصوصاً</w:t>
      </w:r>
      <w:r w:rsidR="008D225B" w:rsidRPr="00955AA6">
        <w:rPr>
          <w:rFonts w:ascii="Times New Roman" w:hAnsi="Times New Roman" w:cs="Simplified Arabic" w:hint="cs"/>
          <w:color w:val="000000"/>
          <w:sz w:val="24"/>
          <w:szCs w:val="28"/>
          <w:rtl/>
        </w:rPr>
        <w:t xml:space="preserve"> في قطاع غزة،</w:t>
      </w:r>
      <w:r w:rsidRPr="00955AA6">
        <w:rPr>
          <w:rFonts w:ascii="Times New Roman" w:hAnsi="Times New Roman" w:cs="Simplified Arabic" w:hint="cs"/>
          <w:color w:val="000000"/>
          <w:sz w:val="24"/>
          <w:szCs w:val="28"/>
          <w:rtl/>
        </w:rPr>
        <w:t xml:space="preserve"> بل هو جزء من منظومة المقاومة الفلسطينية </w:t>
      </w:r>
      <w:r w:rsidR="00134979" w:rsidRPr="00955AA6">
        <w:rPr>
          <w:rFonts w:ascii="Times New Roman" w:hAnsi="Times New Roman" w:cs="Simplified Arabic" w:hint="cs"/>
          <w:color w:val="000000"/>
          <w:sz w:val="24"/>
          <w:szCs w:val="28"/>
          <w:rtl/>
        </w:rPr>
        <w:t xml:space="preserve">حيث </w:t>
      </w:r>
      <w:r w:rsidRPr="00955AA6">
        <w:rPr>
          <w:rFonts w:ascii="Times New Roman" w:hAnsi="Times New Roman" w:cs="Simplified Arabic" w:hint="cs"/>
          <w:color w:val="000000"/>
          <w:sz w:val="24"/>
          <w:szCs w:val="28"/>
          <w:rtl/>
        </w:rPr>
        <w:t xml:space="preserve">تلجأ إليه حسب الحاجة، وذلك واضح </w:t>
      </w:r>
      <w:r w:rsidRPr="00955AA6">
        <w:rPr>
          <w:rFonts w:ascii="Times New Roman" w:hAnsi="Times New Roman" w:cs="Simplified Arabic" w:hint="cs"/>
          <w:color w:val="000000"/>
          <w:sz w:val="24"/>
          <w:szCs w:val="28"/>
          <w:rtl/>
        </w:rPr>
        <w:lastRenderedPageBreak/>
        <w:t xml:space="preserve">من خلال تلك التحولات في العلاقة مع الاحتلال من المقاومة الشعبية إلى المقاومة المسلحة، مع كل محاولة من الاحتلال للعدوان على غزة منذ بدء المسيرات في </w:t>
      </w:r>
      <w:r w:rsidRPr="00955AA6">
        <w:rPr>
          <w:rFonts w:asciiTheme="majorBidi" w:hAnsiTheme="majorBidi" w:cstheme="majorBidi"/>
          <w:color w:val="000000"/>
          <w:sz w:val="24"/>
          <w:szCs w:val="24"/>
          <w:rtl/>
        </w:rPr>
        <w:t>30</w:t>
      </w:r>
      <w:r w:rsidR="001E1715" w:rsidRPr="00955AA6">
        <w:rPr>
          <w:rFonts w:ascii="Times New Roman" w:hAnsi="Times New Roman" w:cs="Simplified Arabic" w:hint="cs"/>
          <w:color w:val="000000"/>
          <w:sz w:val="24"/>
          <w:szCs w:val="28"/>
          <w:rtl/>
        </w:rPr>
        <w:t>/</w:t>
      </w:r>
      <w:r w:rsidR="001E1715" w:rsidRPr="00955AA6">
        <w:rPr>
          <w:rFonts w:ascii="Times New Roman" w:hAnsi="Times New Roman" w:cs="Simplified Arabic"/>
          <w:color w:val="000000"/>
          <w:sz w:val="24"/>
          <w:szCs w:val="28"/>
        </w:rPr>
        <w:t>3</w:t>
      </w:r>
      <w:r w:rsidR="001E1715" w:rsidRPr="00955AA6">
        <w:rPr>
          <w:rFonts w:ascii="Times New Roman" w:hAnsi="Times New Roman" w:cs="Simplified Arabic" w:hint="cs"/>
          <w:color w:val="000000"/>
          <w:sz w:val="24"/>
          <w:szCs w:val="28"/>
          <w:rtl/>
          <w:lang w:bidi="ar-LB"/>
        </w:rPr>
        <w:t>/</w:t>
      </w:r>
      <w:r w:rsidRPr="00955AA6">
        <w:rPr>
          <w:rFonts w:asciiTheme="majorBidi" w:hAnsiTheme="majorBidi" w:cstheme="majorBidi"/>
          <w:color w:val="000000"/>
          <w:sz w:val="24"/>
          <w:szCs w:val="24"/>
          <w:rtl/>
        </w:rPr>
        <w:t>2018</w:t>
      </w:r>
      <w:r w:rsidRPr="00955AA6">
        <w:rPr>
          <w:rFonts w:ascii="Times New Roman" w:hAnsi="Times New Roman" w:cs="Simplified Arabic" w:hint="cs"/>
          <w:color w:val="000000"/>
          <w:sz w:val="24"/>
          <w:szCs w:val="28"/>
          <w:rtl/>
        </w:rPr>
        <w:t>.</w:t>
      </w:r>
    </w:p>
    <w:p w14:paraId="5BED50C9" w14:textId="5EE7512D" w:rsidR="00067042" w:rsidRPr="00955AA6" w:rsidRDefault="00067042" w:rsidP="001E1715">
      <w:pPr>
        <w:pStyle w:val="ListParagraph"/>
        <w:numPr>
          <w:ilvl w:val="6"/>
          <w:numId w:val="2"/>
        </w:numPr>
        <w:tabs>
          <w:tab w:val="left" w:pos="-58"/>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 xml:space="preserve"> </w:t>
      </w:r>
      <w:r w:rsidR="001E1715" w:rsidRPr="00955AA6">
        <w:rPr>
          <w:rFonts w:ascii="Times New Roman" w:hAnsi="Times New Roman" w:cs="Simplified Arabic" w:hint="cs"/>
          <w:color w:val="000000"/>
          <w:sz w:val="24"/>
          <w:szCs w:val="28"/>
          <w:rtl/>
        </w:rPr>
        <w:t>مستقبل مسيرات العودة يبقى معلق</w:t>
      </w:r>
      <w:r w:rsidR="007B45F6" w:rsidRPr="00955AA6">
        <w:rPr>
          <w:rFonts w:ascii="Times New Roman" w:hAnsi="Times New Roman" w:cs="Simplified Arabic" w:hint="cs"/>
          <w:color w:val="000000"/>
          <w:sz w:val="24"/>
          <w:szCs w:val="28"/>
          <w:rtl/>
        </w:rPr>
        <w:t>ا</w:t>
      </w:r>
      <w:r w:rsidR="001E1715" w:rsidRPr="00955AA6">
        <w:rPr>
          <w:rFonts w:ascii="Times New Roman" w:hAnsi="Times New Roman" w:cs="Simplified Arabic" w:hint="cs"/>
          <w:color w:val="000000"/>
          <w:sz w:val="24"/>
          <w:szCs w:val="28"/>
          <w:rtl/>
          <w:lang w:bidi="ar-LB"/>
        </w:rPr>
        <w:t>ً</w:t>
      </w:r>
      <w:r w:rsidR="007B45F6" w:rsidRPr="00955AA6">
        <w:rPr>
          <w:rFonts w:ascii="Times New Roman" w:hAnsi="Times New Roman" w:cs="Simplified Arabic" w:hint="cs"/>
          <w:color w:val="000000"/>
          <w:sz w:val="24"/>
          <w:szCs w:val="28"/>
          <w:rtl/>
        </w:rPr>
        <w:t xml:space="preserve"> بأحد أمرين؛ تحقيق إنجاز سياسي ملموس على أرض الواقع، مثل تخفيف أو رفع الح</w:t>
      </w:r>
      <w:r w:rsidR="001E1715" w:rsidRPr="00955AA6">
        <w:rPr>
          <w:rFonts w:ascii="Times New Roman" w:hAnsi="Times New Roman" w:cs="Simplified Arabic" w:hint="cs"/>
          <w:color w:val="000000"/>
          <w:sz w:val="24"/>
          <w:szCs w:val="28"/>
          <w:rtl/>
        </w:rPr>
        <w:t>صار عن غزة، أو هدنة طويلة الأمد،</w:t>
      </w:r>
      <w:r w:rsidR="007B45F6" w:rsidRPr="00955AA6">
        <w:rPr>
          <w:rFonts w:ascii="Times New Roman" w:hAnsi="Times New Roman" w:cs="Simplified Arabic" w:hint="cs"/>
          <w:color w:val="000000"/>
          <w:sz w:val="24"/>
          <w:szCs w:val="28"/>
          <w:rtl/>
        </w:rPr>
        <w:t xml:space="preserve"> وفق محددات معينة، أو الانزلاق إلى معركة عسكرية جديدة في قطاع غزة بين المقاومة و</w:t>
      </w:r>
      <w:r w:rsidR="001E1715" w:rsidRPr="00955AA6">
        <w:rPr>
          <w:rFonts w:ascii="Times New Roman" w:hAnsi="Times New Roman" w:cs="Simplified Arabic" w:hint="cs"/>
          <w:color w:val="000000"/>
          <w:sz w:val="24"/>
          <w:szCs w:val="28"/>
          <w:rtl/>
        </w:rPr>
        <w:t>"</w:t>
      </w:r>
      <w:r w:rsidR="007B45F6" w:rsidRPr="00955AA6">
        <w:rPr>
          <w:rFonts w:ascii="Times New Roman" w:hAnsi="Times New Roman" w:cs="Simplified Arabic" w:hint="cs"/>
          <w:color w:val="000000"/>
          <w:sz w:val="24"/>
          <w:szCs w:val="28"/>
          <w:rtl/>
        </w:rPr>
        <w:t>إسرائيل</w:t>
      </w:r>
      <w:r w:rsidR="001E1715" w:rsidRPr="00955AA6">
        <w:rPr>
          <w:rFonts w:ascii="Times New Roman" w:hAnsi="Times New Roman" w:cs="Simplified Arabic" w:hint="cs"/>
          <w:color w:val="000000"/>
          <w:sz w:val="24"/>
          <w:szCs w:val="28"/>
          <w:rtl/>
        </w:rPr>
        <w:t>"</w:t>
      </w:r>
      <w:r w:rsidR="007B45F6" w:rsidRPr="00955AA6">
        <w:rPr>
          <w:rFonts w:ascii="Times New Roman" w:hAnsi="Times New Roman" w:cs="Simplified Arabic" w:hint="cs"/>
          <w:color w:val="000000"/>
          <w:sz w:val="24"/>
          <w:szCs w:val="28"/>
          <w:rtl/>
        </w:rPr>
        <w:t xml:space="preserve">. </w:t>
      </w:r>
    </w:p>
    <w:p w14:paraId="6730E1EE" w14:textId="77777777" w:rsidR="00885D51" w:rsidRPr="00955AA6" w:rsidRDefault="00885D51" w:rsidP="00A212DE">
      <w:pPr>
        <w:spacing w:after="0" w:line="264" w:lineRule="auto"/>
        <w:ind w:firstLine="284"/>
        <w:jc w:val="both"/>
        <w:rPr>
          <w:rFonts w:ascii="Times New Roman" w:hAnsi="Times New Roman" w:cs="Simplified Arabic"/>
          <w:b/>
          <w:bCs/>
          <w:color w:val="000000"/>
          <w:sz w:val="24"/>
          <w:szCs w:val="28"/>
          <w:rtl/>
        </w:rPr>
      </w:pPr>
    </w:p>
    <w:p w14:paraId="6B5F98B4" w14:textId="435215EC" w:rsidR="00D66A5D" w:rsidRPr="00955AA6" w:rsidRDefault="00885D51" w:rsidP="00A212DE">
      <w:pPr>
        <w:spacing w:after="0" w:line="264" w:lineRule="auto"/>
        <w:ind w:firstLine="284"/>
        <w:jc w:val="both"/>
        <w:rPr>
          <w:rFonts w:ascii="Times New Roman" w:hAnsi="Times New Roman" w:cs="Simplified Arabic"/>
          <w:b/>
          <w:bCs/>
          <w:color w:val="000000"/>
          <w:sz w:val="24"/>
          <w:szCs w:val="28"/>
          <w:rtl/>
        </w:rPr>
      </w:pPr>
      <w:r w:rsidRPr="00955AA6">
        <w:rPr>
          <w:rFonts w:ascii="Times New Roman" w:hAnsi="Times New Roman" w:cs="Simplified Arabic" w:hint="cs"/>
          <w:b/>
          <w:bCs/>
          <w:color w:val="000000"/>
          <w:sz w:val="24"/>
          <w:szCs w:val="28"/>
          <w:rtl/>
        </w:rPr>
        <w:t xml:space="preserve">ثانياً: </w:t>
      </w:r>
      <w:r w:rsidR="00D66A5D" w:rsidRPr="00955AA6">
        <w:rPr>
          <w:rFonts w:ascii="Times New Roman" w:hAnsi="Times New Roman" w:cs="Simplified Arabic" w:hint="cs"/>
          <w:b/>
          <w:bCs/>
          <w:color w:val="000000"/>
          <w:sz w:val="24"/>
          <w:szCs w:val="28"/>
          <w:rtl/>
        </w:rPr>
        <w:t>التوصيات:</w:t>
      </w:r>
    </w:p>
    <w:p w14:paraId="4D722D9F" w14:textId="03994D96" w:rsidR="00D66A5D" w:rsidRPr="00955AA6" w:rsidRDefault="00AB1DF3" w:rsidP="00885D51">
      <w:pPr>
        <w:pStyle w:val="ListParagraph"/>
        <w:numPr>
          <w:ilvl w:val="0"/>
          <w:numId w:val="6"/>
        </w:numPr>
        <w:tabs>
          <w:tab w:val="left" w:pos="-58"/>
          <w:tab w:val="right" w:pos="651"/>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 xml:space="preserve">ضرورة </w:t>
      </w:r>
      <w:r w:rsidR="00D66A5D" w:rsidRPr="00955AA6">
        <w:rPr>
          <w:rFonts w:ascii="Times New Roman" w:hAnsi="Times New Roman" w:cs="Simplified Arabic" w:hint="cs"/>
          <w:color w:val="000000"/>
          <w:sz w:val="24"/>
          <w:szCs w:val="28"/>
          <w:rtl/>
        </w:rPr>
        <w:t xml:space="preserve">تطوير </w:t>
      </w:r>
      <w:r w:rsidR="00D66A5D" w:rsidRPr="00955AA6">
        <w:rPr>
          <w:rFonts w:ascii="Times New Roman" w:hAnsi="Times New Roman" w:cs="Simplified Arabic"/>
          <w:color w:val="000000"/>
          <w:sz w:val="24"/>
          <w:szCs w:val="28"/>
          <w:rtl/>
        </w:rPr>
        <w:t>الهيئة الوطنية العليا لمسيرات العودة الكبرى نفسها، لتصبح مؤسسةً عامةً تتبنى منهج المقاومة الشعبية، برؤى واضحة</w:t>
      </w:r>
      <w:r w:rsidR="00D66A5D" w:rsidRPr="00955AA6">
        <w:rPr>
          <w:rFonts w:ascii="Times New Roman" w:hAnsi="Times New Roman" w:cs="Simplified Arabic" w:hint="cs"/>
          <w:color w:val="000000"/>
          <w:sz w:val="24"/>
          <w:szCs w:val="28"/>
          <w:rtl/>
        </w:rPr>
        <w:t>ٍ</w:t>
      </w:r>
      <w:r w:rsidR="00D66A5D" w:rsidRPr="00955AA6">
        <w:rPr>
          <w:rFonts w:ascii="Times New Roman" w:hAnsi="Times New Roman" w:cs="Simplified Arabic"/>
          <w:color w:val="000000"/>
          <w:sz w:val="24"/>
          <w:szCs w:val="28"/>
          <w:rtl/>
        </w:rPr>
        <w:t xml:space="preserve"> وآلياتٍ وبرامج مخطط</w:t>
      </w:r>
      <w:r w:rsidR="00D66A5D" w:rsidRPr="00955AA6">
        <w:rPr>
          <w:rFonts w:ascii="Times New Roman" w:hAnsi="Times New Roman" w:cs="Simplified Arabic" w:hint="cs"/>
          <w:color w:val="000000"/>
          <w:sz w:val="24"/>
          <w:szCs w:val="28"/>
          <w:rtl/>
        </w:rPr>
        <w:t>ٍ</w:t>
      </w:r>
      <w:r w:rsidR="00D66A5D" w:rsidRPr="00955AA6">
        <w:rPr>
          <w:rFonts w:ascii="Times New Roman" w:hAnsi="Times New Roman" w:cs="Simplified Arabic"/>
          <w:color w:val="000000"/>
          <w:sz w:val="24"/>
          <w:szCs w:val="28"/>
          <w:rtl/>
        </w:rPr>
        <w:t xml:space="preserve"> لها، فليس هناك في المنظمة أو السلطة </w:t>
      </w:r>
      <w:r w:rsidR="00D66A5D" w:rsidRPr="00955AA6">
        <w:rPr>
          <w:rFonts w:ascii="Times New Roman" w:hAnsi="Times New Roman" w:cs="Simplified Arabic" w:hint="cs"/>
          <w:color w:val="000000"/>
          <w:sz w:val="24"/>
          <w:szCs w:val="28"/>
          <w:rtl/>
        </w:rPr>
        <w:t xml:space="preserve">حتى اللحظة </w:t>
      </w:r>
      <w:r w:rsidR="00D66A5D" w:rsidRPr="00955AA6">
        <w:rPr>
          <w:rFonts w:ascii="Times New Roman" w:hAnsi="Times New Roman" w:cs="Simplified Arabic"/>
          <w:color w:val="000000"/>
          <w:sz w:val="24"/>
          <w:szCs w:val="28"/>
          <w:rtl/>
        </w:rPr>
        <w:t>من يقوم بهذا ال</w:t>
      </w:r>
      <w:r w:rsidR="008677A2" w:rsidRPr="00955AA6">
        <w:rPr>
          <w:rFonts w:ascii="Times New Roman" w:hAnsi="Times New Roman" w:cs="Simplified Arabic"/>
          <w:color w:val="000000"/>
          <w:sz w:val="24"/>
          <w:szCs w:val="28"/>
          <w:rtl/>
        </w:rPr>
        <w:t>دو</w:t>
      </w:r>
      <w:r w:rsidR="008677A2" w:rsidRPr="00955AA6">
        <w:rPr>
          <w:rFonts w:ascii="Times New Roman" w:hAnsi="Times New Roman" w:cs="Simplified Arabic" w:hint="cs"/>
          <w:color w:val="000000"/>
          <w:sz w:val="24"/>
          <w:szCs w:val="28"/>
          <w:rtl/>
        </w:rPr>
        <w:t>ر.</w:t>
      </w:r>
    </w:p>
    <w:p w14:paraId="304D0CE5" w14:textId="1A7EA4C6" w:rsidR="00D66A5D" w:rsidRPr="00955AA6" w:rsidRDefault="00AB1DF3" w:rsidP="007B04EC">
      <w:pPr>
        <w:pStyle w:val="ListParagraph"/>
        <w:numPr>
          <w:ilvl w:val="0"/>
          <w:numId w:val="6"/>
        </w:numPr>
        <w:tabs>
          <w:tab w:val="right" w:pos="651"/>
        </w:tabs>
        <w:spacing w:after="0" w:line="264" w:lineRule="auto"/>
        <w:ind w:left="84" w:firstLine="284"/>
        <w:jc w:val="both"/>
        <w:rPr>
          <w:rFonts w:ascii="Times New Roman" w:hAnsi="Times New Roman" w:cs="Simplified Arabic"/>
          <w:color w:val="000000"/>
          <w:sz w:val="24"/>
          <w:szCs w:val="28"/>
          <w:rtl/>
        </w:rPr>
      </w:pPr>
      <w:r w:rsidRPr="00955AA6">
        <w:rPr>
          <w:rFonts w:ascii="Times New Roman" w:hAnsi="Times New Roman" w:cs="Simplified Arabic" w:hint="cs"/>
          <w:color w:val="000000"/>
          <w:sz w:val="24"/>
          <w:szCs w:val="28"/>
          <w:rtl/>
        </w:rPr>
        <w:t xml:space="preserve">ضرورة </w:t>
      </w:r>
      <w:r w:rsidR="00D66A5D" w:rsidRPr="00955AA6">
        <w:rPr>
          <w:rFonts w:ascii="Times New Roman" w:hAnsi="Times New Roman" w:cs="Simplified Arabic" w:hint="cs"/>
          <w:color w:val="000000"/>
          <w:sz w:val="24"/>
          <w:szCs w:val="28"/>
          <w:rtl/>
        </w:rPr>
        <w:t>زيادة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الاهتمام</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الأكاديمي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الفلسطيني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بموضوع</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المقاومة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الشعبية،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لأن</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مثل</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هذا</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النموذج</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يستفيد</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من</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نماذج</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عالمية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في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النضال</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والمقاومة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ومحاربة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الظلم،</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ولعل</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نموذج</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غاندي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في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الهند،</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ومارتن</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لوثر</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كينج</w:t>
      </w:r>
      <w:r w:rsidR="00FB5654" w:rsidRPr="00955AA6">
        <w:rPr>
          <w:rFonts w:ascii="Times New Roman" w:hAnsi="Times New Roman" w:cs="Simplified Arabic" w:hint="cs"/>
          <w:color w:val="000000"/>
          <w:sz w:val="24"/>
          <w:szCs w:val="28"/>
          <w:rtl/>
        </w:rPr>
        <w:t xml:space="preserve"> </w:t>
      </w:r>
      <w:r w:rsidR="00FB5654" w:rsidRPr="00955AA6">
        <w:rPr>
          <w:rFonts w:ascii="Times New Roman" w:hAnsi="Times New Roman" w:cs="Simplified Arabic"/>
          <w:color w:val="000000"/>
          <w:sz w:val="24"/>
          <w:szCs w:val="28"/>
        </w:rPr>
        <w:t>Martin Luther King</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في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أمريكا،</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ونيلسون</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مانديلا</w:t>
      </w:r>
      <w:r w:rsidR="00FB5654" w:rsidRPr="00955AA6">
        <w:rPr>
          <w:rFonts w:ascii="Times New Roman" w:hAnsi="Times New Roman" w:cs="Simplified Arabic" w:hint="cs"/>
          <w:color w:val="000000"/>
          <w:sz w:val="24"/>
          <w:szCs w:val="28"/>
          <w:rtl/>
        </w:rPr>
        <w:t xml:space="preserve"> </w:t>
      </w:r>
      <w:r w:rsidR="00FB5654" w:rsidRPr="00955AA6">
        <w:rPr>
          <w:rFonts w:ascii="Times New Roman" w:hAnsi="Times New Roman" w:cs="Simplified Arabic"/>
          <w:color w:val="000000"/>
          <w:sz w:val="24"/>
          <w:szCs w:val="28"/>
        </w:rPr>
        <w:t>Nelson Mandela</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في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جنوب</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إفريقيا،</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وتجارب</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إحداث</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الدمقرطة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والتحولات</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الديم</w:t>
      </w:r>
      <w:r w:rsidR="008677A2" w:rsidRPr="00955AA6">
        <w:rPr>
          <w:rFonts w:ascii="Times New Roman" w:hAnsi="Times New Roman" w:cs="Simplified Arabic" w:hint="cs"/>
          <w:color w:val="000000"/>
          <w:sz w:val="24"/>
          <w:szCs w:val="28"/>
          <w:rtl/>
        </w:rPr>
        <w:t>و</w:t>
      </w:r>
      <w:r w:rsidR="00D66A5D" w:rsidRPr="00955AA6">
        <w:rPr>
          <w:rFonts w:ascii="Times New Roman" w:hAnsi="Times New Roman" w:cs="Simplified Arabic" w:hint="cs"/>
          <w:color w:val="000000"/>
          <w:sz w:val="24"/>
          <w:szCs w:val="28"/>
          <w:rtl/>
        </w:rPr>
        <w:t>قراطية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في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أوروبا</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الشرقية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في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نهاية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عقد</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الثمانين</w:t>
      </w:r>
      <w:r w:rsidR="008677A2" w:rsidRPr="00955AA6">
        <w:rPr>
          <w:rFonts w:ascii="Times New Roman" w:hAnsi="Times New Roman" w:cs="Simplified Arabic" w:hint="cs"/>
          <w:color w:val="000000"/>
          <w:sz w:val="24"/>
          <w:szCs w:val="28"/>
          <w:rtl/>
        </w:rPr>
        <w:t>ي</w:t>
      </w:r>
      <w:r w:rsidR="00D66A5D" w:rsidRPr="00955AA6">
        <w:rPr>
          <w:rFonts w:ascii="Times New Roman" w:hAnsi="Times New Roman" w:cs="Simplified Arabic" w:hint="cs"/>
          <w:color w:val="000000"/>
          <w:sz w:val="24"/>
          <w:szCs w:val="28"/>
          <w:rtl/>
        </w:rPr>
        <w:t>ات</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من</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القرن</w:t>
      </w:r>
      <w:r w:rsidR="00D66A5D" w:rsidRPr="00955AA6">
        <w:rPr>
          <w:rFonts w:ascii="Times New Roman" w:hAnsi="Times New Roman" w:cs="Simplified Arabic"/>
          <w:color w:val="000000"/>
          <w:sz w:val="24"/>
          <w:szCs w:val="28"/>
          <w:rtl/>
        </w:rPr>
        <w:t xml:space="preserve"> </w:t>
      </w:r>
      <w:r w:rsidR="008677A2" w:rsidRPr="00955AA6">
        <w:rPr>
          <w:rFonts w:ascii="Times New Roman" w:hAnsi="Times New Roman" w:cs="Simplified Arabic" w:hint="cs"/>
          <w:color w:val="000000"/>
          <w:sz w:val="24"/>
          <w:szCs w:val="28"/>
          <w:rtl/>
        </w:rPr>
        <w:t>العشرين</w:t>
      </w:r>
      <w:r w:rsidR="00D66A5D" w:rsidRPr="00955AA6">
        <w:rPr>
          <w:rFonts w:ascii="Times New Roman" w:hAnsi="Times New Roman" w:cs="Simplified Arabic" w:hint="cs"/>
          <w:color w:val="000000"/>
          <w:sz w:val="24"/>
          <w:szCs w:val="28"/>
          <w:rtl/>
        </w:rPr>
        <w:t>،</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كلها</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تعد</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نماذج</w:t>
      </w:r>
      <w:r w:rsidR="00D66A5D" w:rsidRPr="00955AA6">
        <w:rPr>
          <w:rFonts w:ascii="Times New Roman" w:hAnsi="Times New Roman" w:cs="Simplified Arabic"/>
          <w:color w:val="000000"/>
          <w:sz w:val="24"/>
          <w:szCs w:val="28"/>
          <w:rtl/>
        </w:rPr>
        <w:t xml:space="preserve"> </w:t>
      </w:r>
      <w:r w:rsidR="008677A2" w:rsidRPr="00955AA6">
        <w:rPr>
          <w:rFonts w:ascii="Times New Roman" w:hAnsi="Times New Roman" w:cs="Simplified Arabic" w:hint="cs"/>
          <w:color w:val="000000"/>
          <w:sz w:val="24"/>
          <w:szCs w:val="28"/>
          <w:rtl/>
        </w:rPr>
        <w:t>مهمة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يجب</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الأخذ</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بها</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والاستفادة</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منها</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في</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هذا</w:t>
      </w:r>
      <w:r w:rsidR="00D66A5D" w:rsidRPr="00955AA6">
        <w:rPr>
          <w:rFonts w:ascii="Times New Roman" w:hAnsi="Times New Roman" w:cs="Simplified Arabic"/>
          <w:color w:val="000000"/>
          <w:sz w:val="24"/>
          <w:szCs w:val="28"/>
          <w:rtl/>
        </w:rPr>
        <w:t xml:space="preserve"> </w:t>
      </w:r>
      <w:r w:rsidR="00D66A5D" w:rsidRPr="00955AA6">
        <w:rPr>
          <w:rFonts w:ascii="Times New Roman" w:hAnsi="Times New Roman" w:cs="Simplified Arabic" w:hint="cs"/>
          <w:color w:val="000000"/>
          <w:sz w:val="24"/>
          <w:szCs w:val="28"/>
          <w:rtl/>
        </w:rPr>
        <w:t>السياق</w:t>
      </w:r>
      <w:r w:rsidR="00D66A5D" w:rsidRPr="00955AA6">
        <w:rPr>
          <w:rFonts w:ascii="Times New Roman" w:hAnsi="Times New Roman" w:cs="Simplified Arabic"/>
          <w:color w:val="000000"/>
          <w:sz w:val="24"/>
          <w:szCs w:val="28"/>
          <w:rtl/>
        </w:rPr>
        <w:t>.</w:t>
      </w:r>
    </w:p>
    <w:p w14:paraId="16F488C2" w14:textId="77777777" w:rsidR="0053354D" w:rsidRPr="00955AA6" w:rsidRDefault="00F117EF" w:rsidP="00885D51">
      <w:pPr>
        <w:pStyle w:val="ListParagraph"/>
        <w:numPr>
          <w:ilvl w:val="0"/>
          <w:numId w:val="6"/>
        </w:numPr>
        <w:tabs>
          <w:tab w:val="left" w:pos="-58"/>
          <w:tab w:val="right" w:pos="651"/>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ضرورة انتقال العمل إلى الضفة الغربية المحتلة وإلى باقي أماكن تجمع الفلسطينيين في الشتات، لما في ذلك من ضغط على الاحتلال، ووقوف بشكل مباشر مع المشاركين فيها في قطاع غزة.</w:t>
      </w:r>
    </w:p>
    <w:p w14:paraId="3E2F2C9B" w14:textId="77777777" w:rsidR="00F117EF" w:rsidRPr="00955AA6" w:rsidRDefault="00F117EF" w:rsidP="00885D51">
      <w:pPr>
        <w:pStyle w:val="ListParagraph"/>
        <w:numPr>
          <w:ilvl w:val="0"/>
          <w:numId w:val="6"/>
        </w:numPr>
        <w:tabs>
          <w:tab w:val="left" w:pos="-58"/>
          <w:tab w:val="right" w:pos="651"/>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ضرورة تحرك الجاليات الفلسطينية والعربية في الخارج للضغط على السفارات الإسرائيلية في أوروبا وأمريكا، وإظهار الوجه البشع للاحتلال أمام مواطني تلك الدول.</w:t>
      </w:r>
    </w:p>
    <w:p w14:paraId="32CEFDA4" w14:textId="77777777" w:rsidR="00F117EF" w:rsidRPr="00955AA6" w:rsidRDefault="00CB4E49" w:rsidP="00885D51">
      <w:pPr>
        <w:pStyle w:val="ListParagraph"/>
        <w:numPr>
          <w:ilvl w:val="0"/>
          <w:numId w:val="6"/>
        </w:numPr>
        <w:tabs>
          <w:tab w:val="left" w:pos="-58"/>
          <w:tab w:val="right" w:pos="651"/>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lang w:bidi="ar-QA"/>
        </w:rPr>
        <w:t xml:space="preserve">ضرورة </w:t>
      </w:r>
      <w:r w:rsidRPr="00955AA6">
        <w:rPr>
          <w:rFonts w:ascii="Times New Roman" w:hAnsi="Times New Roman" w:cs="Simplified Arabic"/>
          <w:color w:val="000000"/>
          <w:sz w:val="24"/>
          <w:szCs w:val="28"/>
          <w:rtl/>
          <w:lang w:bidi="ar-QA"/>
        </w:rPr>
        <w:t xml:space="preserve">الحفاظ على إدارة مشتركة للمسيرات بهدف تفادي مساعي </w:t>
      </w:r>
      <w:r w:rsidRPr="00955AA6">
        <w:rPr>
          <w:rFonts w:ascii="Times New Roman" w:hAnsi="Times New Roman" w:cs="Simplified Arabic" w:hint="cs"/>
          <w:color w:val="000000"/>
          <w:sz w:val="24"/>
          <w:szCs w:val="28"/>
          <w:rtl/>
          <w:lang w:bidi="ar-QA"/>
        </w:rPr>
        <w:t>عزلها و</w:t>
      </w:r>
      <w:r w:rsidRPr="00955AA6">
        <w:rPr>
          <w:rFonts w:ascii="Times New Roman" w:hAnsi="Times New Roman" w:cs="Simplified Arabic"/>
          <w:color w:val="000000"/>
          <w:sz w:val="24"/>
          <w:szCs w:val="28"/>
          <w:rtl/>
          <w:lang w:bidi="ar-QA"/>
        </w:rPr>
        <w:t>شيطنتها</w:t>
      </w:r>
      <w:r w:rsidRPr="00955AA6">
        <w:rPr>
          <w:rFonts w:ascii="Times New Roman" w:hAnsi="Times New Roman" w:cs="Simplified Arabic" w:hint="cs"/>
          <w:color w:val="000000"/>
          <w:sz w:val="24"/>
          <w:szCs w:val="28"/>
          <w:rtl/>
          <w:lang w:bidi="ar-QA"/>
        </w:rPr>
        <w:t>؛</w:t>
      </w:r>
      <w:r w:rsidRPr="00955AA6">
        <w:rPr>
          <w:rFonts w:ascii="Times New Roman" w:hAnsi="Times New Roman" w:cs="Simplified Arabic"/>
          <w:color w:val="000000"/>
          <w:sz w:val="24"/>
          <w:szCs w:val="28"/>
          <w:rtl/>
          <w:lang w:bidi="ar-QA"/>
        </w:rPr>
        <w:t xml:space="preserve"> ولتفادي الضغوط المطالبة بوقفها</w:t>
      </w:r>
      <w:r w:rsidRPr="00955AA6">
        <w:rPr>
          <w:rFonts w:ascii="Times New Roman" w:hAnsi="Times New Roman" w:cs="Simplified Arabic" w:hint="cs"/>
          <w:color w:val="000000"/>
          <w:sz w:val="24"/>
          <w:szCs w:val="28"/>
          <w:rtl/>
          <w:lang w:bidi="ar-QA"/>
        </w:rPr>
        <w:t xml:space="preserve">، </w:t>
      </w:r>
      <w:r w:rsidRPr="00955AA6">
        <w:rPr>
          <w:rFonts w:ascii="Times New Roman" w:hAnsi="Times New Roman" w:cs="Simplified Arabic"/>
          <w:color w:val="000000"/>
          <w:sz w:val="24"/>
          <w:szCs w:val="28"/>
          <w:rtl/>
          <w:lang w:bidi="ar-QA"/>
        </w:rPr>
        <w:t>والحفاظ على الصبغة الوطنية الجامعة في الأداء</w:t>
      </w:r>
      <w:r w:rsidRPr="00955AA6">
        <w:rPr>
          <w:rFonts w:ascii="Times New Roman" w:hAnsi="Times New Roman" w:cs="Simplified Arabic" w:hint="cs"/>
          <w:color w:val="000000"/>
          <w:sz w:val="24"/>
          <w:szCs w:val="28"/>
          <w:rtl/>
          <w:lang w:bidi="ar-QA"/>
        </w:rPr>
        <w:t>،</w:t>
      </w:r>
      <w:r w:rsidRPr="00955AA6">
        <w:rPr>
          <w:rFonts w:ascii="Times New Roman" w:hAnsi="Times New Roman" w:cs="Simplified Arabic"/>
          <w:color w:val="000000"/>
          <w:sz w:val="24"/>
          <w:szCs w:val="28"/>
          <w:rtl/>
          <w:lang w:bidi="ar-QA"/>
        </w:rPr>
        <w:t xml:space="preserve"> </w:t>
      </w:r>
      <w:r w:rsidRPr="00955AA6">
        <w:rPr>
          <w:rFonts w:ascii="Times New Roman" w:hAnsi="Times New Roman" w:cs="Simplified Arabic" w:hint="cs"/>
          <w:color w:val="000000"/>
          <w:sz w:val="24"/>
          <w:szCs w:val="28"/>
          <w:rtl/>
          <w:lang w:bidi="ar-QA"/>
        </w:rPr>
        <w:t>واعتبار تجربة إدارة المسيرات مدخلاً لتعزيز التنسيق النضالي بين مختلف الفصائل والقوى الفلسطينية.</w:t>
      </w:r>
    </w:p>
    <w:p w14:paraId="49E5536B" w14:textId="1FCD0CC4" w:rsidR="0053354D" w:rsidRPr="00955AA6" w:rsidRDefault="007409D2" w:rsidP="00885D51">
      <w:pPr>
        <w:pStyle w:val="ListParagraph"/>
        <w:numPr>
          <w:ilvl w:val="0"/>
          <w:numId w:val="6"/>
        </w:numPr>
        <w:tabs>
          <w:tab w:val="left" w:pos="-58"/>
          <w:tab w:val="right" w:pos="651"/>
        </w:tabs>
        <w:spacing w:after="0" w:line="264" w:lineRule="auto"/>
        <w:ind w:left="0" w:firstLine="284"/>
        <w:jc w:val="both"/>
        <w:rPr>
          <w:rFonts w:ascii="Times New Roman" w:hAnsi="Times New Roman" w:cs="Simplified Arabic"/>
          <w:color w:val="000000"/>
          <w:sz w:val="24"/>
          <w:szCs w:val="28"/>
        </w:rPr>
      </w:pPr>
      <w:r w:rsidRPr="00955AA6">
        <w:rPr>
          <w:rFonts w:ascii="Times New Roman" w:hAnsi="Times New Roman" w:cs="Simplified Arabic" w:hint="cs"/>
          <w:color w:val="000000"/>
          <w:sz w:val="24"/>
          <w:szCs w:val="28"/>
          <w:rtl/>
        </w:rPr>
        <w:t>ضرورة العمل على تقييم ومراجعة أحوال مسيرات العودة بين الفينة والأخرى للوقوف على مواطن الضعف، وتقويتها أو إزالتها، ومواطن القوة، وتقويتها وتطويرها، وذلك لضمان استمرار المسي</w:t>
      </w:r>
      <w:r w:rsidR="00135D0D" w:rsidRPr="00955AA6">
        <w:rPr>
          <w:rFonts w:ascii="Times New Roman" w:hAnsi="Times New Roman" w:cs="Simplified Arabic" w:hint="cs"/>
          <w:color w:val="000000"/>
          <w:sz w:val="24"/>
          <w:szCs w:val="28"/>
          <w:rtl/>
        </w:rPr>
        <w:t>ر</w:t>
      </w:r>
      <w:r w:rsidRPr="00955AA6">
        <w:rPr>
          <w:rFonts w:ascii="Times New Roman" w:hAnsi="Times New Roman" w:cs="Simplified Arabic" w:hint="cs"/>
          <w:color w:val="000000"/>
          <w:sz w:val="24"/>
          <w:szCs w:val="28"/>
          <w:rtl/>
        </w:rPr>
        <w:t xml:space="preserve">ة </w:t>
      </w:r>
      <w:r w:rsidR="008677A2" w:rsidRPr="00955AA6">
        <w:rPr>
          <w:rFonts w:ascii="Times New Roman" w:hAnsi="Times New Roman" w:cs="Simplified Arabic" w:hint="cs"/>
          <w:color w:val="000000"/>
          <w:sz w:val="24"/>
          <w:szCs w:val="28"/>
          <w:rtl/>
        </w:rPr>
        <w:t>أ</w:t>
      </w:r>
      <w:r w:rsidRPr="00955AA6">
        <w:rPr>
          <w:rFonts w:ascii="Times New Roman" w:hAnsi="Times New Roman" w:cs="Simplified Arabic" w:hint="cs"/>
          <w:color w:val="000000"/>
          <w:sz w:val="24"/>
          <w:szCs w:val="28"/>
          <w:rtl/>
        </w:rPr>
        <w:t>طول فترة ممكنة.</w:t>
      </w:r>
    </w:p>
    <w:p w14:paraId="499970F9" w14:textId="2FBE7D61" w:rsidR="00734B31" w:rsidRPr="00955AA6" w:rsidRDefault="00734B31" w:rsidP="00734B31">
      <w:pPr>
        <w:pStyle w:val="ListParagraph"/>
        <w:tabs>
          <w:tab w:val="left" w:pos="-58"/>
          <w:tab w:val="right" w:pos="651"/>
        </w:tabs>
        <w:spacing w:after="0" w:line="264" w:lineRule="auto"/>
        <w:ind w:left="284"/>
        <w:jc w:val="both"/>
        <w:rPr>
          <w:rFonts w:ascii="Times New Roman" w:hAnsi="Times New Roman" w:cs="Simplified Arabic"/>
          <w:b/>
          <w:bCs/>
          <w:color w:val="000000"/>
          <w:sz w:val="24"/>
          <w:szCs w:val="28"/>
          <w:rtl/>
        </w:rPr>
      </w:pPr>
      <w:r w:rsidRPr="00955AA6">
        <w:rPr>
          <w:noProof/>
          <w:color w:val="000000"/>
        </w:rPr>
        <w:lastRenderedPageBreak/>
        <w:drawing>
          <wp:anchor distT="0" distB="0" distL="114300" distR="114300" simplePos="0" relativeHeight="251671552" behindDoc="0" locked="0" layoutInCell="1" allowOverlap="1" wp14:anchorId="04B9F4DF" wp14:editId="4696934B">
            <wp:simplePos x="0" y="0"/>
            <wp:positionH relativeFrom="margin">
              <wp:posOffset>-236220</wp:posOffset>
            </wp:positionH>
            <wp:positionV relativeFrom="margin">
              <wp:posOffset>4791075</wp:posOffset>
            </wp:positionV>
            <wp:extent cx="5748655" cy="404495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المسيرة 1.png"/>
                    <pic:cNvPicPr/>
                  </pic:nvPicPr>
                  <pic:blipFill rotWithShape="1">
                    <a:blip r:embed="rId24">
                      <a:extLst>
                        <a:ext uri="{28A0092B-C50C-407E-A947-70E740481C1C}">
                          <a14:useLocalDpi xmlns:a14="http://schemas.microsoft.com/office/drawing/2010/main" val="0"/>
                        </a:ext>
                      </a:extLst>
                    </a:blip>
                    <a:srcRect l="3070" t="3989" r="2480" b="4271"/>
                    <a:stretch/>
                  </pic:blipFill>
                  <pic:spPr bwMode="auto">
                    <a:xfrm>
                      <a:off x="0" y="0"/>
                      <a:ext cx="5748655" cy="404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5AA6">
        <w:rPr>
          <w:noProof/>
          <w:color w:val="000000"/>
        </w:rPr>
        <w:drawing>
          <wp:anchor distT="0" distB="0" distL="114300" distR="114300" simplePos="0" relativeHeight="251659264" behindDoc="0" locked="0" layoutInCell="1" allowOverlap="1" wp14:anchorId="491C6980" wp14:editId="2359821D">
            <wp:simplePos x="0" y="0"/>
            <wp:positionH relativeFrom="margin">
              <wp:posOffset>-247650</wp:posOffset>
            </wp:positionH>
            <wp:positionV relativeFrom="margin">
              <wp:posOffset>428625</wp:posOffset>
            </wp:positionV>
            <wp:extent cx="5760085" cy="4086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مسيرة.png"/>
                    <pic:cNvPicPr/>
                  </pic:nvPicPr>
                  <pic:blipFill rotWithShape="1">
                    <a:blip r:embed="rId25">
                      <a:extLst>
                        <a:ext uri="{28A0092B-C50C-407E-A947-70E740481C1C}">
                          <a14:useLocalDpi xmlns:a14="http://schemas.microsoft.com/office/drawing/2010/main" val="0"/>
                        </a:ext>
                      </a:extLst>
                    </a:blip>
                    <a:srcRect l="3070" t="3243" r="2481" b="4224"/>
                    <a:stretch/>
                  </pic:blipFill>
                  <pic:spPr bwMode="auto">
                    <a:xfrm>
                      <a:off x="0" y="0"/>
                      <a:ext cx="576008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0D7" w:rsidRPr="00955AA6">
        <w:rPr>
          <w:rFonts w:ascii="Times New Roman" w:hAnsi="Times New Roman" w:cs="Simplified Arabic" w:hint="cs"/>
          <w:b/>
          <w:bCs/>
          <w:color w:val="000000"/>
          <w:sz w:val="24"/>
          <w:szCs w:val="28"/>
          <w:rtl/>
        </w:rPr>
        <w:t xml:space="preserve">ملحق: </w:t>
      </w:r>
      <w:r w:rsidR="003F0F0D" w:rsidRPr="00955AA6">
        <w:rPr>
          <w:rFonts w:ascii="Times New Roman" w:hAnsi="Times New Roman" w:cs="Simplified Arabic" w:hint="cs"/>
          <w:b/>
          <w:bCs/>
          <w:color w:val="000000"/>
          <w:sz w:val="24"/>
          <w:szCs w:val="28"/>
          <w:rtl/>
        </w:rPr>
        <w:t>بوستر</w:t>
      </w:r>
      <w:r w:rsidR="003F0F0D" w:rsidRPr="00955AA6">
        <w:rPr>
          <w:rFonts w:ascii="Times New Roman" w:hAnsi="Times New Roman" w:cs="Simplified Arabic"/>
          <w:b/>
          <w:bCs/>
          <w:color w:val="000000"/>
          <w:sz w:val="24"/>
          <w:szCs w:val="28"/>
          <w:rtl/>
        </w:rPr>
        <w:t xml:space="preserve"> </w:t>
      </w:r>
      <w:r w:rsidR="003F0F0D" w:rsidRPr="00955AA6">
        <w:rPr>
          <w:rFonts w:ascii="Times New Roman" w:hAnsi="Times New Roman" w:cs="Simplified Arabic" w:hint="cs"/>
          <w:b/>
          <w:bCs/>
          <w:color w:val="000000"/>
          <w:sz w:val="24"/>
          <w:szCs w:val="28"/>
          <w:rtl/>
        </w:rPr>
        <w:t>خاص</w:t>
      </w:r>
      <w:r w:rsidR="003F0F0D" w:rsidRPr="00955AA6">
        <w:rPr>
          <w:rFonts w:ascii="Times New Roman" w:hAnsi="Times New Roman" w:cs="Simplified Arabic"/>
          <w:b/>
          <w:bCs/>
          <w:color w:val="000000"/>
          <w:sz w:val="24"/>
          <w:szCs w:val="28"/>
          <w:rtl/>
        </w:rPr>
        <w:t xml:space="preserve"> </w:t>
      </w:r>
      <w:r w:rsidR="003F0F0D" w:rsidRPr="00955AA6">
        <w:rPr>
          <w:rFonts w:ascii="Times New Roman" w:hAnsi="Times New Roman" w:cs="Simplified Arabic" w:hint="cs"/>
          <w:b/>
          <w:bCs/>
          <w:color w:val="000000"/>
          <w:sz w:val="24"/>
          <w:szCs w:val="28"/>
          <w:rtl/>
        </w:rPr>
        <w:t>بعنوان</w:t>
      </w:r>
      <w:r w:rsidR="003F0F0D" w:rsidRPr="00955AA6">
        <w:rPr>
          <w:rFonts w:ascii="Times New Roman" w:hAnsi="Times New Roman" w:cs="Simplified Arabic"/>
          <w:b/>
          <w:bCs/>
          <w:color w:val="000000"/>
          <w:sz w:val="24"/>
          <w:szCs w:val="28"/>
          <w:rtl/>
        </w:rPr>
        <w:t xml:space="preserve"> </w:t>
      </w:r>
      <w:r w:rsidR="003F0F0D" w:rsidRPr="00955AA6">
        <w:rPr>
          <w:rFonts w:ascii="Times New Roman" w:hAnsi="Times New Roman" w:cs="Simplified Arabic" w:hint="cs"/>
          <w:b/>
          <w:bCs/>
          <w:color w:val="000000"/>
          <w:sz w:val="24"/>
          <w:szCs w:val="28"/>
          <w:rtl/>
        </w:rPr>
        <w:t>وثيقة</w:t>
      </w:r>
      <w:r w:rsidR="003F0F0D" w:rsidRPr="00955AA6">
        <w:rPr>
          <w:rFonts w:ascii="Times New Roman" w:hAnsi="Times New Roman" w:cs="Simplified Arabic"/>
          <w:b/>
          <w:bCs/>
          <w:color w:val="000000"/>
          <w:sz w:val="24"/>
          <w:szCs w:val="28"/>
          <w:rtl/>
        </w:rPr>
        <w:t xml:space="preserve"> </w:t>
      </w:r>
      <w:r w:rsidR="003F0F0D" w:rsidRPr="00955AA6">
        <w:rPr>
          <w:rFonts w:ascii="Times New Roman" w:hAnsi="Times New Roman" w:cs="Simplified Arabic" w:hint="cs"/>
          <w:b/>
          <w:bCs/>
          <w:color w:val="000000"/>
          <w:sz w:val="24"/>
          <w:szCs w:val="28"/>
          <w:rtl/>
        </w:rPr>
        <w:t>المبادئ</w:t>
      </w:r>
      <w:r w:rsidR="003F0F0D" w:rsidRPr="00955AA6">
        <w:rPr>
          <w:rFonts w:ascii="Times New Roman" w:hAnsi="Times New Roman" w:cs="Simplified Arabic"/>
          <w:b/>
          <w:bCs/>
          <w:color w:val="000000"/>
          <w:sz w:val="24"/>
          <w:szCs w:val="28"/>
          <w:rtl/>
        </w:rPr>
        <w:t xml:space="preserve"> </w:t>
      </w:r>
      <w:r w:rsidR="003F0F0D" w:rsidRPr="00955AA6">
        <w:rPr>
          <w:rFonts w:ascii="Times New Roman" w:hAnsi="Times New Roman" w:cs="Simplified Arabic" w:hint="cs"/>
          <w:b/>
          <w:bCs/>
          <w:color w:val="000000"/>
          <w:sz w:val="24"/>
          <w:szCs w:val="28"/>
          <w:rtl/>
        </w:rPr>
        <w:t>العامة</w:t>
      </w:r>
      <w:r w:rsidR="003F0F0D" w:rsidRPr="00955AA6">
        <w:rPr>
          <w:rFonts w:ascii="Times New Roman" w:hAnsi="Times New Roman" w:cs="Simplified Arabic"/>
          <w:b/>
          <w:bCs/>
          <w:color w:val="000000"/>
          <w:sz w:val="24"/>
          <w:szCs w:val="28"/>
          <w:rtl/>
        </w:rPr>
        <w:t xml:space="preserve"> </w:t>
      </w:r>
      <w:r w:rsidR="003F0F0D" w:rsidRPr="00955AA6">
        <w:rPr>
          <w:rFonts w:ascii="Times New Roman" w:hAnsi="Times New Roman" w:cs="Simplified Arabic" w:hint="cs"/>
          <w:b/>
          <w:bCs/>
          <w:color w:val="000000"/>
          <w:sz w:val="24"/>
          <w:szCs w:val="28"/>
          <w:rtl/>
        </w:rPr>
        <w:t>لمسيرة</w:t>
      </w:r>
      <w:r w:rsidR="003F0F0D" w:rsidRPr="00955AA6">
        <w:rPr>
          <w:rFonts w:ascii="Times New Roman" w:hAnsi="Times New Roman" w:cs="Simplified Arabic"/>
          <w:b/>
          <w:bCs/>
          <w:color w:val="000000"/>
          <w:sz w:val="24"/>
          <w:szCs w:val="28"/>
          <w:rtl/>
        </w:rPr>
        <w:t xml:space="preserve"> </w:t>
      </w:r>
      <w:r w:rsidR="003F0F0D" w:rsidRPr="00955AA6">
        <w:rPr>
          <w:rFonts w:ascii="Times New Roman" w:hAnsi="Times New Roman" w:cs="Simplified Arabic" w:hint="cs"/>
          <w:b/>
          <w:bCs/>
          <w:color w:val="000000"/>
          <w:sz w:val="24"/>
          <w:szCs w:val="28"/>
          <w:rtl/>
        </w:rPr>
        <w:t>العودة</w:t>
      </w:r>
      <w:r w:rsidR="003F0F0D" w:rsidRPr="00955AA6">
        <w:rPr>
          <w:rFonts w:ascii="Times New Roman" w:hAnsi="Times New Roman" w:cs="Simplified Arabic"/>
          <w:b/>
          <w:bCs/>
          <w:color w:val="000000"/>
          <w:sz w:val="24"/>
          <w:szCs w:val="28"/>
          <w:rtl/>
        </w:rPr>
        <w:t xml:space="preserve"> </w:t>
      </w:r>
      <w:r w:rsidR="003F0F0D" w:rsidRPr="00955AA6">
        <w:rPr>
          <w:rFonts w:ascii="Times New Roman" w:hAnsi="Times New Roman" w:cs="Simplified Arabic" w:hint="cs"/>
          <w:b/>
          <w:bCs/>
          <w:color w:val="000000"/>
          <w:sz w:val="24"/>
          <w:szCs w:val="28"/>
          <w:rtl/>
        </w:rPr>
        <w:t>الكبرى:</w:t>
      </w:r>
    </w:p>
    <w:p w14:paraId="5AF0D45A" w14:textId="3C3949A2" w:rsidR="00BA53A8" w:rsidRPr="00955AA6" w:rsidRDefault="00BA53A8" w:rsidP="00734B31">
      <w:pPr>
        <w:pStyle w:val="ListParagraph"/>
        <w:tabs>
          <w:tab w:val="left" w:pos="-58"/>
          <w:tab w:val="right" w:pos="651"/>
        </w:tabs>
        <w:spacing w:after="0" w:line="264" w:lineRule="auto"/>
        <w:ind w:left="284"/>
        <w:jc w:val="both"/>
        <w:rPr>
          <w:rFonts w:ascii="Times New Roman" w:hAnsi="Times New Roman" w:cs="Simplified Arabic"/>
          <w:color w:val="000000"/>
          <w:sz w:val="24"/>
          <w:szCs w:val="28"/>
        </w:rPr>
      </w:pPr>
      <w:r w:rsidRPr="00955AA6">
        <w:rPr>
          <w:rFonts w:ascii="Times New Roman" w:hAnsi="Times New Roman" w:cs="Simplified Arabic"/>
          <w:noProof/>
          <w:color w:val="000000"/>
          <w:sz w:val="24"/>
          <w:szCs w:val="28"/>
        </w:rPr>
        <w:lastRenderedPageBreak/>
        <w:drawing>
          <wp:anchor distT="0" distB="0" distL="114300" distR="114300" simplePos="0" relativeHeight="251642880" behindDoc="0" locked="0" layoutInCell="1" allowOverlap="1" wp14:anchorId="29E41842" wp14:editId="797FD2E8">
            <wp:simplePos x="0" y="0"/>
            <wp:positionH relativeFrom="margin">
              <wp:posOffset>-1143000</wp:posOffset>
            </wp:positionH>
            <wp:positionV relativeFrom="margin">
              <wp:posOffset>-914400</wp:posOffset>
            </wp:positionV>
            <wp:extent cx="7556500" cy="10679430"/>
            <wp:effectExtent l="0" t="0" r="635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el-Abed-Elhamid-El-Mabhouh-8.png"/>
                    <pic:cNvPicPr/>
                  </pic:nvPicPr>
                  <pic:blipFill>
                    <a:blip r:embed="rId26">
                      <a:extLst>
                        <a:ext uri="{28A0092B-C50C-407E-A947-70E740481C1C}">
                          <a14:useLocalDpi xmlns:a14="http://schemas.microsoft.com/office/drawing/2010/main" val="0"/>
                        </a:ext>
                      </a:extLst>
                    </a:blip>
                    <a:stretch>
                      <a:fillRect/>
                    </a:stretch>
                  </pic:blipFill>
                  <pic:spPr>
                    <a:xfrm>
                      <a:off x="0" y="0"/>
                      <a:ext cx="7556500" cy="10679430"/>
                    </a:xfrm>
                    <a:prstGeom prst="rect">
                      <a:avLst/>
                    </a:prstGeom>
                  </pic:spPr>
                </pic:pic>
              </a:graphicData>
            </a:graphic>
            <wp14:sizeRelH relativeFrom="margin">
              <wp14:pctWidth>0</wp14:pctWidth>
            </wp14:sizeRelH>
            <wp14:sizeRelV relativeFrom="margin">
              <wp14:pctHeight>0</wp14:pctHeight>
            </wp14:sizeRelV>
          </wp:anchor>
        </w:drawing>
      </w:r>
    </w:p>
    <w:sectPr w:rsidR="00BA53A8" w:rsidRPr="00955AA6" w:rsidSect="00121AFC">
      <w:headerReference w:type="default" r:id="rId27"/>
      <w:footerReference w:type="default" r:id="rId28"/>
      <w:headerReference w:type="first" r:id="rId29"/>
      <w:footerReference w:type="first" r:id="rId30"/>
      <w:endnotePr>
        <w:numFmt w:val="decimal"/>
      </w:endnotePr>
      <w:pgSz w:w="11906" w:h="16838"/>
      <w:pgMar w:top="1440" w:right="1800" w:bottom="1440" w:left="1800" w:header="708" w:footer="708" w:gutter="0"/>
      <w:pgNumType w:start="5"/>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F7B3D2" w14:textId="77777777" w:rsidR="0065354B" w:rsidRDefault="0065354B" w:rsidP="006A7807">
      <w:pPr>
        <w:spacing w:after="0" w:line="240" w:lineRule="auto"/>
      </w:pPr>
      <w:r>
        <w:separator/>
      </w:r>
    </w:p>
  </w:endnote>
  <w:endnote w:type="continuationSeparator" w:id="0">
    <w:p w14:paraId="7F8A14B4" w14:textId="77777777" w:rsidR="0065354B" w:rsidRDefault="0065354B" w:rsidP="006A7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0FD4F" w14:textId="77777777" w:rsidR="0065354B" w:rsidRPr="00760716" w:rsidRDefault="0065354B" w:rsidP="003F01C2">
    <w:pPr>
      <w:tabs>
        <w:tab w:val="right" w:pos="4140"/>
        <w:tab w:val="right" w:pos="4320"/>
      </w:tabs>
      <w:spacing w:after="0" w:line="240" w:lineRule="auto"/>
      <w:rPr>
        <w:rFonts w:ascii="Simplified Arabic" w:hAnsi="Simplified Arabic" w:cs="Simplified Arabic"/>
      </w:rPr>
    </w:pPr>
    <w:r>
      <w:rPr>
        <w:noProof/>
      </w:rPr>
      <w:drawing>
        <wp:anchor distT="0" distB="0" distL="114300" distR="114300" simplePos="0" relativeHeight="251674624" behindDoc="0" locked="0" layoutInCell="1" allowOverlap="1" wp14:anchorId="2303D397" wp14:editId="64D91F4B">
          <wp:simplePos x="0" y="0"/>
          <wp:positionH relativeFrom="margin">
            <wp:align>right</wp:align>
          </wp:positionH>
          <wp:positionV relativeFrom="paragraph">
            <wp:posOffset>-15240</wp:posOffset>
          </wp:positionV>
          <wp:extent cx="252095" cy="252095"/>
          <wp:effectExtent l="0" t="0" r="0" b="0"/>
          <wp:wrapSquare wrapText="bothSides"/>
          <wp:docPr id="13" name="Picture 13"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color w:val="404040"/>
        <w:rtl/>
        <w:lang w:bidi="ar-LB"/>
      </w:rPr>
      <w:t xml:space="preserve">       </w:t>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36155D">
      <w:rPr>
        <w:rFonts w:ascii="Simplified Arabic" w:hAnsi="Simplified Arabic" w:cs="Simplified Arabic"/>
        <w:caps/>
        <w:noProof/>
        <w:rtl/>
      </w:rPr>
      <w:t>2</w:t>
    </w:r>
    <w:r w:rsidRPr="00EA427A">
      <w:rPr>
        <w:rFonts w:ascii="Simplified Arabic" w:hAnsi="Simplified Arabic" w:cs="Simplified Arabic"/>
        <w:cap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74FF6" w14:textId="77777777" w:rsidR="0065354B" w:rsidRDefault="006535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47F8E" w14:textId="77777777" w:rsidR="0065354B" w:rsidRDefault="0065354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0657C" w14:textId="5F2DB3C7" w:rsidR="0065354B" w:rsidRPr="00C6479D" w:rsidRDefault="0065354B" w:rsidP="00121AFC">
    <w:pPr>
      <w:tabs>
        <w:tab w:val="right" w:pos="4140"/>
        <w:tab w:val="right" w:pos="4320"/>
      </w:tabs>
      <w:bidi w:val="0"/>
      <w:spacing w:after="0" w:line="240" w:lineRule="auto"/>
      <w:rPr>
        <w:rFonts w:ascii="Simplified Arabic" w:hAnsi="Simplified Arabic" w:cs="Simplified Arabic"/>
      </w:rPr>
    </w:pPr>
    <w:r>
      <w:rPr>
        <w:noProof/>
      </w:rPr>
      <w:drawing>
        <wp:anchor distT="0" distB="0" distL="114300" distR="114300" simplePos="0" relativeHeight="251621376" behindDoc="0" locked="0" layoutInCell="1" allowOverlap="1" wp14:anchorId="5BE1D908" wp14:editId="0E45BDE2">
          <wp:simplePos x="0" y="0"/>
          <wp:positionH relativeFrom="margin">
            <wp:posOffset>72558</wp:posOffset>
          </wp:positionH>
          <wp:positionV relativeFrom="paragraph">
            <wp:posOffset>11011</wp:posOffset>
          </wp:positionV>
          <wp:extent cx="252095" cy="252095"/>
          <wp:effectExtent l="0" t="0" r="0" b="0"/>
          <wp:wrapSquare wrapText="bothSides"/>
          <wp:docPr id="17" name="Picture 17"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color w:val="404040"/>
        <w:rtl/>
        <w:lang w:bidi="ar-LB"/>
      </w:rPr>
      <w:t xml:space="preserve">            </w:t>
    </w:r>
    <w:r>
      <w:rPr>
        <w:rFonts w:ascii="Simplified Arabic" w:hAnsi="Simplified Arabic" w:cs="Simplified Arabic"/>
        <w:color w:val="404040"/>
        <w:rtl/>
        <w:lang w:bidi="ar-LB"/>
      </w:rPr>
      <w:t xml:space="preserve"> </w:t>
    </w:r>
    <w:r w:rsidRPr="00EA427A">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color w:val="404040"/>
        <w:lang w:bidi="ar-LB"/>
      </w:rPr>
      <w:t xml:space="preserve">  </w:t>
    </w:r>
    <w:r>
      <w:rPr>
        <w:rFonts w:ascii="Simplified Arabic" w:hAnsi="Simplified Arabic" w:cs="Simplified Arabic" w:hint="cs"/>
        <w:color w:val="404040"/>
        <w:rtl/>
        <w:lang w:bidi="ar-LB"/>
      </w:rPr>
      <w:t xml:space="preserve"> </w:t>
    </w:r>
    <w:r w:rsidRPr="00EA427A">
      <w:rPr>
        <w:rFonts w:ascii="Simplified Arabic" w:hAnsi="Simplified Arabic" w:cs="Simplified Arabic"/>
        <w:caps/>
      </w:rPr>
      <w:fldChar w:fldCharType="begin"/>
    </w:r>
    <w:r w:rsidRPr="00EA427A">
      <w:rPr>
        <w:rFonts w:ascii="Simplified Arabic" w:hAnsi="Simplified Arabic" w:cs="Simplified Arabic"/>
        <w:caps/>
      </w:rPr>
      <w:instrText xml:space="preserve"> PAGE   \* MERGEFORMAT </w:instrText>
    </w:r>
    <w:r w:rsidRPr="00EA427A">
      <w:rPr>
        <w:rFonts w:ascii="Simplified Arabic" w:hAnsi="Simplified Arabic" w:cs="Simplified Arabic"/>
        <w:caps/>
      </w:rPr>
      <w:fldChar w:fldCharType="separate"/>
    </w:r>
    <w:r w:rsidR="0036155D">
      <w:rPr>
        <w:rFonts w:ascii="Simplified Arabic" w:hAnsi="Simplified Arabic" w:cs="Simplified Arabic"/>
        <w:caps/>
        <w:noProof/>
      </w:rPr>
      <w:t>14</w:t>
    </w:r>
    <w:r w:rsidRPr="00EA427A">
      <w:rPr>
        <w:rFonts w:ascii="Simplified Arabic" w:hAnsi="Simplified Arabic" w:cs="Simplified Arabic"/>
        <w:caps/>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695928028"/>
      <w:docPartObj>
        <w:docPartGallery w:val="Page Numbers (Bottom of Page)"/>
        <w:docPartUnique/>
      </w:docPartObj>
    </w:sdtPr>
    <w:sdtEndPr/>
    <w:sdtContent>
      <w:p w14:paraId="48F99871" w14:textId="739E91BB" w:rsidR="0065354B" w:rsidRPr="00C6479D" w:rsidRDefault="0065354B" w:rsidP="00EB06E6">
        <w:pPr>
          <w:pStyle w:val="Footer"/>
          <w:bidi w:val="0"/>
          <w:rPr>
            <w:rFonts w:ascii="Simplified Arabic" w:hAnsi="Simplified Arabic" w:cs="Simplified Arabic"/>
            <w:caps/>
          </w:rPr>
        </w:pPr>
        <w:r w:rsidRPr="00E13B82">
          <w:rPr>
            <w:rFonts w:asciiTheme="majorBidi" w:hAnsiTheme="majorBidi" w:cstheme="majorBidi"/>
            <w:sz w:val="24"/>
            <w:szCs w:val="24"/>
          </w:rPr>
          <w:fldChar w:fldCharType="begin"/>
        </w:r>
        <w:r w:rsidRPr="00E13B82">
          <w:rPr>
            <w:rFonts w:asciiTheme="majorBidi" w:hAnsiTheme="majorBidi" w:cstheme="majorBidi"/>
            <w:sz w:val="24"/>
            <w:szCs w:val="24"/>
          </w:rPr>
          <w:instrText>PAGE   \* MERGEFORMAT</w:instrText>
        </w:r>
        <w:r w:rsidRPr="00E13B82">
          <w:rPr>
            <w:rFonts w:asciiTheme="majorBidi" w:hAnsiTheme="majorBidi" w:cstheme="majorBidi"/>
            <w:sz w:val="24"/>
            <w:szCs w:val="24"/>
          </w:rPr>
          <w:fldChar w:fldCharType="separate"/>
        </w:r>
        <w:r w:rsidRPr="00121AFC">
          <w:rPr>
            <w:rFonts w:asciiTheme="majorBidi" w:hAnsiTheme="majorBidi" w:cs="Times New Roman"/>
            <w:noProof/>
            <w:sz w:val="24"/>
            <w:szCs w:val="24"/>
            <w:rtl/>
            <w:lang w:val="ar-SA"/>
          </w:rPr>
          <w:t>5</w:t>
        </w:r>
        <w:r w:rsidRPr="00E13B82">
          <w:rPr>
            <w:rFonts w:asciiTheme="majorBidi" w:hAnsiTheme="majorBidi" w:cstheme="majorBidi"/>
            <w:sz w:val="24"/>
            <w:szCs w:val="24"/>
          </w:rPr>
          <w:fldChar w:fldCharType="end"/>
        </w:r>
        <w:r>
          <w:rPr>
            <w:noProof/>
          </w:rPr>
          <w:drawing>
            <wp:anchor distT="0" distB="0" distL="114300" distR="114300" simplePos="0" relativeHeight="251658752" behindDoc="0" locked="0" layoutInCell="1" allowOverlap="1" wp14:anchorId="5EBD36B9" wp14:editId="1C1E75FE">
              <wp:simplePos x="0" y="0"/>
              <wp:positionH relativeFrom="column">
                <wp:posOffset>0</wp:posOffset>
              </wp:positionH>
              <wp:positionV relativeFrom="paragraph">
                <wp:posOffset>-22860</wp:posOffset>
              </wp:positionV>
              <wp:extent cx="252095" cy="252095"/>
              <wp:effectExtent l="0" t="0" r="0" b="0"/>
              <wp:wrapSquare wrapText="bothSides"/>
              <wp:docPr id="18" name="Picture 18"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lang w:bidi="ar-LB"/>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tab/>
        </w:r>
        <w:r>
          <w:rPr>
            <w:rFonts w:hint="cs"/>
            <w:rtl/>
            <w:lang w:bidi="ar-LB"/>
          </w:rPr>
          <w:t xml:space="preserve">  </w:t>
        </w:r>
        <w:r>
          <w:rPr>
            <w:noProof/>
          </w:rPr>
          <mc:AlternateContent>
            <mc:Choice Requires="wps">
              <w:drawing>
                <wp:anchor distT="0" distB="0" distL="114300" distR="114300" simplePos="0" relativeHeight="251655680" behindDoc="0" locked="0" layoutInCell="1" allowOverlap="1" wp14:anchorId="1BE9346C" wp14:editId="219849B9">
                  <wp:simplePos x="0" y="0"/>
                  <wp:positionH relativeFrom="page">
                    <wp:posOffset>190500</wp:posOffset>
                  </wp:positionH>
                  <wp:positionV relativeFrom="page">
                    <wp:posOffset>9777730</wp:posOffset>
                  </wp:positionV>
                  <wp:extent cx="762000" cy="895350"/>
                  <wp:effectExtent l="0" t="0" r="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CC536" w14:textId="77777777" w:rsidR="0065354B" w:rsidRPr="00A54760" w:rsidRDefault="0065354B" w:rsidP="00C6479D">
                              <w:pPr>
                                <w:jc w:val="cente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9346C" id="Rectangle 1" o:spid="_x0000_s1026" style="position:absolute;margin-left:15pt;margin-top:769.9pt;width:60pt;height: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dggIAAAU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" stroked="f">
                  <v:textbox>
                    <w:txbxContent>
                      <w:p w14:paraId="5C8CC536" w14:textId="77777777" w:rsidR="0065354B" w:rsidRPr="00A54760" w:rsidRDefault="0065354B" w:rsidP="00C6479D">
                        <w:pPr>
                          <w:jc w:val="center"/>
                          <w:rPr>
                            <w:rFonts w:ascii="Cambria" w:hAnsi="Cambria"/>
                            <w:sz w:val="28"/>
                            <w:szCs w:val="28"/>
                          </w:rPr>
                        </w:pPr>
                      </w:p>
                    </w:txbxContent>
                  </v:textbox>
                  <w10:wrap anchorx="page" anchory="page"/>
                </v:rect>
              </w:pict>
            </mc:Fallback>
          </mc:AlternateConten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6323843"/>
      <w:docPartObj>
        <w:docPartGallery w:val="Page Numbers (Bottom of Page)"/>
        <w:docPartUnique/>
      </w:docPartObj>
    </w:sdtPr>
    <w:sdtEndPr>
      <w:rPr>
        <w:noProof/>
      </w:rPr>
    </w:sdtEndPr>
    <w:sdtContent>
      <w:p w14:paraId="1F3CC887" w14:textId="687EF9D1" w:rsidR="0065354B" w:rsidRDefault="0065354B" w:rsidP="00121AFC">
        <w:pPr>
          <w:pStyle w:val="Footer"/>
          <w:jc w:val="center"/>
        </w:pPr>
        <w:r>
          <w:fldChar w:fldCharType="begin"/>
        </w:r>
        <w:r>
          <w:instrText xml:space="preserve"> PAGE   \* MERGEFORMAT </w:instrText>
        </w:r>
        <w:r>
          <w:fldChar w:fldCharType="separate"/>
        </w:r>
        <w:r w:rsidR="0036155D">
          <w:rPr>
            <w:noProof/>
            <w:rtl/>
          </w:rPr>
          <w:t>3</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3A6B9" w14:textId="77777777" w:rsidR="0065354B" w:rsidRDefault="0065354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42461415"/>
      <w:docPartObj>
        <w:docPartGallery w:val="Page Numbers (Bottom of Page)"/>
        <w:docPartUnique/>
      </w:docPartObj>
    </w:sdtPr>
    <w:sdtEndPr>
      <w:rPr>
        <w:noProof/>
      </w:rPr>
    </w:sdtEndPr>
    <w:sdtContent>
      <w:p w14:paraId="6EF92FB6" w14:textId="77D3C762" w:rsidR="0065354B" w:rsidRPr="00121AFC" w:rsidRDefault="0065354B" w:rsidP="00121AFC">
        <w:pPr>
          <w:pStyle w:val="Footer"/>
        </w:pPr>
        <w:r>
          <w:rPr>
            <w:rFonts w:hint="cs"/>
            <w:rtl/>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noProof/>
          </w:rPr>
          <w:drawing>
            <wp:anchor distT="0" distB="0" distL="114300" distR="114300" simplePos="0" relativeHeight="251704320" behindDoc="0" locked="0" layoutInCell="1" allowOverlap="1" wp14:anchorId="393D6E86" wp14:editId="04C5D8FC">
              <wp:simplePos x="0" y="0"/>
              <wp:positionH relativeFrom="column">
                <wp:posOffset>5011947</wp:posOffset>
              </wp:positionH>
              <wp:positionV relativeFrom="paragraph">
                <wp:posOffset>-31487</wp:posOffset>
              </wp:positionV>
              <wp:extent cx="252095" cy="252095"/>
              <wp:effectExtent l="0" t="0" r="0" b="0"/>
              <wp:wrapSquare wrapText="bothSides"/>
              <wp:docPr id="8" name="Picture 8"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rtl/>
            <w:lang w:bidi="ar-LB"/>
          </w:rPr>
          <w:t xml:space="preserve"> </w:t>
        </w:r>
        <w:r>
          <w:fldChar w:fldCharType="begin"/>
        </w:r>
        <w:r>
          <w:instrText xml:space="preserve"> PAGE   \* MERGEFORMAT </w:instrText>
        </w:r>
        <w:r>
          <w:fldChar w:fldCharType="separate"/>
        </w:r>
        <w:r w:rsidR="0036155D">
          <w:rPr>
            <w:noProof/>
            <w:rtl/>
          </w:rPr>
          <w:t>13</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111387635"/>
      <w:docPartObj>
        <w:docPartGallery w:val="Page Numbers (Bottom of Page)"/>
        <w:docPartUnique/>
      </w:docPartObj>
    </w:sdtPr>
    <w:sdtEndPr>
      <w:rPr>
        <w:noProof/>
      </w:rPr>
    </w:sdtEndPr>
    <w:sdtContent>
      <w:p w14:paraId="4CD14E26" w14:textId="380BF153" w:rsidR="0065354B" w:rsidRPr="00121AFC" w:rsidRDefault="0065354B" w:rsidP="00121AFC">
        <w:pPr>
          <w:pStyle w:val="Footer"/>
          <w:rPr>
            <w:rFonts w:ascii="Simplified Arabic" w:hAnsi="Simplified Arabic" w:cs="Simplified Arabic"/>
            <w:caps/>
          </w:rPr>
        </w:pPr>
        <w:r>
          <w:rPr>
            <w:rFonts w:hint="cs"/>
            <w:rtl/>
          </w:rPr>
          <w:t xml:space="preserve">        </w:t>
        </w:r>
        <w:r w:rsidRPr="005606E5">
          <w:rPr>
            <w:rFonts w:ascii="Simplified Arabic" w:hAnsi="Simplified Arabic" w:cs="Simplified Arabic"/>
            <w:color w:val="404040"/>
            <w:rtl/>
            <w:lang w:bidi="ar-LB"/>
          </w:rPr>
          <w:t>مركز الزيتونة للدراسات والاستشارات</w:t>
        </w:r>
        <w:r>
          <w:rPr>
            <w:rFonts w:ascii="Simplified Arabic" w:hAnsi="Simplified Arabic" w:cs="Simplified Arabic" w:hint="cs"/>
            <w:color w:val="404040"/>
            <w:rtl/>
            <w:lang w:bidi="ar-LB"/>
          </w:rPr>
          <w:t xml:space="preserve">     </w:t>
        </w:r>
        <w:r>
          <w:rPr>
            <w:rFonts w:ascii="Simplified Arabic" w:hAnsi="Simplified Arabic" w:cs="Simplified Arabic" w:hint="cs"/>
            <w:rtl/>
            <w:lang w:bidi="ar-LB"/>
          </w:rPr>
          <w:t xml:space="preserve">  </w:t>
        </w:r>
        <w:r>
          <w:rPr>
            <w:rFonts w:ascii="Simplified Arabic" w:hAnsi="Simplified Arabic" w:cs="Simplified Arabic"/>
            <w:lang w:bidi="ar-LB"/>
          </w:rPr>
          <w:t xml:space="preserve">      </w:t>
        </w:r>
        <w:r>
          <w:rPr>
            <w:rFonts w:ascii="Simplified Arabic" w:hAnsi="Simplified Arabic" w:cs="Simplified Arabic" w:hint="cs"/>
            <w:rtl/>
            <w:lang w:bidi="ar-LB"/>
          </w:rPr>
          <w:t xml:space="preserve">  </w:t>
        </w:r>
        <w:r>
          <w:rPr>
            <w:noProof/>
          </w:rPr>
          <w:drawing>
            <wp:anchor distT="0" distB="0" distL="114300" distR="114300" simplePos="0" relativeHeight="251701248" behindDoc="0" locked="0" layoutInCell="1" allowOverlap="1" wp14:anchorId="26A9974F" wp14:editId="155654EB">
              <wp:simplePos x="0" y="0"/>
              <wp:positionH relativeFrom="column">
                <wp:posOffset>5011947</wp:posOffset>
              </wp:positionH>
              <wp:positionV relativeFrom="paragraph">
                <wp:posOffset>-31487</wp:posOffset>
              </wp:positionV>
              <wp:extent cx="252095" cy="252095"/>
              <wp:effectExtent l="0" t="0" r="0" b="0"/>
              <wp:wrapSquare wrapText="bothSides"/>
              <wp:docPr id="7" name="Picture 7" descr="Al Zaytou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Zaytouna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rtl/>
            <w:lang w:bidi="ar-LB"/>
          </w:rPr>
          <w:t xml:space="preserve"> </w:t>
        </w:r>
        <w:sdt>
          <w:sdtPr>
            <w:rPr>
              <w:rFonts w:asciiTheme="majorBidi" w:hAnsiTheme="majorBidi" w:cstheme="majorBidi"/>
              <w:sz w:val="24"/>
              <w:szCs w:val="24"/>
              <w:rtl/>
            </w:rPr>
            <w:id w:val="-511533157"/>
            <w:docPartObj>
              <w:docPartGallery w:val="Page Numbers (Bottom of Page)"/>
              <w:docPartUnique/>
            </w:docPartObj>
          </w:sdtPr>
          <w:sdtEndPr/>
          <w:sdtContent>
            <w:r w:rsidRPr="00E13B82">
              <w:rPr>
                <w:rFonts w:asciiTheme="majorBidi" w:hAnsiTheme="majorBidi" w:cstheme="majorBidi"/>
                <w:sz w:val="24"/>
                <w:szCs w:val="24"/>
              </w:rPr>
              <w:fldChar w:fldCharType="begin"/>
            </w:r>
            <w:r w:rsidRPr="00E13B82">
              <w:rPr>
                <w:rFonts w:asciiTheme="majorBidi" w:hAnsiTheme="majorBidi" w:cstheme="majorBidi"/>
                <w:sz w:val="24"/>
                <w:szCs w:val="24"/>
              </w:rPr>
              <w:instrText>PAGE   \* MERGEFORMAT</w:instrText>
            </w:r>
            <w:r w:rsidRPr="00E13B82">
              <w:rPr>
                <w:rFonts w:asciiTheme="majorBidi" w:hAnsiTheme="majorBidi" w:cstheme="majorBidi"/>
                <w:sz w:val="24"/>
                <w:szCs w:val="24"/>
              </w:rPr>
              <w:fldChar w:fldCharType="separate"/>
            </w:r>
            <w:r w:rsidR="0036155D" w:rsidRPr="0036155D">
              <w:rPr>
                <w:rFonts w:asciiTheme="majorBidi" w:hAnsiTheme="majorBidi" w:cs="Times New Roman"/>
                <w:noProof/>
                <w:sz w:val="24"/>
                <w:szCs w:val="24"/>
                <w:rtl/>
                <w:lang w:val="ar-SA"/>
              </w:rPr>
              <w:t>5</w:t>
            </w:r>
            <w:r w:rsidRPr="00E13B82">
              <w:rPr>
                <w:rFonts w:asciiTheme="majorBidi" w:hAnsiTheme="majorBidi" w:cstheme="majorBidi"/>
                <w:sz w:val="24"/>
                <w:szCs w:val="24"/>
              </w:rPr>
              <w:fldChar w:fldCharType="end"/>
            </w:r>
            <w:r>
              <w:rPr>
                <w:noProof/>
              </w:rPr>
              <mc:AlternateContent>
                <mc:Choice Requires="wps">
                  <w:drawing>
                    <wp:anchor distT="0" distB="0" distL="114300" distR="114300" simplePos="0" relativeHeight="251662336" behindDoc="0" locked="0" layoutInCell="1" allowOverlap="1" wp14:anchorId="529D442E" wp14:editId="764D73D2">
                      <wp:simplePos x="0" y="0"/>
                      <wp:positionH relativeFrom="page">
                        <wp:posOffset>190500</wp:posOffset>
                      </wp:positionH>
                      <wp:positionV relativeFrom="page">
                        <wp:posOffset>9777730</wp:posOffset>
                      </wp:positionV>
                      <wp:extent cx="762000" cy="895350"/>
                      <wp:effectExtent l="0" t="0" r="0" b="444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A3693" w14:textId="77777777" w:rsidR="0065354B" w:rsidRPr="00A54760" w:rsidRDefault="0065354B" w:rsidP="00121AFC">
                                  <w:pPr>
                                    <w:jc w:val="center"/>
                                    <w:rPr>
                                      <w:rFonts w:ascii="Cambria" w:hAnsi="Cambria"/>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D442E" id="Rectangle 6" o:spid="_x0000_s1027" style="position:absolute;left:0;text-align:left;margin-left:15pt;margin-top:769.9pt;width:60pt;height:7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" stroked="f">
                      <v:textbox>
                        <w:txbxContent>
                          <w:p w14:paraId="2E7A3693" w14:textId="77777777" w:rsidR="0065354B" w:rsidRPr="00A54760" w:rsidRDefault="0065354B" w:rsidP="00121AFC">
                            <w:pPr>
                              <w:jc w:val="center"/>
                              <w:rPr>
                                <w:rFonts w:ascii="Cambria" w:hAnsi="Cambria"/>
                                <w:sz w:val="28"/>
                                <w:szCs w:val="28"/>
                              </w:rPr>
                            </w:pPr>
                          </w:p>
                        </w:txbxContent>
                      </v:textbox>
                      <w10:wrap anchorx="page" anchory="page"/>
                    </v:rect>
                  </w:pict>
                </mc:Fallback>
              </mc:AlternateContent>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C1C16" w14:textId="77777777" w:rsidR="0065354B" w:rsidRDefault="0065354B" w:rsidP="006A7807">
      <w:pPr>
        <w:spacing w:after="0" w:line="240" w:lineRule="auto"/>
      </w:pPr>
      <w:r>
        <w:separator/>
      </w:r>
    </w:p>
  </w:footnote>
  <w:footnote w:type="continuationSeparator" w:id="0">
    <w:p w14:paraId="3E3499F5" w14:textId="77777777" w:rsidR="0065354B" w:rsidRDefault="0065354B" w:rsidP="006A7807">
      <w:pPr>
        <w:spacing w:after="0" w:line="240" w:lineRule="auto"/>
      </w:pPr>
      <w:r>
        <w:continuationSeparator/>
      </w:r>
    </w:p>
  </w:footnote>
  <w:footnote w:id="1">
    <w:p w14:paraId="662DDC43" w14:textId="77777777" w:rsidR="0065354B" w:rsidRPr="00955AA6" w:rsidRDefault="0065354B" w:rsidP="00166C12">
      <w:pPr>
        <w:pStyle w:val="FootnoteText"/>
        <w:rPr>
          <w:rFonts w:ascii="Times New Roman" w:hAnsi="Times New Roman" w:cs="Simplified Arabic"/>
          <w:color w:val="000000"/>
          <w:sz w:val="18"/>
          <w:szCs w:val="22"/>
        </w:rPr>
      </w:pPr>
      <w:r w:rsidRPr="00955AA6">
        <w:rPr>
          <w:rFonts w:ascii="Times New Roman" w:hAnsi="Times New Roman" w:cs="Simplified Arabic"/>
          <w:color w:val="000000"/>
          <w:sz w:val="18"/>
          <w:szCs w:val="22"/>
          <w:vertAlign w:val="superscript"/>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باحث</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سياسي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مختص</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في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دراسات</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الشرق</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الأوسط.</w:t>
      </w:r>
    </w:p>
  </w:footnote>
  <w:footnote w:id="2">
    <w:p w14:paraId="3A91EB1C" w14:textId="607E4A0A" w:rsidR="0065354B" w:rsidRPr="00955AA6" w:rsidRDefault="0065354B" w:rsidP="003E7C7C">
      <w:pPr>
        <w:pStyle w:val="FootnoteText"/>
        <w:ind w:left="226" w:hanging="226"/>
        <w:jc w:val="both"/>
        <w:rPr>
          <w:rFonts w:asciiTheme="majorBidi" w:hAnsiTheme="majorBidi" w:cstheme="majorBidi"/>
          <w:color w:val="000000"/>
          <w:sz w:val="18"/>
          <w:szCs w:val="18"/>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أشرف صوافطة، المقاومة الشعبية الفلسطينية وإمكانية تحولها إلى استراتيجية عمل وطني </w:t>
      </w:r>
      <w:r w:rsidRPr="00955AA6">
        <w:rPr>
          <w:rFonts w:asciiTheme="majorBidi" w:hAnsiTheme="majorBidi" w:cstheme="majorBidi"/>
          <w:color w:val="000000"/>
          <w:sz w:val="18"/>
          <w:szCs w:val="18"/>
          <w:rtl/>
        </w:rPr>
        <w:t>2005</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2013</w:t>
      </w:r>
      <w:r w:rsidRPr="00955AA6">
        <w:rPr>
          <w:rFonts w:ascii="Times New Roman" w:hAnsi="Times New Roman" w:cs="Simplified Arabic" w:hint="cs"/>
          <w:color w:val="000000"/>
          <w:sz w:val="18"/>
          <w:szCs w:val="22"/>
          <w:rtl/>
        </w:rPr>
        <w:t xml:space="preserve">، رسالة ماجستير غير منشورة، جامعة النجاح الوطنية، نابلس، </w:t>
      </w:r>
      <w:r w:rsidRPr="00955AA6">
        <w:rPr>
          <w:rFonts w:asciiTheme="majorBidi" w:hAnsiTheme="majorBidi" w:cstheme="majorBidi"/>
          <w:color w:val="000000"/>
          <w:sz w:val="18"/>
          <w:szCs w:val="18"/>
          <w:rtl/>
        </w:rPr>
        <w:t>2015</w:t>
      </w:r>
      <w:r w:rsidRPr="00955AA6">
        <w:rPr>
          <w:rFonts w:ascii="Times New Roman" w:hAnsi="Times New Roman" w:cs="Simplified Arabic" w:hint="cs"/>
          <w:color w:val="000000"/>
          <w:sz w:val="18"/>
          <w:szCs w:val="22"/>
          <w:rtl/>
        </w:rPr>
        <w:t xml:space="preserve">، ص </w:t>
      </w:r>
      <w:r w:rsidRPr="00955AA6">
        <w:rPr>
          <w:rFonts w:asciiTheme="majorBidi" w:hAnsiTheme="majorBidi" w:cstheme="majorBidi"/>
          <w:color w:val="000000"/>
          <w:sz w:val="18"/>
          <w:szCs w:val="18"/>
          <w:rtl/>
        </w:rPr>
        <w:t>2</w:t>
      </w:r>
      <w:r w:rsidRPr="00955AA6">
        <w:rPr>
          <w:rFonts w:ascii="Times New Roman" w:hAnsi="Times New Roman" w:cs="Simplified Arabic" w:hint="cs"/>
          <w:color w:val="000000"/>
          <w:sz w:val="18"/>
          <w:szCs w:val="22"/>
          <w:rtl/>
        </w:rPr>
        <w:t>، بتصرف. وانظر أيضاً: مركز الزيتونة للدراسات والاستشارات، آفاق</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المقاومة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الشعبية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في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الضفة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الغربية، سلسلة تقدير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استراتيجي </w:t>
      </w:r>
      <w:r w:rsidRPr="00955AA6">
        <w:rPr>
          <w:rFonts w:ascii="Times New Roman" w:hAnsi="Times New Roman" w:cs="Simplified Arabic"/>
          <w:color w:val="000000"/>
          <w:sz w:val="18"/>
          <w:szCs w:val="22"/>
          <w:rtl/>
        </w:rPr>
        <w:t>(</w:t>
      </w:r>
      <w:r w:rsidRPr="00955AA6">
        <w:rPr>
          <w:rFonts w:asciiTheme="majorBidi" w:hAnsiTheme="majorBidi" w:cstheme="majorBidi"/>
          <w:color w:val="000000"/>
          <w:sz w:val="18"/>
          <w:szCs w:val="18"/>
          <w:rtl/>
        </w:rPr>
        <w:t>73</w:t>
      </w:r>
      <w:r w:rsidRPr="00955AA6">
        <w:rPr>
          <w:rFonts w:ascii="Times New Roman" w:hAnsi="Times New Roman" w:cs="Simplified Arabic"/>
          <w:color w:val="000000"/>
          <w:sz w:val="18"/>
          <w:szCs w:val="22"/>
          <w:rtl/>
        </w:rPr>
        <w:t>)</w:t>
      </w:r>
      <w:r w:rsidRPr="00955AA6">
        <w:rPr>
          <w:rFonts w:ascii="Times New Roman" w:hAnsi="Times New Roman" w:cs="Simplified Arabic" w:hint="cs"/>
          <w:color w:val="000000"/>
          <w:sz w:val="18"/>
          <w:szCs w:val="22"/>
          <w:rtl/>
        </w:rPr>
        <w:t xml:space="preserve">، </w:t>
      </w:r>
      <w:r w:rsidRPr="00955AA6">
        <w:rPr>
          <w:rFonts w:asciiTheme="majorBidi" w:hAnsiTheme="majorBidi" w:cstheme="majorBidi"/>
          <w:color w:val="000000"/>
          <w:sz w:val="18"/>
          <w:szCs w:val="18"/>
          <w:rtl/>
        </w:rPr>
        <w:t>2014</w:t>
      </w:r>
      <w:r w:rsidRPr="00955AA6">
        <w:rPr>
          <w:rFonts w:ascii="Times New Roman" w:hAnsi="Times New Roman" w:cs="Simplified Arabic" w:hint="cs"/>
          <w:color w:val="000000"/>
          <w:sz w:val="18"/>
          <w:szCs w:val="22"/>
          <w:rtl/>
        </w:rPr>
        <w:t xml:space="preserve">، في: </w:t>
      </w:r>
      <w:hyperlink r:id="rId1" w:history="1">
        <w:r w:rsidRPr="00955AA6">
          <w:rPr>
            <w:rStyle w:val="Hyperlink"/>
            <w:rFonts w:ascii="Times New Roman" w:hAnsi="Times New Roman" w:cs="Simplified Arabic"/>
            <w:color w:val="000000"/>
            <w:sz w:val="18"/>
            <w:szCs w:val="22"/>
            <w:u w:val="none"/>
          </w:rPr>
          <w:t>http://www.alzaytouna.net/</w:t>
        </w:r>
        <w:r w:rsidRPr="00955AA6">
          <w:rPr>
            <w:rStyle w:val="Hyperlink"/>
            <w:rFonts w:asciiTheme="majorBidi" w:hAnsiTheme="majorBidi" w:cstheme="majorBidi"/>
            <w:color w:val="000000"/>
            <w:sz w:val="18"/>
            <w:szCs w:val="18"/>
            <w:u w:val="none"/>
          </w:rPr>
          <w:t>2014</w:t>
        </w:r>
        <w:r w:rsidRPr="00955AA6">
          <w:rPr>
            <w:rStyle w:val="Hyperlink"/>
            <w:rFonts w:ascii="Times New Roman" w:hAnsi="Times New Roman" w:cs="Simplified Arabic"/>
            <w:color w:val="000000"/>
            <w:sz w:val="18"/>
            <w:szCs w:val="22"/>
            <w:u w:val="none"/>
          </w:rPr>
          <w:t>/</w:t>
        </w:r>
        <w:r w:rsidRPr="00955AA6">
          <w:rPr>
            <w:rStyle w:val="Hyperlink"/>
            <w:rFonts w:asciiTheme="majorBidi" w:hAnsiTheme="majorBidi" w:cstheme="majorBidi"/>
            <w:color w:val="000000"/>
            <w:sz w:val="18"/>
            <w:szCs w:val="18"/>
            <w:u w:val="none"/>
          </w:rPr>
          <w:t>11</w:t>
        </w:r>
        <w:r w:rsidRPr="00955AA6">
          <w:rPr>
            <w:rStyle w:val="Hyperlink"/>
            <w:rFonts w:ascii="Times New Roman" w:hAnsi="Times New Roman" w:cs="Simplified Arabic"/>
            <w:color w:val="000000"/>
            <w:sz w:val="18"/>
            <w:szCs w:val="22"/>
            <w:u w:val="none"/>
          </w:rPr>
          <w:t>/</w:t>
        </w:r>
        <w:r w:rsidRPr="00955AA6">
          <w:rPr>
            <w:rStyle w:val="Hyperlink"/>
            <w:rFonts w:asciiTheme="majorBidi" w:hAnsiTheme="majorBidi" w:cstheme="majorBidi"/>
            <w:color w:val="000000"/>
            <w:sz w:val="18"/>
            <w:szCs w:val="18"/>
            <w:u w:val="none"/>
          </w:rPr>
          <w:t>18</w:t>
        </w:r>
        <w:r w:rsidRPr="00955AA6">
          <w:rPr>
            <w:rStyle w:val="Hyperlink"/>
            <w:rFonts w:ascii="Times New Roman" w:hAnsi="Times New Roman" w:cs="Simplified Arabic"/>
            <w:color w:val="000000"/>
            <w:sz w:val="18"/>
            <w:szCs w:val="22"/>
            <w:u w:val="none"/>
          </w:rPr>
          <w:t>/null-</w:t>
        </w:r>
        <w:r w:rsidRPr="00955AA6">
          <w:rPr>
            <w:rStyle w:val="Hyperlink"/>
            <w:rFonts w:asciiTheme="majorBidi" w:hAnsiTheme="majorBidi" w:cstheme="majorBidi"/>
            <w:color w:val="000000"/>
            <w:sz w:val="18"/>
            <w:szCs w:val="18"/>
            <w:u w:val="none"/>
          </w:rPr>
          <w:t>8</w:t>
        </w:r>
      </w:hyperlink>
    </w:p>
  </w:footnote>
  <w:footnote w:id="3">
    <w:p w14:paraId="4C856E05" w14:textId="77777777" w:rsidR="0065354B" w:rsidRPr="00955AA6" w:rsidRDefault="0065354B" w:rsidP="003E7C7C">
      <w:pPr>
        <w:pStyle w:val="FootnoteText"/>
        <w:ind w:left="226" w:hanging="226"/>
        <w:jc w:val="both"/>
        <w:rPr>
          <w:rFonts w:ascii="Times New Roman" w:hAnsi="Times New Roman" w:cs="Simplified Arabic"/>
          <w:color w:val="000000"/>
          <w:sz w:val="18"/>
          <w:szCs w:val="22"/>
          <w:rtl/>
          <w:lang w:bidi="ar-LB"/>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عبد</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الرحمن</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التميمي،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المقاومة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الشعبية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بين</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الترييف</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والتدويل، في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المركز</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الفلسطيني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لأبحاث</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السياسات</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والدراسات</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الاستراتيجية</w:t>
      </w:r>
      <w:r w:rsidRPr="00955AA6">
        <w:rPr>
          <w:rFonts w:ascii="Times New Roman" w:hAnsi="Times New Roman" w:cs="Simplified Arabic"/>
          <w:color w:val="000000"/>
          <w:sz w:val="18"/>
          <w:szCs w:val="22"/>
          <w:rtl/>
        </w:rPr>
        <w:t xml:space="preserve"> </w:t>
      </w:r>
      <w:proofErr w:type="gramStart"/>
      <w:r w:rsidRPr="00955AA6">
        <w:rPr>
          <w:rFonts w:ascii="Times New Roman" w:hAnsi="Times New Roman" w:cs="Simplified Arabic" w:hint="cs"/>
          <w:color w:val="000000"/>
          <w:sz w:val="18"/>
          <w:szCs w:val="22"/>
          <w:rtl/>
        </w:rPr>
        <w:t>- مسارات</w:t>
      </w:r>
      <w:proofErr w:type="gramEnd"/>
      <w:r w:rsidRPr="00955AA6">
        <w:rPr>
          <w:rFonts w:ascii="Times New Roman" w:hAnsi="Times New Roman" w:cs="Simplified Arabic" w:hint="cs"/>
          <w:color w:val="000000"/>
          <w:sz w:val="18"/>
          <w:szCs w:val="22"/>
          <w:rtl/>
        </w:rPr>
        <w:t>،</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b/>
          <w:bCs/>
          <w:color w:val="000000"/>
          <w:sz w:val="18"/>
          <w:szCs w:val="22"/>
          <w:rtl/>
        </w:rPr>
        <w:t>المؤتمر</w:t>
      </w:r>
      <w:r w:rsidRPr="00955AA6">
        <w:rPr>
          <w:rFonts w:ascii="Times New Roman" w:hAnsi="Times New Roman" w:cs="Simplified Arabic"/>
          <w:b/>
          <w:bCs/>
          <w:color w:val="000000"/>
          <w:sz w:val="18"/>
          <w:szCs w:val="22"/>
          <w:rtl/>
        </w:rPr>
        <w:t xml:space="preserve"> </w:t>
      </w:r>
      <w:r w:rsidRPr="00955AA6">
        <w:rPr>
          <w:rFonts w:ascii="Times New Roman" w:hAnsi="Times New Roman" w:cs="Simplified Arabic" w:hint="cs"/>
          <w:b/>
          <w:bCs/>
          <w:color w:val="000000"/>
          <w:sz w:val="18"/>
          <w:szCs w:val="22"/>
          <w:rtl/>
        </w:rPr>
        <w:t>السنوي</w:t>
      </w:r>
      <w:r w:rsidRPr="00955AA6">
        <w:rPr>
          <w:rFonts w:ascii="Times New Roman" w:hAnsi="Times New Roman" w:cs="Simplified Arabic"/>
          <w:b/>
          <w:bCs/>
          <w:color w:val="000000"/>
          <w:sz w:val="18"/>
          <w:szCs w:val="22"/>
          <w:rtl/>
        </w:rPr>
        <w:t xml:space="preserve"> </w:t>
      </w:r>
      <w:r w:rsidRPr="00955AA6">
        <w:rPr>
          <w:rFonts w:ascii="Times New Roman" w:hAnsi="Times New Roman" w:cs="Simplified Arabic" w:hint="cs"/>
          <w:b/>
          <w:bCs/>
          <w:color w:val="000000"/>
          <w:sz w:val="18"/>
          <w:szCs w:val="22"/>
          <w:rtl/>
        </w:rPr>
        <w:t>الثالث</w:t>
      </w:r>
      <w:r w:rsidRPr="00955AA6">
        <w:rPr>
          <w:rFonts w:ascii="Times New Roman" w:hAnsi="Times New Roman" w:cs="Simplified Arabic"/>
          <w:b/>
          <w:bCs/>
          <w:color w:val="000000"/>
          <w:sz w:val="18"/>
          <w:szCs w:val="22"/>
          <w:rtl/>
        </w:rPr>
        <w:t xml:space="preserve">: </w:t>
      </w:r>
      <w:r w:rsidRPr="00955AA6">
        <w:rPr>
          <w:rFonts w:ascii="Times New Roman" w:hAnsi="Times New Roman" w:cs="Simplified Arabic" w:hint="cs"/>
          <w:b/>
          <w:bCs/>
          <w:color w:val="000000"/>
          <w:sz w:val="18"/>
          <w:szCs w:val="22"/>
          <w:rtl/>
        </w:rPr>
        <w:t>"استراتيجيات</w:t>
      </w:r>
      <w:r w:rsidRPr="00955AA6">
        <w:rPr>
          <w:rFonts w:ascii="Times New Roman" w:hAnsi="Times New Roman" w:cs="Simplified Arabic"/>
          <w:b/>
          <w:bCs/>
          <w:color w:val="000000"/>
          <w:sz w:val="18"/>
          <w:szCs w:val="22"/>
          <w:rtl/>
        </w:rPr>
        <w:t xml:space="preserve"> </w:t>
      </w:r>
      <w:r w:rsidRPr="00955AA6">
        <w:rPr>
          <w:rFonts w:ascii="Times New Roman" w:hAnsi="Times New Roman" w:cs="Simplified Arabic" w:hint="cs"/>
          <w:b/>
          <w:bCs/>
          <w:color w:val="000000"/>
          <w:sz w:val="18"/>
          <w:szCs w:val="22"/>
          <w:rtl/>
        </w:rPr>
        <w:t>المقاومة"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رام</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الله،</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المركز</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الفلسطيني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لأبحاث</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السياسات</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والدراسات</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الاستراتيجية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مسارات،</w:t>
      </w:r>
      <w:r w:rsidRPr="00955AA6">
        <w:rPr>
          <w:rFonts w:ascii="Times New Roman" w:hAnsi="Times New Roman" w:cs="Simplified Arabic"/>
          <w:color w:val="000000"/>
          <w:sz w:val="18"/>
          <w:szCs w:val="22"/>
          <w:rtl/>
        </w:rPr>
        <w:t xml:space="preserve"> </w:t>
      </w:r>
      <w:r w:rsidRPr="00955AA6">
        <w:rPr>
          <w:rFonts w:asciiTheme="majorBidi" w:hAnsiTheme="majorBidi" w:cstheme="majorBidi"/>
          <w:color w:val="000000"/>
          <w:sz w:val="18"/>
          <w:szCs w:val="18"/>
          <w:rtl/>
        </w:rPr>
        <w:t>2014</w:t>
      </w:r>
      <w:r w:rsidRPr="00955AA6">
        <w:rPr>
          <w:rFonts w:ascii="Times New Roman" w:hAnsi="Times New Roman" w:cs="Simplified Arabic"/>
          <w:color w:val="000000"/>
          <w:sz w:val="18"/>
          <w:szCs w:val="22"/>
          <w:rtl/>
        </w:rPr>
        <w:t>)</w:t>
      </w:r>
      <w:r w:rsidRPr="00955AA6">
        <w:rPr>
          <w:rFonts w:ascii="Times New Roman" w:hAnsi="Times New Roman" w:cs="Simplified Arabic" w:hint="cs"/>
          <w:color w:val="000000"/>
          <w:sz w:val="18"/>
          <w:szCs w:val="22"/>
          <w:rtl/>
        </w:rPr>
        <w:t>،</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ص </w:t>
      </w:r>
      <w:r w:rsidRPr="00955AA6">
        <w:rPr>
          <w:rFonts w:asciiTheme="majorBidi" w:hAnsiTheme="majorBidi" w:cstheme="majorBidi"/>
          <w:color w:val="000000"/>
          <w:sz w:val="18"/>
          <w:szCs w:val="18"/>
          <w:rtl/>
        </w:rPr>
        <w:t>151</w:t>
      </w:r>
      <w:r w:rsidRPr="00955AA6">
        <w:rPr>
          <w:rFonts w:ascii="Times New Roman" w:hAnsi="Times New Roman" w:cs="Simplified Arabic" w:hint="cs"/>
          <w:color w:val="000000"/>
          <w:sz w:val="18"/>
          <w:szCs w:val="22"/>
          <w:rtl/>
        </w:rPr>
        <w:t>، انظر:</w:t>
      </w:r>
    </w:p>
    <w:p w14:paraId="0E9621BC" w14:textId="1ED11A2B" w:rsidR="0065354B" w:rsidRPr="00955AA6" w:rsidRDefault="0065354B" w:rsidP="00F60F6C">
      <w:pPr>
        <w:pStyle w:val="FootnoteText"/>
        <w:ind w:left="226"/>
        <w:jc w:val="both"/>
        <w:rPr>
          <w:rFonts w:ascii="Times New Roman" w:hAnsi="Times New Roman" w:cs="Simplified Arabic"/>
          <w:color w:val="000000"/>
          <w:sz w:val="18"/>
          <w:szCs w:val="22"/>
        </w:rPr>
      </w:pPr>
      <w:r w:rsidRPr="00955AA6">
        <w:rPr>
          <w:rFonts w:ascii="Times New Roman" w:hAnsi="Times New Roman" w:cs="Simplified Arabic"/>
          <w:color w:val="000000"/>
          <w:sz w:val="18"/>
          <w:szCs w:val="22"/>
        </w:rPr>
        <w:t>http://www.masarat.ps/files/content_files/massarat_3_0.pdf</w:t>
      </w:r>
    </w:p>
  </w:footnote>
  <w:footnote w:id="4">
    <w:p w14:paraId="742C4028" w14:textId="54691D99" w:rsidR="0065354B" w:rsidRPr="00955AA6" w:rsidRDefault="0065354B" w:rsidP="003E7C7C">
      <w:pPr>
        <w:pStyle w:val="FootnoteText"/>
        <w:ind w:left="170" w:hanging="170"/>
        <w:jc w:val="both"/>
        <w:rPr>
          <w:rFonts w:ascii="Times New Roman" w:hAnsi="Times New Roman" w:cs="Simplified Arabic"/>
          <w:color w:val="000000"/>
          <w:sz w:val="18"/>
          <w:szCs w:val="22"/>
          <w:rtl/>
          <w:lang w:bidi="ar-LB"/>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القذافي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يدعو</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الفلسطينيين</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للعودة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والاحتشاد</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على</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حدود</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وطنهم</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ليفرضوا</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حق</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العودة، وكالة سما الإخبارية، </w:t>
      </w:r>
      <w:r w:rsidRPr="00955AA6">
        <w:rPr>
          <w:rFonts w:asciiTheme="majorBidi" w:hAnsiTheme="majorBidi" w:cstheme="majorBidi"/>
          <w:color w:val="000000"/>
          <w:sz w:val="18"/>
          <w:szCs w:val="18"/>
          <w:rtl/>
        </w:rPr>
        <w:t>14</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2011</w:t>
      </w:r>
      <w:r w:rsidRPr="00955AA6">
        <w:rPr>
          <w:rFonts w:ascii="Times New Roman" w:hAnsi="Times New Roman" w:cs="Simplified Arabic" w:hint="cs"/>
          <w:color w:val="000000"/>
          <w:sz w:val="18"/>
          <w:szCs w:val="22"/>
          <w:rtl/>
        </w:rPr>
        <w:t xml:space="preserve">، انظر: </w:t>
      </w:r>
      <w:hyperlink r:id="rId2" w:history="1">
        <w:r w:rsidRPr="00955AA6">
          <w:rPr>
            <w:rStyle w:val="Hyperlink"/>
            <w:rFonts w:ascii="Times New Roman" w:hAnsi="Times New Roman" w:cs="Simplified Arabic"/>
            <w:color w:val="000000"/>
            <w:sz w:val="18"/>
            <w:szCs w:val="22"/>
            <w:u w:val="none"/>
          </w:rPr>
          <w:t>http://samanews.ps/ar/post/</w:t>
        </w:r>
        <w:r w:rsidRPr="00955AA6">
          <w:rPr>
            <w:rStyle w:val="Hyperlink"/>
            <w:rFonts w:asciiTheme="majorBidi" w:hAnsiTheme="majorBidi" w:cstheme="majorBidi"/>
            <w:color w:val="000000"/>
            <w:sz w:val="18"/>
            <w:szCs w:val="18"/>
            <w:u w:val="none"/>
          </w:rPr>
          <w:t>88242</w:t>
        </w:r>
      </w:hyperlink>
    </w:p>
  </w:footnote>
  <w:footnote w:id="5">
    <w:p w14:paraId="60A6445A" w14:textId="29BCBF8B"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مشعل</w:t>
      </w:r>
      <w:r w:rsidRPr="00955AA6">
        <w:rPr>
          <w:rFonts w:ascii="Times New Roman" w:hAnsi="Times New Roman" w:cs="Simplified Arabic"/>
          <w:color w:val="000000"/>
          <w:sz w:val="18"/>
          <w:szCs w:val="22"/>
          <w:rtl/>
        </w:rPr>
        <w:t xml:space="preserve"> </w:t>
      </w:r>
      <w:proofErr w:type="gramStart"/>
      <w:r w:rsidRPr="00955AA6">
        <w:rPr>
          <w:rFonts w:ascii="Times New Roman" w:hAnsi="Times New Roman" w:cs="Simplified Arabic" w:hint="cs"/>
          <w:color w:val="000000"/>
          <w:sz w:val="18"/>
          <w:szCs w:val="22"/>
          <w:rtl/>
        </w:rPr>
        <w:t>لـ</w:t>
      </w:r>
      <w:r w:rsidRPr="00955AA6">
        <w:rPr>
          <w:rFonts w:ascii="Times New Roman" w:hAnsi="Times New Roman" w:cs="Simplified Arabic"/>
          <w:color w:val="000000"/>
          <w:sz w:val="18"/>
          <w:szCs w:val="22"/>
        </w:rPr>
        <w:t>CNN</w:t>
      </w:r>
      <w:proofErr w:type="gramEnd"/>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فلسطين</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أرضي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من</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البحر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إلى</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النهر، موقع </w:t>
      </w:r>
      <w:r w:rsidRPr="00955AA6">
        <w:rPr>
          <w:rFonts w:ascii="Times New Roman" w:hAnsi="Times New Roman" w:cs="Simplified Arabic" w:hint="cs"/>
          <w:color w:val="000000"/>
          <w:sz w:val="18"/>
          <w:szCs w:val="22"/>
          <w:rtl/>
          <w:lang w:bidi="ar-LB"/>
        </w:rPr>
        <w:t>شبكة سي أن أن</w:t>
      </w:r>
      <w:r w:rsidRPr="00955AA6">
        <w:rPr>
          <w:rFonts w:ascii="Times New Roman" w:hAnsi="Times New Roman" w:cs="Simplified Arabic" w:hint="cs"/>
          <w:color w:val="000000"/>
          <w:sz w:val="18"/>
          <w:szCs w:val="22"/>
          <w:rtl/>
        </w:rPr>
        <w:t xml:space="preserve"> بالعربية، </w:t>
      </w:r>
      <w:r w:rsidRPr="00955AA6">
        <w:rPr>
          <w:rFonts w:asciiTheme="majorBidi" w:hAnsiTheme="majorBidi" w:cstheme="majorBidi"/>
          <w:color w:val="000000"/>
          <w:sz w:val="18"/>
          <w:szCs w:val="18"/>
          <w:rtl/>
        </w:rPr>
        <w:t>22</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12</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2012</w:t>
      </w:r>
      <w:r w:rsidRPr="00955AA6">
        <w:rPr>
          <w:rFonts w:ascii="Times New Roman" w:hAnsi="Times New Roman" w:cs="Simplified Arabic" w:hint="cs"/>
          <w:color w:val="000000"/>
          <w:sz w:val="18"/>
          <w:szCs w:val="22"/>
          <w:rtl/>
        </w:rPr>
        <w:t>، انظر:</w:t>
      </w:r>
    </w:p>
    <w:p w14:paraId="65991A6B" w14:textId="77777777" w:rsidR="0065354B" w:rsidRPr="00955AA6" w:rsidRDefault="0065354B" w:rsidP="003E7C7C">
      <w:pPr>
        <w:pStyle w:val="FootnoteText"/>
        <w:ind w:firstLine="57"/>
        <w:jc w:val="both"/>
        <w:rPr>
          <w:rFonts w:ascii="Times New Roman" w:hAnsi="Times New Roman" w:cs="Simplified Arabic"/>
          <w:color w:val="000000"/>
          <w:sz w:val="18"/>
          <w:szCs w:val="22"/>
          <w:rtl/>
        </w:rPr>
      </w:pPr>
      <w:r w:rsidRPr="00955AA6">
        <w:rPr>
          <w:rStyle w:val="Hyperlink"/>
          <w:rFonts w:ascii="Times New Roman" w:hAnsi="Times New Roman" w:cs="Simplified Arabic" w:hint="cs"/>
          <w:color w:val="000000"/>
          <w:sz w:val="18"/>
          <w:szCs w:val="22"/>
          <w:u w:val="none"/>
          <w:rtl/>
        </w:rPr>
        <w:t xml:space="preserve"> </w:t>
      </w:r>
      <w:hyperlink r:id="rId3" w:history="1">
        <w:r w:rsidRPr="00955AA6">
          <w:rPr>
            <w:rStyle w:val="Hyperlink"/>
            <w:rFonts w:ascii="Times New Roman" w:hAnsi="Times New Roman" w:cs="Simplified Arabic"/>
            <w:color w:val="000000"/>
            <w:sz w:val="18"/>
            <w:szCs w:val="22"/>
            <w:u w:val="none"/>
          </w:rPr>
          <w:t>http://archive.arabic.cnn.com/</w:t>
        </w:r>
        <w:r w:rsidRPr="00955AA6">
          <w:rPr>
            <w:rStyle w:val="Hyperlink"/>
            <w:rFonts w:asciiTheme="majorBidi" w:hAnsiTheme="majorBidi" w:cstheme="majorBidi"/>
            <w:color w:val="000000"/>
            <w:sz w:val="18"/>
            <w:szCs w:val="18"/>
            <w:u w:val="none"/>
          </w:rPr>
          <w:t>2012</w:t>
        </w:r>
        <w:r w:rsidRPr="00955AA6">
          <w:rPr>
            <w:rStyle w:val="Hyperlink"/>
            <w:rFonts w:ascii="Times New Roman" w:hAnsi="Times New Roman" w:cs="Simplified Arabic"/>
            <w:color w:val="000000"/>
            <w:sz w:val="18"/>
            <w:szCs w:val="22"/>
            <w:u w:val="none"/>
          </w:rPr>
          <w:t>/middle_east/</w:t>
        </w:r>
        <w:r w:rsidRPr="00955AA6">
          <w:rPr>
            <w:rStyle w:val="Hyperlink"/>
            <w:rFonts w:asciiTheme="majorBidi" w:hAnsiTheme="majorBidi" w:cstheme="majorBidi"/>
            <w:color w:val="000000"/>
            <w:sz w:val="18"/>
            <w:szCs w:val="18"/>
            <w:u w:val="none"/>
          </w:rPr>
          <w:t>11</w:t>
        </w:r>
        <w:r w:rsidRPr="00955AA6">
          <w:rPr>
            <w:rStyle w:val="Hyperlink"/>
            <w:rFonts w:ascii="Times New Roman" w:hAnsi="Times New Roman" w:cs="Simplified Arabic"/>
            <w:color w:val="000000"/>
            <w:sz w:val="18"/>
            <w:szCs w:val="22"/>
            <w:u w:val="none"/>
          </w:rPr>
          <w:t>/</w:t>
        </w:r>
        <w:r w:rsidRPr="00955AA6">
          <w:rPr>
            <w:rStyle w:val="Hyperlink"/>
            <w:rFonts w:asciiTheme="majorBidi" w:hAnsiTheme="majorBidi" w:cstheme="majorBidi"/>
            <w:color w:val="000000"/>
            <w:sz w:val="18"/>
            <w:szCs w:val="18"/>
            <w:u w:val="none"/>
          </w:rPr>
          <w:t>22</w:t>
        </w:r>
        <w:r w:rsidRPr="00955AA6">
          <w:rPr>
            <w:rStyle w:val="Hyperlink"/>
            <w:rFonts w:ascii="Times New Roman" w:hAnsi="Times New Roman" w:cs="Simplified Arabic"/>
            <w:color w:val="000000"/>
            <w:sz w:val="18"/>
            <w:szCs w:val="22"/>
            <w:u w:val="none"/>
          </w:rPr>
          <w:t>/meshaal.CNN/index.html</w:t>
        </w:r>
      </w:hyperlink>
    </w:p>
  </w:footnote>
  <w:footnote w:id="6">
    <w:p w14:paraId="77C37EDB" w14:textId="77777777" w:rsidR="0065354B" w:rsidRPr="00955AA6" w:rsidRDefault="0065354B" w:rsidP="00BE5A67">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أحمد أبو ارتيمة، مسيرة العودة وثقافة النضال السلمي، موقع عربي</w:t>
      </w:r>
      <w:r w:rsidRPr="00955AA6">
        <w:rPr>
          <w:rFonts w:ascii="Times New Roman" w:hAnsi="Times New Roman" w:cs="Simplified Arabic" w:hint="cs"/>
          <w:color w:val="000000"/>
          <w:sz w:val="18"/>
          <w:szCs w:val="22"/>
          <w:rtl/>
        </w:rPr>
        <w:t xml:space="preserve"> </w:t>
      </w:r>
      <w:r w:rsidRPr="00955AA6">
        <w:rPr>
          <w:rFonts w:asciiTheme="majorBidi" w:hAnsiTheme="majorBidi" w:cstheme="majorBidi"/>
          <w:color w:val="000000"/>
          <w:sz w:val="18"/>
          <w:szCs w:val="18"/>
          <w:rtl/>
        </w:rPr>
        <w:t>21</w:t>
      </w:r>
      <w:r w:rsidRPr="00955AA6">
        <w:rPr>
          <w:rFonts w:ascii="Times New Roman" w:hAnsi="Times New Roman" w:cs="Simplified Arabic"/>
          <w:color w:val="000000"/>
          <w:sz w:val="18"/>
          <w:szCs w:val="22"/>
          <w:rtl/>
        </w:rPr>
        <w:t xml:space="preserve">، </w:t>
      </w:r>
      <w:r w:rsidRPr="00955AA6">
        <w:rPr>
          <w:rFonts w:asciiTheme="majorBidi" w:hAnsiTheme="majorBidi" w:cstheme="majorBidi"/>
          <w:color w:val="000000"/>
          <w:sz w:val="18"/>
          <w:szCs w:val="18"/>
          <w:rtl/>
        </w:rPr>
        <w:t>4</w:t>
      </w:r>
      <w:r w:rsidRPr="00955AA6">
        <w:rPr>
          <w:rFonts w:ascii="Times New Roman" w:hAnsi="Times New Roman" w:cs="Simplified Arabic" w:hint="cs"/>
          <w:color w:val="000000"/>
          <w:sz w:val="18"/>
          <w:szCs w:val="22"/>
          <w:rtl/>
        </w:rPr>
        <w:t>/</w:t>
      </w:r>
      <w:r w:rsidRPr="00955AA6">
        <w:rPr>
          <w:rFonts w:ascii="Times New Roman" w:hAnsi="Times New Roman" w:cs="Simplified Arabic"/>
          <w:color w:val="000000"/>
          <w:sz w:val="18"/>
          <w:szCs w:val="22"/>
        </w:rPr>
        <w:t>7</w:t>
      </w:r>
      <w:r w:rsidRPr="00955AA6">
        <w:rPr>
          <w:rFonts w:ascii="Times New Roman" w:hAnsi="Times New Roman" w:cs="Simplified Arabic" w:hint="cs"/>
          <w:color w:val="000000"/>
          <w:sz w:val="18"/>
          <w:szCs w:val="22"/>
          <w:rtl/>
          <w:lang w:bidi="ar-LB"/>
        </w:rPr>
        <w:t>/</w:t>
      </w:r>
      <w:r w:rsidRPr="00955AA6">
        <w:rPr>
          <w:rFonts w:asciiTheme="majorBidi" w:hAnsiTheme="majorBidi" w:cstheme="majorBidi"/>
          <w:color w:val="000000"/>
          <w:sz w:val="18"/>
          <w:szCs w:val="18"/>
          <w:rtl/>
        </w:rPr>
        <w:t>2018</w:t>
      </w:r>
      <w:r w:rsidRPr="00955AA6">
        <w:rPr>
          <w:rFonts w:ascii="Times New Roman" w:hAnsi="Times New Roman" w:cs="Simplified Arabic"/>
          <w:color w:val="000000"/>
          <w:sz w:val="18"/>
          <w:szCs w:val="22"/>
          <w:rtl/>
        </w:rPr>
        <w:t>، انظر:</w:t>
      </w:r>
    </w:p>
    <w:p w14:paraId="3D976006" w14:textId="64470C5E" w:rsidR="0065354B" w:rsidRPr="00955AA6" w:rsidRDefault="0065354B" w:rsidP="007616CC">
      <w:pPr>
        <w:pStyle w:val="FootnoteText"/>
        <w:ind w:firstLine="113"/>
        <w:jc w:val="both"/>
        <w:rPr>
          <w:rFonts w:ascii="Times New Roman" w:hAnsi="Times New Roman" w:cs="Simplified Arabic"/>
          <w:color w:val="000000"/>
          <w:sz w:val="18"/>
          <w:szCs w:val="22"/>
          <w:rtl/>
        </w:rPr>
      </w:pPr>
      <w:r w:rsidRPr="00955AA6">
        <w:rPr>
          <w:rFonts w:ascii="Times New Roman" w:hAnsi="Times New Roman" w:cs="Simplified Arabic"/>
          <w:color w:val="000000"/>
          <w:sz w:val="18"/>
          <w:szCs w:val="22"/>
        </w:rPr>
        <w:t>https://arabi</w:t>
      </w:r>
      <w:r w:rsidRPr="00955AA6">
        <w:rPr>
          <w:rFonts w:asciiTheme="majorBidi" w:hAnsiTheme="majorBidi" w:cstheme="majorBidi"/>
          <w:color w:val="000000"/>
          <w:sz w:val="18"/>
          <w:szCs w:val="18"/>
        </w:rPr>
        <w:t>21</w:t>
      </w:r>
      <w:r w:rsidRPr="00955AA6">
        <w:rPr>
          <w:rFonts w:ascii="Times New Roman" w:hAnsi="Times New Roman" w:cs="Simplified Arabic"/>
          <w:color w:val="000000"/>
          <w:sz w:val="18"/>
          <w:szCs w:val="22"/>
        </w:rPr>
        <w:t>.com/story/</w:t>
      </w:r>
      <w:r w:rsidRPr="00955AA6">
        <w:rPr>
          <w:rFonts w:asciiTheme="majorBidi" w:hAnsiTheme="majorBidi" w:cstheme="majorBidi"/>
          <w:color w:val="000000"/>
          <w:sz w:val="18"/>
          <w:szCs w:val="18"/>
        </w:rPr>
        <w:t>1085622</w:t>
      </w:r>
      <w:r w:rsidRPr="00955AA6">
        <w:rPr>
          <w:rFonts w:ascii="Times New Roman" w:hAnsi="Times New Roman" w:cs="Simplified Arabic" w:hint="cs"/>
          <w:color w:val="000000"/>
          <w:szCs w:val="22"/>
          <w:rtl/>
        </w:rPr>
        <w:t>؛</w:t>
      </w:r>
      <w:r w:rsidRPr="00955AA6">
        <w:rPr>
          <w:rStyle w:val="Hyperlink"/>
          <w:rFonts w:asciiTheme="majorBidi" w:hAnsiTheme="majorBidi" w:cstheme="majorBidi" w:hint="cs"/>
          <w:color w:val="000000"/>
          <w:sz w:val="18"/>
          <w:szCs w:val="18"/>
          <w:u w:val="none"/>
          <w:rtl/>
        </w:rPr>
        <w:t xml:space="preserve"> </w:t>
      </w:r>
      <w:r w:rsidRPr="00955AA6">
        <w:rPr>
          <w:rFonts w:ascii="Times New Roman" w:hAnsi="Times New Roman" w:cs="Simplified Arabic" w:hint="cs"/>
          <w:color w:val="000000"/>
          <w:szCs w:val="22"/>
          <w:rtl/>
        </w:rPr>
        <w:t>و</w:t>
      </w:r>
      <w:r w:rsidRPr="00955AA6">
        <w:rPr>
          <w:rFonts w:ascii="Times New Roman" w:hAnsi="Times New Roman" w:cs="Simplified Arabic" w:hint="cs"/>
          <w:b/>
          <w:bCs/>
          <w:color w:val="000000"/>
          <w:sz w:val="18"/>
          <w:szCs w:val="22"/>
          <w:rtl/>
        </w:rPr>
        <w:t>القرآن الكريم</w:t>
      </w:r>
      <w:r w:rsidRPr="00955AA6">
        <w:rPr>
          <w:rFonts w:ascii="Times New Roman" w:hAnsi="Times New Roman" w:cs="Simplified Arabic" w:hint="cs"/>
          <w:color w:val="000000"/>
          <w:sz w:val="18"/>
          <w:szCs w:val="22"/>
          <w:rtl/>
        </w:rPr>
        <w:t xml:space="preserve">، سورة الإسراء، الآية </w:t>
      </w:r>
      <w:r w:rsidRPr="00955AA6">
        <w:rPr>
          <w:rFonts w:asciiTheme="majorBidi" w:hAnsiTheme="majorBidi" w:cstheme="majorBidi"/>
          <w:color w:val="000000"/>
          <w:sz w:val="18"/>
          <w:szCs w:val="18"/>
          <w:rtl/>
        </w:rPr>
        <w:t>33</w:t>
      </w:r>
      <w:r w:rsidRPr="00955AA6">
        <w:rPr>
          <w:rFonts w:ascii="Times New Roman" w:hAnsi="Times New Roman" w:cs="Simplified Arabic" w:hint="cs"/>
          <w:color w:val="000000"/>
          <w:sz w:val="18"/>
          <w:szCs w:val="22"/>
          <w:rtl/>
        </w:rPr>
        <w:t>.</w:t>
      </w:r>
    </w:p>
  </w:footnote>
  <w:footnote w:id="7">
    <w:p w14:paraId="3694BA01" w14:textId="2CD537EB"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أشرف صوافطة، مرجع سابق، ص </w:t>
      </w:r>
      <w:r w:rsidRPr="00955AA6">
        <w:rPr>
          <w:rFonts w:asciiTheme="majorBidi" w:hAnsiTheme="majorBidi" w:cstheme="majorBidi"/>
          <w:color w:val="000000"/>
          <w:sz w:val="18"/>
          <w:szCs w:val="18"/>
          <w:rtl/>
        </w:rPr>
        <w:t>17</w:t>
      </w:r>
      <w:r w:rsidRPr="00955AA6">
        <w:rPr>
          <w:rFonts w:ascii="Times New Roman" w:hAnsi="Times New Roman" w:cs="Simplified Arabic" w:hint="cs"/>
          <w:color w:val="000000"/>
          <w:sz w:val="18"/>
          <w:szCs w:val="22"/>
          <w:rtl/>
        </w:rPr>
        <w:t>.</w:t>
      </w:r>
    </w:p>
  </w:footnote>
  <w:footnote w:id="8">
    <w:p w14:paraId="02B08060" w14:textId="3FFE1B37"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المهاتما غاندي، </w:t>
      </w:r>
      <w:r w:rsidRPr="00955AA6">
        <w:rPr>
          <w:rFonts w:ascii="Times New Roman" w:hAnsi="Times New Roman" w:cs="Simplified Arabic" w:hint="cs"/>
          <w:b/>
          <w:bCs/>
          <w:color w:val="000000"/>
          <w:sz w:val="18"/>
          <w:szCs w:val="22"/>
          <w:rtl/>
        </w:rPr>
        <w:t>كل البشر أخوة</w:t>
      </w:r>
      <w:r w:rsidRPr="00955AA6">
        <w:rPr>
          <w:rFonts w:ascii="Times New Roman" w:hAnsi="Times New Roman" w:cs="Simplified Arabic" w:hint="cs"/>
          <w:color w:val="000000"/>
          <w:sz w:val="18"/>
          <w:szCs w:val="22"/>
          <w:rtl/>
        </w:rPr>
        <w:t xml:space="preserve">، ترجمة أنطوان أبو زيد (أبو ظبي: شركة دار الجديد، </w:t>
      </w:r>
      <w:r w:rsidRPr="00955AA6">
        <w:rPr>
          <w:rFonts w:asciiTheme="majorBidi" w:hAnsiTheme="majorBidi" w:cstheme="majorBidi"/>
          <w:color w:val="000000"/>
          <w:sz w:val="18"/>
          <w:szCs w:val="18"/>
          <w:rtl/>
        </w:rPr>
        <w:t>1997</w:t>
      </w:r>
      <w:r w:rsidRPr="00955AA6">
        <w:rPr>
          <w:rFonts w:ascii="Times New Roman" w:hAnsi="Times New Roman" w:cs="Simplified Arabic" w:hint="cs"/>
          <w:color w:val="000000"/>
          <w:sz w:val="18"/>
          <w:szCs w:val="22"/>
          <w:rtl/>
        </w:rPr>
        <w:t xml:space="preserve">)، ص </w:t>
      </w:r>
      <w:r w:rsidRPr="00955AA6">
        <w:rPr>
          <w:rFonts w:asciiTheme="majorBidi" w:hAnsiTheme="majorBidi" w:cstheme="majorBidi"/>
          <w:color w:val="000000"/>
          <w:sz w:val="18"/>
          <w:szCs w:val="18"/>
          <w:rtl/>
        </w:rPr>
        <w:t>37</w:t>
      </w:r>
      <w:r w:rsidRPr="00955AA6">
        <w:rPr>
          <w:rFonts w:ascii="Times New Roman" w:hAnsi="Times New Roman" w:cs="Simplified Arabic" w:hint="cs"/>
          <w:color w:val="000000"/>
          <w:sz w:val="18"/>
          <w:szCs w:val="22"/>
          <w:rtl/>
        </w:rPr>
        <w:t>.</w:t>
      </w:r>
    </w:p>
  </w:footnote>
  <w:footnote w:id="9">
    <w:p w14:paraId="48398558" w14:textId="1214C4FC" w:rsidR="0065354B" w:rsidRPr="008F7D14" w:rsidRDefault="0065354B" w:rsidP="003E7C7C">
      <w:pPr>
        <w:pStyle w:val="FootnoteText"/>
        <w:ind w:left="170" w:hanging="170"/>
        <w:jc w:val="both"/>
        <w:rPr>
          <w:rFonts w:ascii="Times New Roman" w:hAnsi="Times New Roman" w:cs="Simplified Arabic"/>
          <w:color w:val="000000"/>
          <w:spacing w:val="-4"/>
          <w:sz w:val="18"/>
          <w:szCs w:val="22"/>
          <w:rtl/>
        </w:rPr>
      </w:pPr>
      <w:r w:rsidRPr="008F7D14">
        <w:rPr>
          <w:rStyle w:val="FootnoteReference"/>
          <w:rFonts w:ascii="Times New Roman" w:hAnsi="Times New Roman" w:cs="Simplified Arabic"/>
          <w:color w:val="000000"/>
          <w:spacing w:val="-4"/>
          <w:sz w:val="18"/>
          <w:szCs w:val="22"/>
        </w:rPr>
        <w:footnoteRef/>
      </w:r>
      <w:r w:rsidRPr="008F7D14">
        <w:rPr>
          <w:rFonts w:ascii="Times New Roman" w:hAnsi="Times New Roman" w:cs="Simplified Arabic"/>
          <w:color w:val="000000"/>
          <w:spacing w:val="-4"/>
          <w:sz w:val="18"/>
          <w:szCs w:val="22"/>
          <w:rtl/>
        </w:rPr>
        <w:t xml:space="preserve"> </w:t>
      </w:r>
      <w:r w:rsidRPr="008F7D14">
        <w:rPr>
          <w:rFonts w:ascii="Times New Roman" w:hAnsi="Times New Roman" w:cs="Simplified Arabic" w:hint="cs"/>
          <w:color w:val="000000"/>
          <w:spacing w:val="-4"/>
          <w:sz w:val="18"/>
          <w:szCs w:val="22"/>
          <w:rtl/>
        </w:rPr>
        <w:t xml:space="preserve">جان وماري مولر، </w:t>
      </w:r>
      <w:r w:rsidRPr="008F7D14">
        <w:rPr>
          <w:rFonts w:ascii="Times New Roman" w:hAnsi="Times New Roman" w:cs="Simplified Arabic" w:hint="cs"/>
          <w:b/>
          <w:bCs/>
          <w:color w:val="000000"/>
          <w:spacing w:val="-4"/>
          <w:sz w:val="18"/>
          <w:szCs w:val="22"/>
          <w:rtl/>
        </w:rPr>
        <w:t>معنى اللاعنف</w:t>
      </w:r>
      <w:r w:rsidRPr="008F7D14">
        <w:rPr>
          <w:rFonts w:ascii="Times New Roman" w:hAnsi="Times New Roman" w:cs="Simplified Arabic" w:hint="cs"/>
          <w:color w:val="000000"/>
          <w:spacing w:val="-4"/>
          <w:sz w:val="18"/>
          <w:szCs w:val="22"/>
          <w:rtl/>
        </w:rPr>
        <w:t xml:space="preserve">، ترجمة أنطوان الخوري طوق (بيروت: جمعية العمل الاجتماعي الثقافي، مركز اللا عنف وحقوق الإنسان، </w:t>
      </w:r>
      <w:r w:rsidRPr="008F7D14">
        <w:rPr>
          <w:rFonts w:asciiTheme="majorBidi" w:hAnsiTheme="majorBidi" w:cstheme="majorBidi"/>
          <w:color w:val="000000"/>
          <w:spacing w:val="-4"/>
          <w:sz w:val="18"/>
          <w:szCs w:val="18"/>
          <w:rtl/>
        </w:rPr>
        <w:t>1995</w:t>
      </w:r>
      <w:r w:rsidRPr="008F7D14">
        <w:rPr>
          <w:rFonts w:ascii="Times New Roman" w:hAnsi="Times New Roman" w:cs="Simplified Arabic" w:hint="cs"/>
          <w:color w:val="000000"/>
          <w:spacing w:val="-4"/>
          <w:sz w:val="18"/>
          <w:szCs w:val="22"/>
          <w:rtl/>
        </w:rPr>
        <w:t xml:space="preserve">)، ص </w:t>
      </w:r>
      <w:r w:rsidRPr="008F7D14">
        <w:rPr>
          <w:rFonts w:asciiTheme="majorBidi" w:hAnsiTheme="majorBidi" w:cstheme="majorBidi"/>
          <w:color w:val="000000"/>
          <w:spacing w:val="-4"/>
          <w:sz w:val="18"/>
          <w:szCs w:val="18"/>
          <w:rtl/>
        </w:rPr>
        <w:t>20</w:t>
      </w:r>
      <w:r w:rsidRPr="008F7D14">
        <w:rPr>
          <w:rFonts w:ascii="Times New Roman" w:hAnsi="Times New Roman" w:cs="Simplified Arabic" w:hint="cs"/>
          <w:color w:val="000000"/>
          <w:spacing w:val="-4"/>
          <w:sz w:val="18"/>
          <w:szCs w:val="22"/>
          <w:rtl/>
        </w:rPr>
        <w:t>.</w:t>
      </w:r>
    </w:p>
  </w:footnote>
  <w:footnote w:id="10">
    <w:p w14:paraId="61BD49BA" w14:textId="3CB86B75"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عبد الرحمن التميمي،</w:t>
      </w:r>
      <w:r w:rsidRPr="00955AA6">
        <w:rPr>
          <w:rFonts w:ascii="Times New Roman" w:hAnsi="Times New Roman" w:cs="Simplified Arabic" w:hint="cs"/>
          <w:b/>
          <w:bCs/>
          <w:color w:val="000000"/>
          <w:sz w:val="18"/>
          <w:szCs w:val="22"/>
          <w:rtl/>
        </w:rPr>
        <w:t xml:space="preserve"> مرجع سابق، </w:t>
      </w:r>
      <w:r w:rsidRPr="00955AA6">
        <w:rPr>
          <w:rFonts w:ascii="Times New Roman" w:hAnsi="Times New Roman" w:cs="Simplified Arabic" w:hint="cs"/>
          <w:color w:val="000000"/>
          <w:sz w:val="18"/>
          <w:szCs w:val="22"/>
          <w:rtl/>
        </w:rPr>
        <w:t xml:space="preserve">ص </w:t>
      </w:r>
      <w:r w:rsidRPr="00955AA6">
        <w:rPr>
          <w:rFonts w:asciiTheme="majorBidi" w:hAnsiTheme="majorBidi" w:cstheme="majorBidi"/>
          <w:color w:val="000000"/>
          <w:sz w:val="18"/>
          <w:szCs w:val="18"/>
          <w:rtl/>
        </w:rPr>
        <w:t>153</w:t>
      </w:r>
      <w:r w:rsidRPr="00955AA6">
        <w:rPr>
          <w:rFonts w:ascii="Times New Roman" w:hAnsi="Times New Roman" w:cs="Simplified Arabic" w:hint="cs"/>
          <w:color w:val="000000"/>
          <w:sz w:val="18"/>
          <w:szCs w:val="22"/>
          <w:rtl/>
        </w:rPr>
        <w:t>.</w:t>
      </w:r>
    </w:p>
  </w:footnote>
  <w:footnote w:id="11">
    <w:p w14:paraId="77B8D5A0" w14:textId="167CF05C" w:rsidR="0065354B" w:rsidRPr="00955AA6" w:rsidRDefault="0065354B" w:rsidP="003E7C7C">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أيمن يوسف، "المقاومة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الشعبية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الفلسطينية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نمذجة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المواقع</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وإشكاليات</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الرؤية،" دراسة منشورة على موقع الجامعة العربية الأمريكية، </w:t>
      </w:r>
      <w:r w:rsidRPr="00955AA6">
        <w:rPr>
          <w:rFonts w:asciiTheme="majorBidi" w:hAnsiTheme="majorBidi" w:cstheme="majorBidi"/>
          <w:color w:val="000000"/>
          <w:sz w:val="18"/>
          <w:szCs w:val="18"/>
          <w:rtl/>
        </w:rPr>
        <w:t>29</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6</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2017</w:t>
      </w:r>
      <w:r w:rsidRPr="00955AA6">
        <w:rPr>
          <w:rFonts w:ascii="Times New Roman" w:hAnsi="Times New Roman" w:cs="Simplified Arabic" w:hint="cs"/>
          <w:color w:val="000000"/>
          <w:sz w:val="18"/>
          <w:szCs w:val="22"/>
          <w:rtl/>
        </w:rPr>
        <w:t>، ص</w:t>
      </w:r>
      <w:r w:rsidRPr="00955AA6">
        <w:rPr>
          <w:rFonts w:asciiTheme="majorBidi" w:hAnsiTheme="majorBidi" w:cstheme="majorBidi"/>
          <w:color w:val="000000"/>
          <w:sz w:val="18"/>
          <w:szCs w:val="18"/>
          <w:rtl/>
        </w:rPr>
        <w:t>3</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4</w:t>
      </w:r>
      <w:r w:rsidRPr="00955AA6">
        <w:rPr>
          <w:rFonts w:ascii="Times New Roman" w:hAnsi="Times New Roman" w:cs="Simplified Arabic" w:hint="cs"/>
          <w:color w:val="000000"/>
          <w:sz w:val="18"/>
          <w:szCs w:val="22"/>
          <w:rtl/>
        </w:rPr>
        <w:t xml:space="preserve">، انظر: </w:t>
      </w:r>
      <w:hyperlink r:id="rId4" w:history="1">
        <w:r w:rsidRPr="00955AA6">
          <w:rPr>
            <w:rStyle w:val="Hyperlink"/>
            <w:rFonts w:ascii="Times New Roman" w:hAnsi="Times New Roman" w:cs="Simplified Arabic"/>
            <w:color w:val="000000"/>
            <w:sz w:val="18"/>
            <w:szCs w:val="22"/>
            <w:u w:val="none"/>
          </w:rPr>
          <w:t>http://www.aauj.edu/publication/ayman.yousef/article</w:t>
        </w:r>
      </w:hyperlink>
    </w:p>
  </w:footnote>
  <w:footnote w:id="12">
    <w:p w14:paraId="08E847DA" w14:textId="0ACEEC25"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أشرف صوافطة، مرجع سابق، ص </w:t>
      </w:r>
      <w:r w:rsidRPr="00955AA6">
        <w:rPr>
          <w:rFonts w:asciiTheme="majorBidi" w:hAnsiTheme="majorBidi" w:cstheme="majorBidi"/>
          <w:color w:val="000000"/>
          <w:sz w:val="18"/>
          <w:szCs w:val="18"/>
          <w:rtl/>
        </w:rPr>
        <w:t>20</w:t>
      </w:r>
      <w:r w:rsidRPr="00955AA6">
        <w:rPr>
          <w:rFonts w:ascii="Times New Roman" w:hAnsi="Times New Roman" w:cs="Simplified Arabic" w:hint="cs"/>
          <w:color w:val="000000"/>
          <w:sz w:val="18"/>
          <w:szCs w:val="22"/>
          <w:rtl/>
        </w:rPr>
        <w:t>.</w:t>
      </w:r>
    </w:p>
  </w:footnote>
  <w:footnote w:id="13">
    <w:p w14:paraId="7FDE51B0" w14:textId="77777777" w:rsidR="0065354B" w:rsidRPr="00955AA6" w:rsidRDefault="0065354B" w:rsidP="003E7C7C">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أشرف المبيض، "المقاومة الشعبية المدنية في فلسطين في ضوء تجارب الهند والنرويج وجنوب إفريقيا،" مجلة سياسات، معهد السياسات العامة، رام الله، العدد </w:t>
      </w:r>
      <w:r w:rsidRPr="00955AA6">
        <w:rPr>
          <w:rFonts w:asciiTheme="majorBidi" w:hAnsiTheme="majorBidi" w:cstheme="majorBidi"/>
          <w:color w:val="000000"/>
          <w:sz w:val="18"/>
          <w:szCs w:val="18"/>
          <w:rtl/>
        </w:rPr>
        <w:t>20</w:t>
      </w:r>
      <w:r w:rsidRPr="00955AA6">
        <w:rPr>
          <w:rFonts w:ascii="Times New Roman" w:hAnsi="Times New Roman" w:cs="Simplified Arabic" w:hint="cs"/>
          <w:color w:val="000000"/>
          <w:sz w:val="18"/>
          <w:szCs w:val="22"/>
          <w:rtl/>
        </w:rPr>
        <w:t xml:space="preserve">، </w:t>
      </w:r>
      <w:r w:rsidRPr="00955AA6">
        <w:rPr>
          <w:rFonts w:asciiTheme="majorBidi" w:hAnsiTheme="majorBidi" w:cstheme="majorBidi"/>
          <w:color w:val="000000"/>
          <w:sz w:val="18"/>
          <w:szCs w:val="18"/>
          <w:rtl/>
        </w:rPr>
        <w:t>2012</w:t>
      </w:r>
      <w:r w:rsidRPr="00955AA6">
        <w:rPr>
          <w:rFonts w:ascii="Times New Roman" w:hAnsi="Times New Roman" w:cs="Simplified Arabic" w:hint="cs"/>
          <w:color w:val="000000"/>
          <w:sz w:val="18"/>
          <w:szCs w:val="22"/>
          <w:rtl/>
        </w:rPr>
        <w:t xml:space="preserve">، ص </w:t>
      </w:r>
      <w:r w:rsidRPr="00955AA6">
        <w:rPr>
          <w:rFonts w:asciiTheme="majorBidi" w:hAnsiTheme="majorBidi" w:cstheme="majorBidi"/>
          <w:color w:val="000000"/>
          <w:sz w:val="18"/>
          <w:szCs w:val="18"/>
          <w:rtl/>
        </w:rPr>
        <w:t>10</w:t>
      </w:r>
      <w:r w:rsidRPr="00955AA6">
        <w:rPr>
          <w:rFonts w:ascii="Times New Roman" w:hAnsi="Times New Roman" w:cs="Simplified Arabic" w:hint="cs"/>
          <w:color w:val="000000"/>
          <w:sz w:val="18"/>
          <w:szCs w:val="22"/>
          <w:rtl/>
        </w:rPr>
        <w:t>، انظر:</w:t>
      </w:r>
    </w:p>
    <w:p w14:paraId="521918E3" w14:textId="43D0144B" w:rsidR="0065354B" w:rsidRPr="00955AA6" w:rsidRDefault="0065354B" w:rsidP="003E7C7C">
      <w:pPr>
        <w:pStyle w:val="FootnoteText"/>
        <w:ind w:left="226"/>
        <w:jc w:val="both"/>
        <w:rPr>
          <w:rFonts w:ascii="Times New Roman" w:hAnsi="Times New Roman" w:cs="Simplified Arabic"/>
          <w:color w:val="000000"/>
          <w:sz w:val="18"/>
          <w:szCs w:val="22"/>
          <w:rtl/>
        </w:rPr>
      </w:pPr>
      <w:r w:rsidRPr="00955AA6">
        <w:rPr>
          <w:rFonts w:ascii="Times New Roman" w:hAnsi="Times New Roman" w:cs="Simplified Arabic"/>
          <w:color w:val="000000"/>
          <w:sz w:val="18"/>
          <w:szCs w:val="22"/>
        </w:rPr>
        <w:t>http://www.ipp-pal.ps/PDF/SEYASAT%2020.pdf</w:t>
      </w:r>
    </w:p>
  </w:footnote>
  <w:footnote w:id="14">
    <w:p w14:paraId="27DC9A21" w14:textId="0717217E" w:rsidR="0065354B" w:rsidRPr="00955AA6" w:rsidRDefault="0065354B" w:rsidP="003E7C7C">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سفيان أبو زايدة، "المقاومة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الشعبية</w:t>
      </w:r>
      <w:r w:rsidRPr="00955AA6">
        <w:rPr>
          <w:rFonts w:ascii="Times New Roman" w:hAnsi="Times New Roman" w:cs="Simplified Arabic"/>
          <w:color w:val="000000"/>
          <w:sz w:val="18"/>
          <w:szCs w:val="22"/>
          <w:rtl/>
        </w:rPr>
        <w:t xml:space="preserve"> </w:t>
      </w:r>
      <w:proofErr w:type="gramStart"/>
      <w:r w:rsidRPr="00955AA6">
        <w:rPr>
          <w:rFonts w:ascii="Times New Roman" w:hAnsi="Times New Roman" w:cs="Simplified Arabic" w:hint="cs"/>
          <w:color w:val="000000"/>
          <w:sz w:val="18"/>
          <w:szCs w:val="22"/>
          <w:rtl/>
        </w:rPr>
        <w:t>السلمية</w:t>
      </w:r>
      <w:r w:rsidRPr="00955AA6">
        <w:rPr>
          <w:rFonts w:ascii="Times New Roman" w:hAnsi="Times New Roman" w:cs="Simplified Arabic"/>
          <w:color w:val="000000"/>
          <w:sz w:val="18"/>
          <w:szCs w:val="22"/>
          <w:rtl/>
        </w:rPr>
        <w:t>..</w:t>
      </w:r>
      <w:proofErr w:type="gramEnd"/>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هل</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هي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خيار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ممكن؟،" ورقة عمل مقدمة للمركز الفلسطيني للبحوث السياسية والمسحية ضمن نشاط المركز حول التوجهات الفلسطينية لتغيير الوضع الراهن، أيار/ مايو </w:t>
      </w:r>
      <w:r w:rsidRPr="00955AA6">
        <w:rPr>
          <w:rFonts w:asciiTheme="majorBidi" w:hAnsiTheme="majorBidi" w:cstheme="majorBidi"/>
          <w:color w:val="000000"/>
          <w:sz w:val="18"/>
          <w:szCs w:val="18"/>
          <w:rtl/>
        </w:rPr>
        <w:t>2016</w:t>
      </w:r>
      <w:r w:rsidRPr="00955AA6">
        <w:rPr>
          <w:rFonts w:ascii="Times New Roman" w:hAnsi="Times New Roman" w:cs="Simplified Arabic" w:hint="cs"/>
          <w:color w:val="000000"/>
          <w:sz w:val="18"/>
          <w:szCs w:val="22"/>
          <w:rtl/>
        </w:rPr>
        <w:t xml:space="preserve">، انظر: </w:t>
      </w:r>
      <w:hyperlink r:id="rId5" w:history="1">
        <w:r w:rsidRPr="00955AA6">
          <w:rPr>
            <w:rStyle w:val="Hyperlink"/>
            <w:rFonts w:ascii="Times New Roman" w:hAnsi="Times New Roman" w:cs="Simplified Arabic"/>
            <w:color w:val="000000"/>
            <w:sz w:val="18"/>
            <w:szCs w:val="22"/>
            <w:u w:val="none"/>
          </w:rPr>
          <w:t>http://www.pcpsr.org/ar/node/</w:t>
        </w:r>
        <w:r w:rsidRPr="00955AA6">
          <w:rPr>
            <w:rStyle w:val="Hyperlink"/>
            <w:rFonts w:asciiTheme="majorBidi" w:hAnsiTheme="majorBidi" w:cstheme="majorBidi"/>
            <w:color w:val="000000"/>
            <w:sz w:val="18"/>
            <w:szCs w:val="18"/>
            <w:u w:val="none"/>
          </w:rPr>
          <w:t>641</w:t>
        </w:r>
      </w:hyperlink>
    </w:p>
  </w:footnote>
  <w:footnote w:id="15">
    <w:p w14:paraId="27D5C04A" w14:textId="2CFD65D5" w:rsidR="0065354B" w:rsidRPr="00955AA6" w:rsidRDefault="0065354B" w:rsidP="003E7C7C">
      <w:pPr>
        <w:pStyle w:val="FootnoteText"/>
        <w:ind w:left="226" w:hanging="226"/>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سلوى بكر حسن،</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دور المقاومة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الشعبية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كإحدى وسائل التحرر الفلسطيني في تعزيز المشاركة السياسية في فلسطين </w:t>
      </w:r>
      <w:r w:rsidRPr="00955AA6">
        <w:rPr>
          <w:rFonts w:asciiTheme="majorBidi" w:hAnsiTheme="majorBidi" w:cstheme="majorBidi"/>
          <w:color w:val="000000"/>
          <w:sz w:val="18"/>
          <w:szCs w:val="18"/>
          <w:rtl/>
        </w:rPr>
        <w:t>2005</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2013</w:t>
      </w:r>
      <w:r w:rsidRPr="00955AA6">
        <w:rPr>
          <w:rFonts w:ascii="Times New Roman" w:hAnsi="Times New Roman" w:cs="Simplified Arabic" w:hint="cs"/>
          <w:color w:val="000000"/>
          <w:sz w:val="18"/>
          <w:szCs w:val="22"/>
          <w:rtl/>
        </w:rPr>
        <w:t>، رسالة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ماجستير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غير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منشورة، جامعة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النجاح</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الوطنية، نابلس،</w:t>
      </w:r>
      <w:r w:rsidRPr="00955AA6">
        <w:rPr>
          <w:rFonts w:ascii="Times New Roman" w:hAnsi="Times New Roman" w:cs="Simplified Arabic"/>
          <w:color w:val="000000"/>
          <w:sz w:val="18"/>
          <w:szCs w:val="22"/>
          <w:rtl/>
        </w:rPr>
        <w:t xml:space="preserve"> </w:t>
      </w:r>
      <w:r w:rsidRPr="00955AA6">
        <w:rPr>
          <w:rFonts w:asciiTheme="majorBidi" w:hAnsiTheme="majorBidi" w:cstheme="majorBidi"/>
          <w:color w:val="000000"/>
          <w:sz w:val="18"/>
          <w:szCs w:val="18"/>
          <w:rtl/>
        </w:rPr>
        <w:t>2016</w:t>
      </w:r>
      <w:r w:rsidRPr="00955AA6">
        <w:rPr>
          <w:rFonts w:ascii="Times New Roman" w:hAnsi="Times New Roman" w:cs="Simplified Arabic" w:hint="cs"/>
          <w:color w:val="000000"/>
          <w:sz w:val="18"/>
          <w:szCs w:val="22"/>
          <w:rtl/>
        </w:rPr>
        <w:t>،</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ص </w:t>
      </w:r>
      <w:r w:rsidRPr="00955AA6">
        <w:rPr>
          <w:rFonts w:asciiTheme="majorBidi" w:hAnsiTheme="majorBidi" w:cstheme="majorBidi"/>
          <w:color w:val="000000"/>
          <w:sz w:val="18"/>
          <w:szCs w:val="18"/>
          <w:rtl/>
        </w:rPr>
        <w:t>25</w:t>
      </w:r>
      <w:r w:rsidRPr="00955AA6">
        <w:rPr>
          <w:rFonts w:ascii="Times New Roman" w:hAnsi="Times New Roman" w:cs="Simplified Arabic" w:hint="cs"/>
          <w:color w:val="000000"/>
          <w:sz w:val="18"/>
          <w:szCs w:val="22"/>
          <w:rtl/>
        </w:rPr>
        <w:t>.</w:t>
      </w:r>
    </w:p>
  </w:footnote>
  <w:footnote w:id="16">
    <w:p w14:paraId="1F373E8B" w14:textId="1982AEB2" w:rsidR="0065354B" w:rsidRPr="00955AA6" w:rsidRDefault="0065354B" w:rsidP="003E7C7C">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هشام سليم المغاري، المقاومة الفلسطينية وتأثيرها على الأمن القومي الإسرائيلي </w:t>
      </w:r>
      <w:r w:rsidRPr="00955AA6">
        <w:rPr>
          <w:rFonts w:asciiTheme="majorBidi" w:hAnsiTheme="majorBidi" w:cstheme="majorBidi"/>
          <w:color w:val="000000"/>
          <w:sz w:val="18"/>
          <w:szCs w:val="18"/>
          <w:rtl/>
        </w:rPr>
        <w:t>1987</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2010</w:t>
      </w:r>
      <w:r w:rsidRPr="00955AA6">
        <w:rPr>
          <w:rFonts w:ascii="Times New Roman" w:hAnsi="Times New Roman" w:cs="Simplified Arabic" w:hint="cs"/>
          <w:color w:val="000000"/>
          <w:sz w:val="18"/>
          <w:szCs w:val="22"/>
          <w:rtl/>
        </w:rPr>
        <w:t xml:space="preserve">، رسالة دكتوراه غير منشورة، جامعة الجنان، طرابلس، </w:t>
      </w:r>
      <w:r w:rsidRPr="00955AA6">
        <w:rPr>
          <w:rFonts w:asciiTheme="majorBidi" w:hAnsiTheme="majorBidi" w:cstheme="majorBidi"/>
          <w:color w:val="000000"/>
          <w:sz w:val="18"/>
          <w:szCs w:val="18"/>
          <w:rtl/>
        </w:rPr>
        <w:t>2013</w:t>
      </w:r>
      <w:r w:rsidRPr="00955AA6">
        <w:rPr>
          <w:rFonts w:ascii="Times New Roman" w:hAnsi="Times New Roman" w:cs="Simplified Arabic" w:hint="cs"/>
          <w:color w:val="000000"/>
          <w:sz w:val="18"/>
          <w:szCs w:val="22"/>
          <w:rtl/>
        </w:rPr>
        <w:t xml:space="preserve">، ص </w:t>
      </w:r>
      <w:r w:rsidRPr="00955AA6">
        <w:rPr>
          <w:rFonts w:asciiTheme="majorBidi" w:hAnsiTheme="majorBidi" w:cstheme="majorBidi"/>
          <w:color w:val="000000"/>
          <w:sz w:val="18"/>
          <w:szCs w:val="18"/>
          <w:rtl/>
        </w:rPr>
        <w:t>115</w:t>
      </w:r>
      <w:r w:rsidRPr="00955AA6">
        <w:rPr>
          <w:rFonts w:ascii="Times New Roman" w:hAnsi="Times New Roman" w:cs="Simplified Arabic" w:hint="cs"/>
          <w:color w:val="000000"/>
          <w:sz w:val="18"/>
          <w:szCs w:val="22"/>
          <w:rtl/>
        </w:rPr>
        <w:t>.</w:t>
      </w:r>
    </w:p>
  </w:footnote>
  <w:footnote w:id="17">
    <w:p w14:paraId="25671577" w14:textId="55F24EC2"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سلوى بكر حسن، مرجع سابق، ص </w:t>
      </w:r>
      <w:r w:rsidRPr="00955AA6">
        <w:rPr>
          <w:rFonts w:asciiTheme="majorBidi" w:hAnsiTheme="majorBidi" w:cstheme="majorBidi"/>
          <w:color w:val="000000"/>
          <w:sz w:val="18"/>
          <w:szCs w:val="18"/>
          <w:rtl/>
        </w:rPr>
        <w:t>25</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27</w:t>
      </w:r>
      <w:r w:rsidRPr="00955AA6">
        <w:rPr>
          <w:rFonts w:ascii="Times New Roman" w:hAnsi="Times New Roman" w:cs="Simplified Arabic" w:hint="cs"/>
          <w:color w:val="000000"/>
          <w:sz w:val="18"/>
          <w:szCs w:val="22"/>
          <w:rtl/>
        </w:rPr>
        <w:t xml:space="preserve">؛ وأشرف صوافطة، مرجع سابق، ص </w:t>
      </w:r>
      <w:r w:rsidRPr="00955AA6">
        <w:rPr>
          <w:rFonts w:asciiTheme="majorBidi" w:hAnsiTheme="majorBidi" w:cstheme="majorBidi"/>
          <w:color w:val="000000"/>
          <w:sz w:val="18"/>
          <w:szCs w:val="18"/>
          <w:rtl/>
        </w:rPr>
        <w:t>22</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24</w:t>
      </w:r>
      <w:r w:rsidRPr="00955AA6">
        <w:rPr>
          <w:rFonts w:asciiTheme="majorBidi" w:hAnsiTheme="majorBidi" w:cstheme="majorBidi" w:hint="cs"/>
          <w:color w:val="000000"/>
          <w:sz w:val="18"/>
          <w:szCs w:val="18"/>
          <w:rtl/>
        </w:rPr>
        <w:t>.</w:t>
      </w:r>
    </w:p>
  </w:footnote>
  <w:footnote w:id="18">
    <w:p w14:paraId="7EAF4E31" w14:textId="09FF4997"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عبد الرحمن التميمي، </w:t>
      </w:r>
      <w:r w:rsidRPr="00955AA6">
        <w:rPr>
          <w:rFonts w:ascii="Times New Roman" w:hAnsi="Times New Roman" w:cs="Simplified Arabic" w:hint="cs"/>
          <w:b/>
          <w:bCs/>
          <w:color w:val="000000"/>
          <w:sz w:val="18"/>
          <w:szCs w:val="22"/>
          <w:rtl/>
        </w:rPr>
        <w:t>مرجع سابق</w:t>
      </w:r>
      <w:r w:rsidRPr="00955AA6">
        <w:rPr>
          <w:rFonts w:ascii="Times New Roman" w:hAnsi="Times New Roman" w:cs="Simplified Arabic" w:hint="cs"/>
          <w:color w:val="000000"/>
          <w:sz w:val="18"/>
          <w:szCs w:val="22"/>
          <w:rtl/>
        </w:rPr>
        <w:t xml:space="preserve">، ص </w:t>
      </w:r>
      <w:r w:rsidRPr="00955AA6">
        <w:rPr>
          <w:rFonts w:asciiTheme="majorBidi" w:hAnsiTheme="majorBidi" w:cstheme="majorBidi"/>
          <w:color w:val="000000"/>
          <w:sz w:val="18"/>
          <w:szCs w:val="18"/>
          <w:rtl/>
        </w:rPr>
        <w:t>159</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160</w:t>
      </w:r>
      <w:r w:rsidRPr="00955AA6">
        <w:rPr>
          <w:rFonts w:ascii="Times New Roman" w:hAnsi="Times New Roman" w:cs="Simplified Arabic" w:hint="cs"/>
          <w:color w:val="000000"/>
          <w:sz w:val="18"/>
          <w:szCs w:val="22"/>
          <w:rtl/>
        </w:rPr>
        <w:t>.</w:t>
      </w:r>
    </w:p>
  </w:footnote>
  <w:footnote w:id="19">
    <w:p w14:paraId="2657B772" w14:textId="43FB8970"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المقاومة الشعبية الفلسطينية، مركز المعلومات الوطني الفلسطيني </w:t>
      </w:r>
      <w:proofErr w:type="gramStart"/>
      <w:r w:rsidRPr="00955AA6">
        <w:rPr>
          <w:rFonts w:ascii="Times New Roman" w:hAnsi="Times New Roman" w:cs="Simplified Arabic" w:hint="cs"/>
          <w:color w:val="000000"/>
          <w:sz w:val="18"/>
          <w:szCs w:val="22"/>
          <w:rtl/>
        </w:rPr>
        <w:t>- وفا</w:t>
      </w:r>
      <w:proofErr w:type="gramEnd"/>
      <w:r w:rsidRPr="00955AA6">
        <w:rPr>
          <w:rFonts w:ascii="Times New Roman" w:hAnsi="Times New Roman" w:cs="Simplified Arabic" w:hint="cs"/>
          <w:color w:val="000000"/>
          <w:sz w:val="18"/>
          <w:szCs w:val="22"/>
          <w:rtl/>
        </w:rPr>
        <w:t>، انظر:</w:t>
      </w:r>
    </w:p>
    <w:p w14:paraId="4A8CE6C1" w14:textId="3EA56AB1" w:rsidR="0065354B" w:rsidRPr="00955AA6" w:rsidRDefault="0036155D" w:rsidP="003E7C7C">
      <w:pPr>
        <w:pStyle w:val="FootnoteText"/>
        <w:ind w:firstLine="170"/>
        <w:jc w:val="both"/>
        <w:rPr>
          <w:rFonts w:ascii="Times New Roman" w:hAnsi="Times New Roman" w:cs="Simplified Arabic"/>
          <w:color w:val="000000"/>
          <w:sz w:val="18"/>
          <w:szCs w:val="22"/>
          <w:rtl/>
        </w:rPr>
      </w:pPr>
      <w:hyperlink r:id="rId6" w:history="1">
        <w:r w:rsidR="0065354B" w:rsidRPr="00955AA6">
          <w:rPr>
            <w:rStyle w:val="Hyperlink"/>
            <w:rFonts w:ascii="Times New Roman" w:hAnsi="Times New Roman" w:cs="Simplified Arabic"/>
            <w:color w:val="000000"/>
            <w:sz w:val="18"/>
            <w:szCs w:val="22"/>
            <w:u w:val="none"/>
          </w:rPr>
          <w:t>http://info.wafa.ps/atemplate.aspx?id=</w:t>
        </w:r>
        <w:r w:rsidR="0065354B" w:rsidRPr="00955AA6">
          <w:rPr>
            <w:rStyle w:val="Hyperlink"/>
            <w:rFonts w:asciiTheme="majorBidi" w:hAnsiTheme="majorBidi" w:cstheme="majorBidi"/>
            <w:color w:val="000000"/>
            <w:sz w:val="18"/>
            <w:szCs w:val="18"/>
            <w:u w:val="none"/>
          </w:rPr>
          <w:t>9241</w:t>
        </w:r>
      </w:hyperlink>
    </w:p>
  </w:footnote>
  <w:footnote w:id="20">
    <w:p w14:paraId="1A7D4D10" w14:textId="46298836" w:rsidR="0065354B" w:rsidRPr="00955AA6" w:rsidRDefault="0065354B" w:rsidP="003E7C7C">
      <w:pPr>
        <w:pStyle w:val="FootnoteText"/>
        <w:ind w:left="226" w:hanging="226"/>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تخصيص الحديث عن الضفة الغربية يرجع إلى وقت إعداد التقرير في سنة </w:t>
      </w:r>
      <w:r w:rsidRPr="00955AA6">
        <w:rPr>
          <w:rFonts w:asciiTheme="majorBidi" w:hAnsiTheme="majorBidi" w:cstheme="majorBidi"/>
          <w:color w:val="000000"/>
          <w:sz w:val="18"/>
          <w:szCs w:val="18"/>
          <w:rtl/>
        </w:rPr>
        <w:t>2014</w:t>
      </w:r>
      <w:r w:rsidRPr="00955AA6">
        <w:rPr>
          <w:rFonts w:ascii="Times New Roman" w:hAnsi="Times New Roman" w:cs="Simplified Arabic" w:hint="cs"/>
          <w:color w:val="000000"/>
          <w:sz w:val="18"/>
          <w:szCs w:val="22"/>
          <w:rtl/>
        </w:rPr>
        <w:t>، أي قبل ظهور فعاليات مسيرات العودة في قطاع غزة، لكنها غالباً تصلح لتكون عوامل رافعة أيضاً للمقاومة الشعبية في غزة.</w:t>
      </w:r>
    </w:p>
  </w:footnote>
  <w:footnote w:id="21">
    <w:p w14:paraId="54021536" w14:textId="775EEC41"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مركز الزيتونة للدراسات والاستشارات، آفاق</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المقاومة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الشعبية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في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الضفة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الغربية، سلسلة تقدير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استراتيجي </w:t>
      </w:r>
      <w:r w:rsidRPr="00955AA6">
        <w:rPr>
          <w:rFonts w:ascii="Times New Roman" w:hAnsi="Times New Roman" w:cs="Simplified Arabic"/>
          <w:color w:val="000000"/>
          <w:sz w:val="18"/>
          <w:szCs w:val="22"/>
          <w:rtl/>
        </w:rPr>
        <w:t>(</w:t>
      </w:r>
      <w:r w:rsidRPr="00955AA6">
        <w:rPr>
          <w:rFonts w:asciiTheme="majorBidi" w:hAnsiTheme="majorBidi" w:cstheme="majorBidi"/>
          <w:color w:val="000000"/>
          <w:sz w:val="18"/>
          <w:szCs w:val="18"/>
          <w:rtl/>
        </w:rPr>
        <w:t>73</w:t>
      </w:r>
      <w:r w:rsidRPr="00955AA6">
        <w:rPr>
          <w:rFonts w:ascii="Times New Roman" w:hAnsi="Times New Roman" w:cs="Simplified Arabic"/>
          <w:color w:val="000000"/>
          <w:sz w:val="18"/>
          <w:szCs w:val="22"/>
          <w:rtl/>
        </w:rPr>
        <w:t>)</w:t>
      </w:r>
      <w:r w:rsidRPr="00955AA6">
        <w:rPr>
          <w:rFonts w:ascii="Times New Roman" w:hAnsi="Times New Roman" w:cs="Simplified Arabic" w:hint="cs"/>
          <w:color w:val="000000"/>
          <w:sz w:val="18"/>
          <w:szCs w:val="22"/>
          <w:rtl/>
        </w:rPr>
        <w:t xml:space="preserve">، </w:t>
      </w:r>
      <w:r w:rsidRPr="00955AA6">
        <w:rPr>
          <w:rFonts w:asciiTheme="majorBidi" w:hAnsiTheme="majorBidi" w:cstheme="majorBidi"/>
          <w:color w:val="000000"/>
          <w:sz w:val="18"/>
          <w:szCs w:val="18"/>
          <w:rtl/>
        </w:rPr>
        <w:t>2014</w:t>
      </w:r>
      <w:r w:rsidRPr="00955AA6">
        <w:rPr>
          <w:rFonts w:ascii="Times New Roman" w:hAnsi="Times New Roman" w:cs="Simplified Arabic" w:hint="cs"/>
          <w:color w:val="000000"/>
          <w:sz w:val="18"/>
          <w:szCs w:val="22"/>
          <w:rtl/>
        </w:rPr>
        <w:t>.</w:t>
      </w:r>
    </w:p>
  </w:footnote>
  <w:footnote w:id="22">
    <w:p w14:paraId="6EF48D82" w14:textId="77777777"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سفيان أبو زايدة، مرجع سابق.</w:t>
      </w:r>
    </w:p>
  </w:footnote>
  <w:footnote w:id="23">
    <w:p w14:paraId="36E5ACB6" w14:textId="31D61467"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مركز الزيتونة للدراسات والاستشارات، آفاق</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المقاومة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الشعبية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في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الضفة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الغربية، سلسلة تقدير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استراتيجي </w:t>
      </w:r>
      <w:r w:rsidRPr="00955AA6">
        <w:rPr>
          <w:rFonts w:ascii="Times New Roman" w:hAnsi="Times New Roman" w:cs="Simplified Arabic"/>
          <w:color w:val="000000"/>
          <w:sz w:val="18"/>
          <w:szCs w:val="22"/>
          <w:rtl/>
        </w:rPr>
        <w:t>(</w:t>
      </w:r>
      <w:r w:rsidRPr="00955AA6">
        <w:rPr>
          <w:rFonts w:asciiTheme="majorBidi" w:hAnsiTheme="majorBidi" w:cstheme="majorBidi"/>
          <w:color w:val="000000"/>
          <w:sz w:val="18"/>
          <w:szCs w:val="18"/>
          <w:rtl/>
        </w:rPr>
        <w:t>73</w:t>
      </w:r>
      <w:r w:rsidRPr="00955AA6">
        <w:rPr>
          <w:rFonts w:ascii="Times New Roman" w:hAnsi="Times New Roman" w:cs="Simplified Arabic"/>
          <w:color w:val="000000"/>
          <w:sz w:val="18"/>
          <w:szCs w:val="22"/>
          <w:rtl/>
        </w:rPr>
        <w:t>)</w:t>
      </w:r>
      <w:r w:rsidRPr="00955AA6">
        <w:rPr>
          <w:rFonts w:ascii="Times New Roman" w:hAnsi="Times New Roman" w:cs="Simplified Arabic" w:hint="cs"/>
          <w:color w:val="000000"/>
          <w:sz w:val="18"/>
          <w:szCs w:val="22"/>
          <w:rtl/>
        </w:rPr>
        <w:t xml:space="preserve">، </w:t>
      </w:r>
      <w:r w:rsidRPr="00955AA6">
        <w:rPr>
          <w:rFonts w:asciiTheme="majorBidi" w:hAnsiTheme="majorBidi" w:cstheme="majorBidi"/>
          <w:color w:val="000000"/>
          <w:sz w:val="18"/>
          <w:szCs w:val="18"/>
          <w:rtl/>
        </w:rPr>
        <w:t>2014</w:t>
      </w:r>
      <w:r w:rsidRPr="00955AA6">
        <w:rPr>
          <w:rFonts w:ascii="Times New Roman" w:hAnsi="Times New Roman" w:cs="Simplified Arabic" w:hint="cs"/>
          <w:color w:val="000000"/>
          <w:sz w:val="18"/>
          <w:szCs w:val="22"/>
          <w:rtl/>
        </w:rPr>
        <w:t>.</w:t>
      </w:r>
    </w:p>
  </w:footnote>
  <w:footnote w:id="24">
    <w:p w14:paraId="241F9EF5" w14:textId="77777777"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سفيان أبو زايدة، مرجع سابق. وقد لخصها الباحث بحيث لا تُخل بالمعنى المقصود.</w:t>
      </w:r>
    </w:p>
  </w:footnote>
  <w:footnote w:id="25">
    <w:p w14:paraId="6C21D280" w14:textId="4527AE14" w:rsidR="0065354B" w:rsidRPr="00955AA6" w:rsidRDefault="0065354B" w:rsidP="003E7C7C">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أيمن يوسف، مرجع سابق. وانظر أيضاً حول مستويات المقاومة الشعبية ووسائلها حيث ذكر: الاحتجاج اللا عنيف والإقناع، اللا تعاون، والتدخل اللا عنفي، في: أشرف صوافطة، مرجع سابق، ص </w:t>
      </w:r>
      <w:r w:rsidRPr="00955AA6">
        <w:rPr>
          <w:rFonts w:asciiTheme="majorBidi" w:hAnsiTheme="majorBidi" w:cstheme="majorBidi"/>
          <w:color w:val="000000"/>
          <w:sz w:val="18"/>
          <w:szCs w:val="18"/>
          <w:rtl/>
        </w:rPr>
        <w:t>25</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28</w:t>
      </w:r>
      <w:r w:rsidRPr="00955AA6">
        <w:rPr>
          <w:rFonts w:ascii="Times New Roman" w:hAnsi="Times New Roman" w:cs="Simplified Arabic" w:hint="cs"/>
          <w:color w:val="000000"/>
          <w:sz w:val="18"/>
          <w:szCs w:val="22"/>
          <w:rtl/>
        </w:rPr>
        <w:t>.</w:t>
      </w:r>
    </w:p>
  </w:footnote>
  <w:footnote w:id="26">
    <w:p w14:paraId="68956CDD" w14:textId="4574A174"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هشام سليم المغاري، مرجع سابق، ص </w:t>
      </w:r>
      <w:r w:rsidRPr="00955AA6">
        <w:rPr>
          <w:rFonts w:asciiTheme="majorBidi" w:hAnsiTheme="majorBidi" w:cstheme="majorBidi"/>
          <w:color w:val="000000"/>
          <w:sz w:val="18"/>
          <w:szCs w:val="18"/>
          <w:rtl/>
        </w:rPr>
        <w:t>117</w:t>
      </w:r>
      <w:r w:rsidRPr="00955AA6">
        <w:rPr>
          <w:rFonts w:ascii="Times New Roman" w:hAnsi="Times New Roman" w:cs="Simplified Arabic" w:hint="cs"/>
          <w:color w:val="000000"/>
          <w:sz w:val="18"/>
          <w:szCs w:val="22"/>
          <w:rtl/>
        </w:rPr>
        <w:t>.</w:t>
      </w:r>
    </w:p>
  </w:footnote>
  <w:footnote w:id="27">
    <w:p w14:paraId="477E3792" w14:textId="799DC0D8" w:rsidR="0065354B" w:rsidRPr="00955AA6" w:rsidRDefault="0065354B" w:rsidP="003E7C7C">
      <w:pPr>
        <w:pStyle w:val="FootnoteText"/>
        <w:ind w:left="226" w:hanging="226"/>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انظر: سلوى بكر حسن، مرجع سابق، ص </w:t>
      </w:r>
      <w:r w:rsidRPr="00955AA6">
        <w:rPr>
          <w:rFonts w:asciiTheme="majorBidi" w:hAnsiTheme="majorBidi" w:cstheme="majorBidi"/>
          <w:color w:val="000000"/>
          <w:sz w:val="18"/>
          <w:szCs w:val="18"/>
          <w:rtl/>
        </w:rPr>
        <w:t>58</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62</w:t>
      </w:r>
      <w:r w:rsidRPr="00955AA6">
        <w:rPr>
          <w:rFonts w:ascii="Times New Roman" w:hAnsi="Times New Roman" w:cs="Simplified Arabic" w:hint="cs"/>
          <w:color w:val="000000"/>
          <w:sz w:val="18"/>
          <w:szCs w:val="22"/>
          <w:rtl/>
        </w:rPr>
        <w:t xml:space="preserve">؛ وانظر أيضاً: أشرف صوافطة، مرجع سابق، ص </w:t>
      </w:r>
      <w:r w:rsidRPr="00955AA6">
        <w:rPr>
          <w:rFonts w:asciiTheme="majorBidi" w:hAnsiTheme="majorBidi" w:cstheme="majorBidi"/>
          <w:color w:val="000000"/>
          <w:sz w:val="18"/>
          <w:szCs w:val="18"/>
          <w:rtl/>
        </w:rPr>
        <w:t>48</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54</w:t>
      </w:r>
      <w:r w:rsidRPr="00955AA6">
        <w:rPr>
          <w:rFonts w:ascii="Times New Roman" w:hAnsi="Times New Roman" w:cs="Simplified Arabic" w:hint="cs"/>
          <w:color w:val="000000"/>
          <w:sz w:val="18"/>
          <w:szCs w:val="22"/>
          <w:rtl/>
        </w:rPr>
        <w:t xml:space="preserve">؛ وانظر أيضاً: عمر البرغوثي وخليل طوطح، </w:t>
      </w:r>
      <w:r w:rsidRPr="00955AA6">
        <w:rPr>
          <w:rFonts w:ascii="Times New Roman" w:hAnsi="Times New Roman" w:cs="Simplified Arabic" w:hint="cs"/>
          <w:b/>
          <w:bCs/>
          <w:color w:val="000000"/>
          <w:sz w:val="18"/>
          <w:szCs w:val="22"/>
          <w:rtl/>
        </w:rPr>
        <w:t>تاريخ فلسطين</w:t>
      </w:r>
      <w:r w:rsidRPr="00955AA6">
        <w:rPr>
          <w:rFonts w:ascii="Times New Roman" w:hAnsi="Times New Roman" w:cs="Simplified Arabic" w:hint="cs"/>
          <w:color w:val="000000"/>
          <w:sz w:val="18"/>
          <w:szCs w:val="22"/>
          <w:rtl/>
        </w:rPr>
        <w:t xml:space="preserve"> (القاهرة: مكتبة الثقافة الدينية، </w:t>
      </w:r>
      <w:r w:rsidRPr="00955AA6">
        <w:rPr>
          <w:rFonts w:asciiTheme="majorBidi" w:hAnsiTheme="majorBidi" w:cstheme="majorBidi"/>
          <w:color w:val="000000"/>
          <w:sz w:val="18"/>
          <w:szCs w:val="18"/>
          <w:rtl/>
        </w:rPr>
        <w:t>2011</w:t>
      </w:r>
      <w:r w:rsidRPr="00955AA6">
        <w:rPr>
          <w:rFonts w:ascii="Times New Roman" w:hAnsi="Times New Roman" w:cs="Simplified Arabic" w:hint="cs"/>
          <w:color w:val="000000"/>
          <w:sz w:val="18"/>
          <w:szCs w:val="22"/>
          <w:rtl/>
        </w:rPr>
        <w:t xml:space="preserve">)، ص </w:t>
      </w:r>
      <w:r w:rsidRPr="00955AA6">
        <w:rPr>
          <w:rFonts w:asciiTheme="majorBidi" w:hAnsiTheme="majorBidi" w:cstheme="majorBidi"/>
          <w:color w:val="000000"/>
          <w:sz w:val="18"/>
          <w:szCs w:val="18"/>
          <w:rtl/>
        </w:rPr>
        <w:t>261</w:t>
      </w:r>
      <w:r w:rsidRPr="00955AA6">
        <w:rPr>
          <w:rFonts w:ascii="Times New Roman" w:hAnsi="Times New Roman" w:cs="Simplified Arabic" w:hint="cs"/>
          <w:color w:val="000000"/>
          <w:sz w:val="18"/>
          <w:szCs w:val="22"/>
          <w:rtl/>
        </w:rPr>
        <w:t>، باختصار.</w:t>
      </w:r>
    </w:p>
  </w:footnote>
  <w:footnote w:id="28">
    <w:p w14:paraId="17AAEB04" w14:textId="5B0C84D3" w:rsidR="0065354B" w:rsidRPr="00955AA6" w:rsidRDefault="0065354B" w:rsidP="006315FC">
      <w:pPr>
        <w:pStyle w:val="FootnoteText"/>
        <w:jc w:val="both"/>
        <w:rPr>
          <w:rFonts w:ascii="Times New Roman" w:hAnsi="Times New Roman" w:cs="Simplified Arabic"/>
          <w:color w:val="000000"/>
          <w:sz w:val="18"/>
          <w:szCs w:val="22"/>
          <w:rtl/>
          <w:lang w:bidi="ar-LB"/>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انظر: استشهاد</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الوزير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زياد</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أبو</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عين، وكالة الأنباء والمعلومات الفلسطينية (وفا)، </w:t>
      </w:r>
      <w:r w:rsidRPr="00955AA6">
        <w:rPr>
          <w:rFonts w:ascii="Times New Roman" w:hAnsi="Times New Roman" w:cs="Simplified Arabic"/>
          <w:color w:val="000000"/>
          <w:sz w:val="18"/>
          <w:szCs w:val="22"/>
        </w:rPr>
        <w:t>10</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color w:val="000000"/>
          <w:sz w:val="18"/>
          <w:szCs w:val="22"/>
          <w:lang w:bidi="ar-LB"/>
        </w:rPr>
        <w:t>12</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color w:val="000000"/>
          <w:sz w:val="18"/>
          <w:szCs w:val="22"/>
          <w:lang w:bidi="ar-LB"/>
        </w:rPr>
        <w:t>2014</w:t>
      </w:r>
      <w:r w:rsidRPr="00955AA6">
        <w:rPr>
          <w:rFonts w:ascii="Times New Roman" w:hAnsi="Times New Roman" w:cs="Simplified Arabic" w:hint="cs"/>
          <w:color w:val="000000"/>
          <w:sz w:val="18"/>
          <w:szCs w:val="22"/>
          <w:rtl/>
          <w:lang w:bidi="ar-LB"/>
        </w:rPr>
        <w:t>، في:</w:t>
      </w:r>
    </w:p>
    <w:p w14:paraId="78EE20F7" w14:textId="013B23EE" w:rsidR="0065354B" w:rsidRPr="00955AA6" w:rsidRDefault="0036155D" w:rsidP="001D6858">
      <w:pPr>
        <w:pStyle w:val="FootnoteText"/>
        <w:ind w:left="226"/>
        <w:jc w:val="both"/>
        <w:rPr>
          <w:rFonts w:ascii="Times New Roman" w:hAnsi="Times New Roman" w:cs="Simplified Arabic"/>
          <w:color w:val="000000"/>
          <w:sz w:val="18"/>
          <w:szCs w:val="22"/>
          <w:rtl/>
        </w:rPr>
      </w:pPr>
      <w:hyperlink r:id="rId7" w:history="1">
        <w:r w:rsidR="0065354B" w:rsidRPr="00955AA6">
          <w:rPr>
            <w:rStyle w:val="Hyperlink"/>
            <w:rFonts w:ascii="Times New Roman" w:hAnsi="Times New Roman" w:cs="Simplified Arabic"/>
            <w:color w:val="000000"/>
            <w:sz w:val="18"/>
            <w:szCs w:val="22"/>
            <w:u w:val="none"/>
          </w:rPr>
          <w:t>http://www.wafa.ps/ar_page.aspx?id=GBMYSka</w:t>
        </w:r>
        <w:r w:rsidR="0065354B" w:rsidRPr="00955AA6">
          <w:rPr>
            <w:rStyle w:val="Hyperlink"/>
            <w:rFonts w:asciiTheme="majorBidi" w:hAnsiTheme="majorBidi" w:cstheme="majorBidi"/>
            <w:color w:val="000000"/>
            <w:sz w:val="18"/>
            <w:szCs w:val="18"/>
            <w:u w:val="none"/>
          </w:rPr>
          <w:t>655684532019</w:t>
        </w:r>
        <w:r w:rsidR="0065354B" w:rsidRPr="00955AA6">
          <w:rPr>
            <w:rStyle w:val="Hyperlink"/>
            <w:rFonts w:ascii="Times New Roman" w:hAnsi="Times New Roman" w:cs="Simplified Arabic"/>
            <w:color w:val="000000"/>
            <w:sz w:val="18"/>
            <w:szCs w:val="22"/>
            <w:u w:val="none"/>
          </w:rPr>
          <w:t>aGBMYSk</w:t>
        </w:r>
      </w:hyperlink>
    </w:p>
  </w:footnote>
  <w:footnote w:id="29">
    <w:p w14:paraId="6273A98D" w14:textId="3894E210"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أشرف صوافطة، مرجع سابق، ص </w:t>
      </w:r>
      <w:r w:rsidRPr="00955AA6">
        <w:rPr>
          <w:rFonts w:asciiTheme="majorBidi" w:hAnsiTheme="majorBidi" w:cstheme="majorBidi"/>
          <w:color w:val="000000"/>
          <w:sz w:val="18"/>
          <w:szCs w:val="18"/>
          <w:rtl/>
        </w:rPr>
        <w:t>56</w:t>
      </w:r>
      <w:r w:rsidRPr="00955AA6">
        <w:rPr>
          <w:rFonts w:ascii="Times New Roman" w:hAnsi="Times New Roman" w:cs="Simplified Arabic" w:hint="cs"/>
          <w:color w:val="000000"/>
          <w:sz w:val="18"/>
          <w:szCs w:val="22"/>
          <w:rtl/>
        </w:rPr>
        <w:t>.</w:t>
      </w:r>
    </w:p>
  </w:footnote>
  <w:footnote w:id="30">
    <w:p w14:paraId="0A3C6FF3" w14:textId="26432A4D"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أشرف المبيض، مرجع سابق، ص </w:t>
      </w:r>
      <w:r w:rsidRPr="00955AA6">
        <w:rPr>
          <w:rFonts w:asciiTheme="majorBidi" w:hAnsiTheme="majorBidi" w:cstheme="majorBidi"/>
          <w:color w:val="000000"/>
          <w:sz w:val="18"/>
          <w:szCs w:val="18"/>
          <w:rtl/>
        </w:rPr>
        <w:t>29</w:t>
      </w:r>
      <w:r w:rsidRPr="00955AA6">
        <w:rPr>
          <w:rFonts w:ascii="Times New Roman" w:hAnsi="Times New Roman" w:cs="Simplified Arabic" w:hint="cs"/>
          <w:color w:val="000000"/>
          <w:sz w:val="18"/>
          <w:szCs w:val="22"/>
          <w:rtl/>
        </w:rPr>
        <w:t>.</w:t>
      </w:r>
    </w:p>
  </w:footnote>
  <w:footnote w:id="31">
    <w:p w14:paraId="4B9F7C11" w14:textId="04CF7835"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المرجع نفسه.</w:t>
      </w:r>
    </w:p>
  </w:footnote>
  <w:footnote w:id="32">
    <w:p w14:paraId="40677A42" w14:textId="311A3A93" w:rsidR="0065354B" w:rsidRPr="00955AA6" w:rsidRDefault="0065354B" w:rsidP="006315FC">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المرجع نفسه، ص </w:t>
      </w:r>
      <w:r w:rsidRPr="00955AA6">
        <w:rPr>
          <w:rFonts w:asciiTheme="majorBidi" w:hAnsiTheme="majorBidi" w:cstheme="majorBidi"/>
          <w:color w:val="000000"/>
          <w:sz w:val="18"/>
          <w:szCs w:val="18"/>
          <w:rtl/>
        </w:rPr>
        <w:t>30</w:t>
      </w:r>
      <w:r w:rsidRPr="00955AA6">
        <w:rPr>
          <w:rFonts w:ascii="Times New Roman" w:hAnsi="Times New Roman" w:cs="Simplified Arabic" w:hint="cs"/>
          <w:color w:val="000000"/>
          <w:sz w:val="18"/>
          <w:szCs w:val="22"/>
          <w:rtl/>
        </w:rPr>
        <w:t xml:space="preserve">. وانظر أيضاً: مظاهرات بلعين تنتصر، موقع فلسطين اليوم، </w:t>
      </w:r>
      <w:r w:rsidRPr="00955AA6">
        <w:rPr>
          <w:rFonts w:asciiTheme="majorBidi" w:hAnsiTheme="majorBidi" w:cstheme="majorBidi"/>
          <w:color w:val="000000"/>
          <w:sz w:val="18"/>
          <w:szCs w:val="18"/>
          <w:rtl/>
        </w:rPr>
        <w:t>26</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1</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2010</w:t>
      </w:r>
      <w:r w:rsidRPr="00955AA6">
        <w:rPr>
          <w:rFonts w:ascii="Times New Roman" w:hAnsi="Times New Roman" w:cs="Simplified Arabic" w:hint="cs"/>
          <w:color w:val="000000"/>
          <w:sz w:val="18"/>
          <w:szCs w:val="22"/>
          <w:rtl/>
        </w:rPr>
        <w:t xml:space="preserve">، انظر: </w:t>
      </w:r>
      <w:hyperlink r:id="rId8" w:history="1">
        <w:r w:rsidRPr="00955AA6">
          <w:rPr>
            <w:rStyle w:val="Hyperlink"/>
            <w:rFonts w:ascii="Times New Roman" w:hAnsi="Times New Roman" w:cs="Simplified Arabic"/>
            <w:color w:val="000000"/>
            <w:sz w:val="18"/>
            <w:szCs w:val="22"/>
            <w:u w:val="none"/>
          </w:rPr>
          <w:t>https://paltoday.ps/ar/post/</w:t>
        </w:r>
        <w:r w:rsidRPr="00955AA6">
          <w:rPr>
            <w:rStyle w:val="Hyperlink"/>
            <w:rFonts w:asciiTheme="majorBidi" w:hAnsiTheme="majorBidi" w:cstheme="majorBidi"/>
            <w:color w:val="000000"/>
            <w:sz w:val="18"/>
            <w:szCs w:val="18"/>
            <w:u w:val="none"/>
          </w:rPr>
          <w:t>69447</w:t>
        </w:r>
      </w:hyperlink>
    </w:p>
  </w:footnote>
  <w:footnote w:id="33">
    <w:p w14:paraId="5CCA06E6" w14:textId="40ECB6F1" w:rsidR="0065354B" w:rsidRPr="00955AA6" w:rsidRDefault="0065354B" w:rsidP="001F1DC4">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أشرف المبيض، مرجع سابق، ص </w:t>
      </w:r>
      <w:r w:rsidRPr="00955AA6">
        <w:rPr>
          <w:rFonts w:asciiTheme="majorBidi" w:hAnsiTheme="majorBidi" w:cstheme="majorBidi"/>
          <w:color w:val="000000"/>
          <w:sz w:val="18"/>
          <w:szCs w:val="18"/>
        </w:rPr>
        <w:t>30</w:t>
      </w:r>
      <w:r w:rsidRPr="00955AA6">
        <w:rPr>
          <w:rFonts w:ascii="Times New Roman" w:hAnsi="Times New Roman" w:cs="Simplified Arabic" w:hint="cs"/>
          <w:color w:val="000000"/>
          <w:sz w:val="18"/>
          <w:szCs w:val="22"/>
          <w:rtl/>
        </w:rPr>
        <w:t>.</w:t>
      </w:r>
    </w:p>
  </w:footnote>
  <w:footnote w:id="34">
    <w:p w14:paraId="4D7785FD" w14:textId="78244915"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هشام سليم المغاري، مرجع سابق، ص </w:t>
      </w:r>
      <w:r w:rsidRPr="00955AA6">
        <w:rPr>
          <w:rFonts w:asciiTheme="majorBidi" w:hAnsiTheme="majorBidi" w:cstheme="majorBidi"/>
          <w:color w:val="000000"/>
          <w:sz w:val="18"/>
          <w:szCs w:val="18"/>
          <w:rtl/>
        </w:rPr>
        <w:t>133</w:t>
      </w:r>
      <w:r w:rsidRPr="00955AA6">
        <w:rPr>
          <w:rFonts w:ascii="Times New Roman" w:hAnsi="Times New Roman" w:cs="Simplified Arabic" w:hint="cs"/>
          <w:color w:val="000000"/>
          <w:sz w:val="18"/>
          <w:szCs w:val="22"/>
          <w:rtl/>
        </w:rPr>
        <w:t>.</w:t>
      </w:r>
    </w:p>
  </w:footnote>
  <w:footnote w:id="35">
    <w:p w14:paraId="7D5C0BFB" w14:textId="21B6D06B"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عبد الرحمن التميمي، </w:t>
      </w:r>
      <w:r w:rsidRPr="00955AA6">
        <w:rPr>
          <w:rFonts w:ascii="Times New Roman" w:hAnsi="Times New Roman" w:cs="Simplified Arabic" w:hint="cs"/>
          <w:b/>
          <w:bCs/>
          <w:color w:val="000000"/>
          <w:sz w:val="18"/>
          <w:szCs w:val="22"/>
          <w:rtl/>
        </w:rPr>
        <w:t>مرجع سابق</w:t>
      </w:r>
      <w:r w:rsidRPr="00955AA6">
        <w:rPr>
          <w:rFonts w:ascii="Times New Roman" w:hAnsi="Times New Roman" w:cs="Simplified Arabic" w:hint="cs"/>
          <w:color w:val="000000"/>
          <w:sz w:val="18"/>
          <w:szCs w:val="22"/>
          <w:rtl/>
        </w:rPr>
        <w:t xml:space="preserve">، ص </w:t>
      </w:r>
      <w:r w:rsidRPr="00955AA6">
        <w:rPr>
          <w:rFonts w:asciiTheme="majorBidi" w:hAnsiTheme="majorBidi" w:cstheme="majorBidi"/>
          <w:color w:val="000000"/>
          <w:sz w:val="18"/>
          <w:szCs w:val="18"/>
          <w:rtl/>
        </w:rPr>
        <w:t>160</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165</w:t>
      </w:r>
      <w:r w:rsidRPr="00955AA6">
        <w:rPr>
          <w:rFonts w:ascii="Times New Roman" w:hAnsi="Times New Roman" w:cs="Simplified Arabic" w:hint="cs"/>
          <w:color w:val="000000"/>
          <w:sz w:val="18"/>
          <w:szCs w:val="22"/>
          <w:rtl/>
        </w:rPr>
        <w:t>، باختصار وتصرف.</w:t>
      </w:r>
    </w:p>
  </w:footnote>
  <w:footnote w:id="36">
    <w:p w14:paraId="4F448A8D" w14:textId="77777777" w:rsidR="0065354B" w:rsidRPr="00955AA6" w:rsidRDefault="0065354B" w:rsidP="003E7C7C">
      <w:pPr>
        <w:pStyle w:val="FootnoteText"/>
        <w:ind w:left="226" w:hanging="226"/>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اكتفى</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الباحث، لضيق المساحة،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بذكر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ما</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هو</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مُدرج</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أعلاه،</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لكن</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التميمي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ذكر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محددات</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أخرى</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هي</w:t>
      </w:r>
      <w:r w:rsidRPr="00955AA6">
        <w:rPr>
          <w:rFonts w:ascii="Times New Roman" w:hAnsi="Times New Roman" w:cs="Simplified Arabic"/>
          <w:color w:val="000000"/>
          <w:sz w:val="18"/>
          <w:szCs w:val="22"/>
          <w:rtl/>
        </w:rPr>
        <w:t>:</w:t>
      </w:r>
      <w:r w:rsidRPr="00955AA6">
        <w:rPr>
          <w:rFonts w:ascii="Times New Roman" w:hAnsi="Times New Roman" w:cs="Simplified Arabic" w:hint="cs"/>
          <w:color w:val="000000"/>
          <w:sz w:val="18"/>
          <w:szCs w:val="22"/>
          <w:rtl/>
        </w:rPr>
        <w:t xml:space="preserve"> اهتمام الإعلام العالمي، واهتمام الإعلام المحلي، واهتمام مراكز البحوث والدراسات الإسرائيلية، ومواقع التواصل الاجتماعي.</w:t>
      </w:r>
    </w:p>
  </w:footnote>
  <w:footnote w:id="37">
    <w:p w14:paraId="1384327F" w14:textId="78D0E153" w:rsidR="0065354B" w:rsidRPr="00955AA6" w:rsidRDefault="0065354B" w:rsidP="006315F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حوار خاص مع أحمد أبو ارتيمة، موقع المركز الفلسطيني للإعلام، </w:t>
      </w:r>
      <w:r w:rsidRPr="00955AA6">
        <w:rPr>
          <w:rFonts w:asciiTheme="majorBidi" w:hAnsiTheme="majorBidi" w:cstheme="majorBidi"/>
          <w:color w:val="000000"/>
          <w:sz w:val="18"/>
          <w:szCs w:val="18"/>
          <w:rtl/>
        </w:rPr>
        <w:t>21</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 انظر:</w:t>
      </w:r>
    </w:p>
    <w:p w14:paraId="5191DB7F" w14:textId="77777777" w:rsidR="0065354B" w:rsidRPr="00955AA6" w:rsidRDefault="0065354B" w:rsidP="003E7C7C">
      <w:pPr>
        <w:pStyle w:val="FootnoteText"/>
        <w:ind w:left="226"/>
        <w:jc w:val="both"/>
        <w:rPr>
          <w:rFonts w:ascii="Times New Roman" w:hAnsi="Times New Roman" w:cs="Simplified Arabic"/>
          <w:color w:val="000000"/>
          <w:sz w:val="18"/>
          <w:szCs w:val="22"/>
          <w:rtl/>
        </w:rPr>
      </w:pPr>
      <w:r w:rsidRPr="00955AA6">
        <w:rPr>
          <w:rStyle w:val="Hyperlink"/>
          <w:rFonts w:ascii="Times New Roman" w:hAnsi="Times New Roman" w:cs="Simplified Arabic"/>
          <w:color w:val="000000"/>
          <w:sz w:val="18"/>
          <w:szCs w:val="22"/>
          <w:u w:val="none"/>
        </w:rPr>
        <w:t>https://www.palinfo.com/news/</w:t>
      </w:r>
      <w:r w:rsidRPr="00955AA6">
        <w:rPr>
          <w:rStyle w:val="Hyperlink"/>
          <w:rFonts w:asciiTheme="majorBidi" w:hAnsiTheme="majorBidi" w:cstheme="majorBidi"/>
          <w:color w:val="000000"/>
          <w:sz w:val="18"/>
          <w:szCs w:val="18"/>
          <w:u w:val="none"/>
        </w:rPr>
        <w:t>2018</w:t>
      </w:r>
      <w:r w:rsidRPr="00955AA6">
        <w:rPr>
          <w:rStyle w:val="Hyperlink"/>
          <w:rFonts w:ascii="Times New Roman" w:hAnsi="Times New Roman" w:cs="Simplified Arabic"/>
          <w:color w:val="000000"/>
          <w:sz w:val="18"/>
          <w:szCs w:val="22"/>
          <w:u w:val="none"/>
        </w:rPr>
        <w:t>/</w:t>
      </w:r>
      <w:r w:rsidRPr="00955AA6">
        <w:rPr>
          <w:rStyle w:val="Hyperlink"/>
          <w:rFonts w:asciiTheme="majorBidi" w:hAnsiTheme="majorBidi" w:cstheme="majorBidi"/>
          <w:color w:val="000000"/>
          <w:sz w:val="18"/>
          <w:szCs w:val="18"/>
          <w:u w:val="none"/>
        </w:rPr>
        <w:t>2</w:t>
      </w:r>
      <w:r w:rsidRPr="00955AA6">
        <w:rPr>
          <w:rStyle w:val="Hyperlink"/>
          <w:rFonts w:ascii="Times New Roman" w:hAnsi="Times New Roman" w:cs="Simplified Arabic"/>
          <w:color w:val="000000"/>
          <w:sz w:val="18"/>
          <w:szCs w:val="22"/>
          <w:u w:val="none"/>
        </w:rPr>
        <w:t>/</w:t>
      </w:r>
      <w:r w:rsidRPr="00955AA6">
        <w:rPr>
          <w:rStyle w:val="Hyperlink"/>
          <w:rFonts w:asciiTheme="majorBidi" w:hAnsiTheme="majorBidi" w:cstheme="majorBidi"/>
          <w:color w:val="000000"/>
          <w:sz w:val="18"/>
          <w:szCs w:val="18"/>
          <w:u w:val="none"/>
        </w:rPr>
        <w:t>20</w:t>
      </w:r>
    </w:p>
  </w:footnote>
  <w:footnote w:id="38">
    <w:p w14:paraId="639E7B2A" w14:textId="1C81F270" w:rsidR="0065354B" w:rsidRPr="00955AA6" w:rsidRDefault="0065354B" w:rsidP="006315F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المرجع نفسه.</w:t>
      </w:r>
    </w:p>
  </w:footnote>
  <w:footnote w:id="39">
    <w:p w14:paraId="5924A762" w14:textId="23D03E3D" w:rsidR="0065354B" w:rsidRPr="00955AA6" w:rsidRDefault="0065354B" w:rsidP="006315FC">
      <w:pPr>
        <w:pStyle w:val="FootnoteText"/>
        <w:ind w:left="226" w:hanging="226"/>
        <w:jc w:val="both"/>
        <w:rPr>
          <w:rStyle w:val="Hyperlink"/>
          <w:rFonts w:asciiTheme="majorBidi" w:hAnsiTheme="majorBidi" w:cstheme="majorBidi"/>
          <w:color w:val="000000"/>
          <w:sz w:val="18"/>
          <w:szCs w:val="18"/>
          <w:u w:val="none"/>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أطلس ينظم ندوة حول "مسيرة العودة: أهداف، آليات، سيناريوهات"، موقع مركز أطلس للدراسات والأبحاث، </w:t>
      </w:r>
      <w:r w:rsidRPr="00955AA6">
        <w:rPr>
          <w:rFonts w:asciiTheme="majorBidi" w:hAnsiTheme="majorBidi" w:cstheme="majorBidi"/>
          <w:color w:val="000000"/>
          <w:sz w:val="18"/>
          <w:szCs w:val="18"/>
          <w:rtl/>
        </w:rPr>
        <w:t>18</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3</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 xml:space="preserve">، انظر: </w:t>
      </w:r>
      <w:r w:rsidRPr="00955AA6">
        <w:rPr>
          <w:rStyle w:val="Hyperlink"/>
          <w:rFonts w:ascii="Times New Roman" w:hAnsi="Times New Roman" w:cs="Simplified Arabic"/>
          <w:color w:val="000000"/>
          <w:sz w:val="18"/>
          <w:szCs w:val="22"/>
          <w:u w:val="none"/>
        </w:rPr>
        <w:t>http://atls.ps/ar/post/</w:t>
      </w:r>
      <w:r w:rsidRPr="00955AA6">
        <w:rPr>
          <w:rStyle w:val="Hyperlink"/>
          <w:rFonts w:asciiTheme="majorBidi" w:hAnsiTheme="majorBidi" w:cstheme="majorBidi"/>
          <w:color w:val="000000"/>
          <w:sz w:val="18"/>
          <w:szCs w:val="18"/>
          <w:u w:val="none"/>
        </w:rPr>
        <w:t>15559</w:t>
      </w:r>
    </w:p>
    <w:p w14:paraId="51E7E6E7" w14:textId="6E364A9E" w:rsidR="0065354B" w:rsidRPr="00955AA6" w:rsidRDefault="0065354B" w:rsidP="00033A75">
      <w:pPr>
        <w:pStyle w:val="FootnoteText"/>
        <w:ind w:left="226"/>
        <w:jc w:val="both"/>
        <w:rPr>
          <w:rFonts w:ascii="Times New Roman" w:hAnsi="Times New Roman" w:cs="Simplified Arabic"/>
          <w:color w:val="000000"/>
          <w:sz w:val="18"/>
          <w:szCs w:val="22"/>
        </w:rPr>
      </w:pPr>
      <w:r w:rsidRPr="00955AA6">
        <w:rPr>
          <w:rFonts w:ascii="Times New Roman" w:hAnsi="Times New Roman" w:cs="Simplified Arabic" w:hint="cs"/>
          <w:color w:val="000000"/>
          <w:sz w:val="18"/>
          <w:szCs w:val="22"/>
          <w:rtl/>
        </w:rPr>
        <w:t>اللجان هي: القانونية، والإعلامية، والعمل</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الجماهيري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والتحشيد،</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واللوجستيات، واللاجئين، والمرأة، والشباب، والطلاب، ولجنة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التدريب، والفنية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والثقافية، والمخاتير، والنواب.</w:t>
      </w:r>
    </w:p>
  </w:footnote>
  <w:footnote w:id="40">
    <w:p w14:paraId="2C41AFBA" w14:textId="33AD5D67" w:rsidR="0065354B" w:rsidRPr="00955AA6" w:rsidRDefault="0065354B" w:rsidP="003F0F0D">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بوستر خاص بعنوان وثيقة المبادئ العامة لمسيرة العودة الكبرى، انظر ملحق الدراسة. وانظر أيضاً: تعرف</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على</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ماهية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مسيرة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العودة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الكبرى</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ومبادئها</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العامة، موقع شبكة بيسان الإخبارية، انظر:</w:t>
      </w:r>
      <w:r w:rsidRPr="00955AA6">
        <w:rPr>
          <w:rFonts w:hint="cs"/>
          <w:color w:val="000000"/>
          <w:rtl/>
        </w:rPr>
        <w:t xml:space="preserve"> </w:t>
      </w:r>
      <w:hyperlink r:id="rId9" w:history="1">
        <w:r w:rsidRPr="00955AA6">
          <w:rPr>
            <w:rStyle w:val="Hyperlink"/>
            <w:rFonts w:ascii="Times New Roman" w:hAnsi="Times New Roman" w:cs="Simplified Arabic"/>
            <w:color w:val="000000"/>
            <w:sz w:val="18"/>
            <w:szCs w:val="22"/>
            <w:u w:val="none"/>
          </w:rPr>
          <w:t>http://www.bisann.ps/ar/new/s/</w:t>
        </w:r>
        <w:r w:rsidRPr="00955AA6">
          <w:rPr>
            <w:rStyle w:val="Hyperlink"/>
            <w:rFonts w:asciiTheme="majorBidi" w:hAnsiTheme="majorBidi" w:cstheme="majorBidi"/>
            <w:color w:val="000000"/>
            <w:sz w:val="18"/>
            <w:szCs w:val="18"/>
            <w:u w:val="none"/>
          </w:rPr>
          <w:t>9283</w:t>
        </w:r>
      </w:hyperlink>
    </w:p>
  </w:footnote>
  <w:footnote w:id="41">
    <w:p w14:paraId="52207574" w14:textId="2EBA9F72" w:rsidR="0065354B" w:rsidRPr="00955AA6" w:rsidRDefault="0065354B" w:rsidP="00636064">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غزة: مسيرة العودة الكبرى، موقع ميم، </w:t>
      </w:r>
      <w:r w:rsidRPr="00955AA6">
        <w:rPr>
          <w:rFonts w:asciiTheme="majorBidi" w:hAnsiTheme="majorBidi" w:cstheme="majorBidi"/>
          <w:color w:val="000000"/>
          <w:sz w:val="18"/>
          <w:szCs w:val="18"/>
          <w:rtl/>
        </w:rPr>
        <w:t>16</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 xml:space="preserve">، انظر: </w:t>
      </w:r>
      <w:hyperlink r:id="rId10" w:history="1">
        <w:r w:rsidRPr="00955AA6">
          <w:rPr>
            <w:rStyle w:val="Hyperlink"/>
            <w:rFonts w:ascii="Times New Roman" w:hAnsi="Times New Roman" w:cs="Simplified Arabic"/>
            <w:color w:val="000000"/>
            <w:sz w:val="18"/>
            <w:szCs w:val="22"/>
            <w:u w:val="none"/>
          </w:rPr>
          <w:t>https://meemmagazine.net/</w:t>
        </w:r>
        <w:r w:rsidRPr="00955AA6">
          <w:rPr>
            <w:rStyle w:val="Hyperlink"/>
            <w:rFonts w:asciiTheme="majorBidi" w:hAnsiTheme="majorBidi" w:cstheme="majorBidi"/>
            <w:color w:val="000000"/>
            <w:sz w:val="18"/>
            <w:szCs w:val="18"/>
            <w:u w:val="none"/>
          </w:rPr>
          <w:t>2018</w:t>
        </w:r>
        <w:r w:rsidRPr="00955AA6">
          <w:rPr>
            <w:rStyle w:val="Hyperlink"/>
            <w:rFonts w:ascii="Times New Roman" w:hAnsi="Times New Roman" w:cs="Simplified Arabic"/>
            <w:color w:val="000000"/>
            <w:sz w:val="18"/>
            <w:szCs w:val="22"/>
            <w:u w:val="none"/>
          </w:rPr>
          <w:t>/</w:t>
        </w:r>
        <w:r w:rsidRPr="00955AA6">
          <w:rPr>
            <w:rStyle w:val="Hyperlink"/>
            <w:rFonts w:asciiTheme="majorBidi" w:hAnsiTheme="majorBidi" w:cstheme="majorBidi"/>
            <w:color w:val="000000"/>
            <w:sz w:val="18"/>
            <w:szCs w:val="18"/>
            <w:u w:val="none"/>
          </w:rPr>
          <w:t>02</w:t>
        </w:r>
        <w:r w:rsidRPr="00955AA6">
          <w:rPr>
            <w:rStyle w:val="Hyperlink"/>
            <w:rFonts w:ascii="Times New Roman" w:hAnsi="Times New Roman" w:cs="Simplified Arabic"/>
            <w:color w:val="000000"/>
            <w:sz w:val="18"/>
            <w:szCs w:val="22"/>
            <w:u w:val="none"/>
          </w:rPr>
          <w:t>/</w:t>
        </w:r>
        <w:r w:rsidRPr="00955AA6">
          <w:rPr>
            <w:rStyle w:val="Hyperlink"/>
            <w:rFonts w:asciiTheme="majorBidi" w:hAnsiTheme="majorBidi" w:cstheme="majorBidi"/>
            <w:color w:val="000000"/>
            <w:sz w:val="18"/>
            <w:szCs w:val="18"/>
            <w:u w:val="none"/>
          </w:rPr>
          <w:t>16</w:t>
        </w:r>
      </w:hyperlink>
    </w:p>
  </w:footnote>
  <w:footnote w:id="42">
    <w:p w14:paraId="33B5D632" w14:textId="77777777" w:rsidR="0065354B" w:rsidRPr="00955AA6" w:rsidRDefault="0065354B" w:rsidP="00D34E6E">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محمد المدهون، مسيرات </w:t>
      </w:r>
      <w:proofErr w:type="gramStart"/>
      <w:r w:rsidRPr="00955AA6">
        <w:rPr>
          <w:rFonts w:ascii="Times New Roman" w:hAnsi="Times New Roman" w:cs="Simplified Arabic" w:hint="cs"/>
          <w:color w:val="000000"/>
          <w:sz w:val="18"/>
          <w:szCs w:val="22"/>
          <w:rtl/>
        </w:rPr>
        <w:t>العودة..</w:t>
      </w:r>
      <w:proofErr w:type="gramEnd"/>
      <w:r w:rsidRPr="00955AA6">
        <w:rPr>
          <w:rFonts w:ascii="Times New Roman" w:hAnsi="Times New Roman" w:cs="Simplified Arabic" w:hint="cs"/>
          <w:color w:val="000000"/>
          <w:sz w:val="18"/>
          <w:szCs w:val="22"/>
          <w:rtl/>
        </w:rPr>
        <w:t xml:space="preserve"> سيناريوهات </w:t>
      </w:r>
      <w:r w:rsidRPr="00955AA6">
        <w:rPr>
          <w:rFonts w:asciiTheme="majorBidi" w:hAnsiTheme="majorBidi" w:cstheme="majorBidi"/>
          <w:color w:val="000000"/>
          <w:sz w:val="18"/>
          <w:szCs w:val="18"/>
          <w:rtl/>
        </w:rPr>
        <w:t>14</w:t>
      </w:r>
      <w:r w:rsidRPr="00955AA6">
        <w:rPr>
          <w:rFonts w:ascii="Times New Roman" w:hAnsi="Times New Roman" w:cs="Simplified Arabic" w:hint="cs"/>
          <w:color w:val="000000"/>
          <w:sz w:val="18"/>
          <w:szCs w:val="22"/>
          <w:rtl/>
        </w:rPr>
        <w:t xml:space="preserve"> مايو وما بعده، موقع حركة المقاومة الإسلامية (حماس)، </w:t>
      </w:r>
      <w:r w:rsidRPr="00955AA6">
        <w:rPr>
          <w:rFonts w:ascii="Times New Roman" w:hAnsi="Times New Roman" w:cs="Simplified Arabic"/>
          <w:color w:val="000000"/>
          <w:sz w:val="18"/>
          <w:szCs w:val="22"/>
        </w:rPr>
        <w:t>13</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color w:val="000000"/>
          <w:sz w:val="18"/>
          <w:szCs w:val="22"/>
          <w:lang w:bidi="ar-LB"/>
        </w:rPr>
        <w:t>5</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color w:val="000000"/>
          <w:sz w:val="18"/>
          <w:szCs w:val="22"/>
          <w:lang w:bidi="ar-LB"/>
        </w:rPr>
        <w:t>2018</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hint="cs"/>
          <w:color w:val="000000"/>
          <w:sz w:val="18"/>
          <w:szCs w:val="22"/>
          <w:rtl/>
        </w:rPr>
        <w:t xml:space="preserve"> انظر:</w:t>
      </w:r>
    </w:p>
    <w:p w14:paraId="033E541F" w14:textId="77EDE56C" w:rsidR="0065354B" w:rsidRPr="00955AA6" w:rsidRDefault="0065354B" w:rsidP="00D34E6E">
      <w:pPr>
        <w:pStyle w:val="FootnoteText"/>
        <w:bidi w:val="0"/>
        <w:jc w:val="both"/>
        <w:rPr>
          <w:rFonts w:ascii="Times New Roman" w:hAnsi="Times New Roman" w:cs="Simplified Arabic"/>
          <w:color w:val="000000"/>
          <w:sz w:val="18"/>
          <w:szCs w:val="22"/>
          <w:rtl/>
        </w:rPr>
      </w:pPr>
      <w:r w:rsidRPr="00955AA6">
        <w:rPr>
          <w:rFonts w:ascii="Times New Roman" w:hAnsi="Times New Roman" w:cs="Simplified Arabic"/>
          <w:color w:val="000000"/>
          <w:sz w:val="18"/>
          <w:szCs w:val="22"/>
        </w:rPr>
        <w:t>https://hamas.ps/ar/post/9119/%D9%85%D8%B3%D9%8A%D8%B1%D8%A7%D8%AA-%D8%A7%D9%84%D8%B9%D9%88%D8%AF%D8%A9-%D8%B3%D9%8A%D9%86%D8%A7%D8%B1%D9%8A%D9%88%D9%87%D8%A7%D8%AA-14-%D9%85%D8%A7%D9%8A%D9%88-%D9%88%D9%85%D8%A7-%D8%A8%D8%B9%D8%AF%D9%87</w:t>
      </w:r>
    </w:p>
  </w:footnote>
  <w:footnote w:id="43">
    <w:p w14:paraId="3B943836" w14:textId="6E44328A" w:rsidR="0065354B" w:rsidRPr="00955AA6" w:rsidRDefault="0065354B" w:rsidP="00D34E6E">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hint="cs"/>
          <w:color w:val="000000"/>
          <w:sz w:val="18"/>
          <w:szCs w:val="22"/>
          <w:rtl/>
        </w:rPr>
        <w:t xml:space="preserve"> مسيرة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العودة</w:t>
      </w:r>
      <w:r w:rsidRPr="00955AA6">
        <w:rPr>
          <w:rFonts w:ascii="Times New Roman" w:hAnsi="Times New Roman" w:cs="Simplified Arabic"/>
          <w:color w:val="000000"/>
          <w:sz w:val="18"/>
          <w:szCs w:val="22"/>
          <w:rtl/>
        </w:rPr>
        <w:t xml:space="preserve"> </w:t>
      </w:r>
      <w:proofErr w:type="gramStart"/>
      <w:r w:rsidRPr="00955AA6">
        <w:rPr>
          <w:rFonts w:ascii="Times New Roman" w:hAnsi="Times New Roman" w:cs="Simplified Arabic" w:hint="cs"/>
          <w:color w:val="000000"/>
          <w:sz w:val="18"/>
          <w:szCs w:val="22"/>
          <w:rtl/>
        </w:rPr>
        <w:t>الكبرى</w:t>
      </w:r>
      <w:r w:rsidRPr="00955AA6">
        <w:rPr>
          <w:rFonts w:ascii="Times New Roman" w:hAnsi="Times New Roman" w:cs="Simplified Arabic"/>
          <w:color w:val="000000"/>
          <w:sz w:val="18"/>
          <w:szCs w:val="22"/>
          <w:rtl/>
        </w:rPr>
        <w:t>..</w:t>
      </w:r>
      <w:proofErr w:type="gramEnd"/>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البلاد</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طلبت</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أهلها</w:t>
      </w:r>
      <w:r w:rsidRPr="00955AA6">
        <w:rPr>
          <w:rFonts w:ascii="Times New Roman" w:hAnsi="Times New Roman" w:cs="Simplified Arabic"/>
          <w:color w:val="000000"/>
          <w:sz w:val="18"/>
          <w:szCs w:val="22"/>
          <w:rtl/>
        </w:rPr>
        <w:t>"</w:t>
      </w:r>
      <w:r w:rsidRPr="00955AA6">
        <w:rPr>
          <w:rFonts w:ascii="Times New Roman" w:hAnsi="Times New Roman" w:cs="Simplified Arabic" w:hint="cs"/>
          <w:color w:val="000000"/>
          <w:sz w:val="18"/>
          <w:szCs w:val="22"/>
          <w:rtl/>
        </w:rPr>
        <w:t xml:space="preserve">، فلسطين اليوم، </w:t>
      </w:r>
      <w:r w:rsidRPr="00955AA6">
        <w:rPr>
          <w:rFonts w:ascii="Times New Roman" w:hAnsi="Times New Roman" w:cs="Simplified Arabic"/>
          <w:color w:val="000000"/>
          <w:sz w:val="18"/>
          <w:szCs w:val="22"/>
        </w:rPr>
        <w:t>24</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color w:val="000000"/>
          <w:sz w:val="18"/>
          <w:szCs w:val="22"/>
          <w:lang w:bidi="ar-LB"/>
        </w:rPr>
        <w:t>3</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color w:val="000000"/>
          <w:sz w:val="18"/>
          <w:szCs w:val="22"/>
          <w:lang w:bidi="ar-LB"/>
        </w:rPr>
        <w:t>2018</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hint="cs"/>
          <w:color w:val="000000"/>
          <w:sz w:val="18"/>
          <w:szCs w:val="22"/>
          <w:rtl/>
        </w:rPr>
        <w:t xml:space="preserve"> انظر:</w:t>
      </w:r>
    </w:p>
    <w:p w14:paraId="403D48A2" w14:textId="569157DB" w:rsidR="0065354B" w:rsidRPr="00955AA6" w:rsidRDefault="0036155D" w:rsidP="003E7C7C">
      <w:pPr>
        <w:pStyle w:val="FootnoteText"/>
        <w:ind w:firstLine="226"/>
        <w:jc w:val="both"/>
        <w:rPr>
          <w:rFonts w:ascii="Times New Roman" w:hAnsi="Times New Roman" w:cs="Simplified Arabic"/>
          <w:color w:val="000000"/>
          <w:sz w:val="18"/>
          <w:szCs w:val="22"/>
          <w:rtl/>
        </w:rPr>
      </w:pPr>
      <w:hyperlink r:id="rId11" w:history="1">
        <w:r w:rsidR="0065354B" w:rsidRPr="00955AA6">
          <w:rPr>
            <w:rStyle w:val="Hyperlink"/>
            <w:rFonts w:ascii="Times New Roman" w:hAnsi="Times New Roman" w:cs="Simplified Arabic"/>
            <w:color w:val="000000"/>
            <w:sz w:val="18"/>
            <w:szCs w:val="22"/>
            <w:u w:val="none"/>
          </w:rPr>
          <w:t>https://paltoday.ps/ar/post/</w:t>
        </w:r>
        <w:r w:rsidR="0065354B" w:rsidRPr="00955AA6">
          <w:rPr>
            <w:rStyle w:val="Hyperlink"/>
            <w:rFonts w:asciiTheme="majorBidi" w:hAnsiTheme="majorBidi" w:cstheme="majorBidi"/>
            <w:color w:val="000000"/>
            <w:sz w:val="18"/>
            <w:szCs w:val="18"/>
            <w:u w:val="none"/>
          </w:rPr>
          <w:t>319480</w:t>
        </w:r>
      </w:hyperlink>
    </w:p>
  </w:footnote>
  <w:footnote w:id="44">
    <w:p w14:paraId="7D4DF31D" w14:textId="77777777" w:rsidR="0065354B" w:rsidRPr="00955AA6" w:rsidRDefault="0065354B" w:rsidP="003E7C7C">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أحمد يوسف، مسيرة العودة الكبرى: الفكرة والهدف ونبض الشارع، سما، </w:t>
      </w:r>
      <w:r w:rsidRPr="00955AA6">
        <w:rPr>
          <w:rFonts w:asciiTheme="majorBidi" w:hAnsiTheme="majorBidi" w:cstheme="majorBidi"/>
          <w:color w:val="000000"/>
          <w:sz w:val="18"/>
          <w:szCs w:val="18"/>
          <w:rtl/>
        </w:rPr>
        <w:t>29</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3</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 انظر:</w:t>
      </w:r>
    </w:p>
    <w:p w14:paraId="0A18409A" w14:textId="3F8862C0" w:rsidR="0065354B" w:rsidRPr="00955AA6" w:rsidRDefault="0065354B" w:rsidP="00717E6F">
      <w:pPr>
        <w:pStyle w:val="FootnoteText"/>
        <w:ind w:left="226"/>
        <w:jc w:val="both"/>
        <w:rPr>
          <w:rStyle w:val="Hyperlink"/>
          <w:rFonts w:ascii="Times New Roman" w:hAnsi="Times New Roman" w:cs="Simplified Arabic"/>
          <w:color w:val="000000"/>
          <w:sz w:val="18"/>
          <w:szCs w:val="22"/>
          <w:u w:val="none"/>
          <w:rtl/>
        </w:rPr>
      </w:pPr>
      <w:r w:rsidRPr="00955AA6">
        <w:rPr>
          <w:rStyle w:val="Hyperlink"/>
          <w:rFonts w:ascii="Times New Roman" w:hAnsi="Times New Roman" w:cs="Simplified Arabic"/>
          <w:color w:val="000000"/>
          <w:sz w:val="18"/>
          <w:szCs w:val="22"/>
          <w:u w:val="none"/>
        </w:rPr>
        <w:t>http://samanews.ps/ar/post/</w:t>
      </w:r>
      <w:r w:rsidRPr="00955AA6">
        <w:rPr>
          <w:rStyle w:val="Hyperlink"/>
          <w:rFonts w:asciiTheme="majorBidi" w:hAnsiTheme="majorBidi" w:cstheme="majorBidi"/>
          <w:color w:val="000000"/>
          <w:sz w:val="18"/>
          <w:szCs w:val="18"/>
          <w:u w:val="none"/>
        </w:rPr>
        <w:t>332116</w:t>
      </w:r>
    </w:p>
  </w:footnote>
  <w:footnote w:id="45">
    <w:p w14:paraId="5BEAA0A7" w14:textId="71CCAD39" w:rsidR="0065354B" w:rsidRPr="00955AA6" w:rsidRDefault="0065354B" w:rsidP="00D34E6E">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منصور أبو كريم، مسيرة العودة: تحديات وسيناريوهات، مركز رؤية للدراسات والأبحاث، تقدير موقف، آذار/ مارس </w:t>
      </w:r>
      <w:r w:rsidRPr="00955AA6">
        <w:rPr>
          <w:rFonts w:ascii="Times New Roman" w:hAnsi="Times New Roman" w:cs="Simplified Arabic"/>
          <w:color w:val="000000"/>
          <w:sz w:val="18"/>
          <w:szCs w:val="22"/>
        </w:rPr>
        <w:t>2018</w:t>
      </w:r>
      <w:r w:rsidRPr="00955AA6">
        <w:rPr>
          <w:rFonts w:ascii="Times New Roman" w:hAnsi="Times New Roman" w:cs="Simplified Arabic" w:hint="cs"/>
          <w:color w:val="000000"/>
          <w:sz w:val="18"/>
          <w:szCs w:val="22"/>
          <w:rtl/>
          <w:lang w:bidi="ar-LB"/>
        </w:rPr>
        <w:t xml:space="preserve">، </w:t>
      </w:r>
      <w:r w:rsidRPr="00955AA6">
        <w:rPr>
          <w:rFonts w:ascii="Times New Roman" w:hAnsi="Times New Roman" w:cs="Simplified Arabic" w:hint="cs"/>
          <w:color w:val="000000"/>
          <w:sz w:val="18"/>
          <w:szCs w:val="22"/>
          <w:rtl/>
        </w:rPr>
        <w:t>انظر:</w:t>
      </w:r>
      <w:r w:rsidRPr="00955AA6">
        <w:rPr>
          <w:rStyle w:val="Hyperlink"/>
          <w:rFonts w:ascii="Times New Roman" w:hAnsi="Times New Roman" w:cs="Simplified Arabic" w:hint="cs"/>
          <w:color w:val="000000"/>
          <w:sz w:val="18"/>
          <w:szCs w:val="22"/>
          <w:u w:val="none"/>
          <w:rtl/>
        </w:rPr>
        <w:t xml:space="preserve"> </w:t>
      </w:r>
      <w:hyperlink r:id="rId12" w:history="1">
        <w:r w:rsidRPr="00955AA6">
          <w:rPr>
            <w:rStyle w:val="Hyperlink"/>
            <w:rFonts w:ascii="Times New Roman" w:hAnsi="Times New Roman" w:cs="Simplified Arabic"/>
            <w:color w:val="000000"/>
            <w:sz w:val="18"/>
            <w:szCs w:val="22"/>
            <w:u w:val="none"/>
          </w:rPr>
          <w:t>http://roayacenter.ps/?p=</w:t>
        </w:r>
        <w:r w:rsidRPr="00955AA6">
          <w:rPr>
            <w:rStyle w:val="Hyperlink"/>
            <w:rFonts w:asciiTheme="majorBidi" w:hAnsiTheme="majorBidi" w:cstheme="majorBidi"/>
            <w:color w:val="000000"/>
            <w:sz w:val="18"/>
            <w:szCs w:val="18"/>
            <w:u w:val="none"/>
          </w:rPr>
          <w:t>2925</w:t>
        </w:r>
      </w:hyperlink>
      <w:r w:rsidRPr="00955AA6">
        <w:rPr>
          <w:rFonts w:ascii="Times New Roman" w:hAnsi="Times New Roman" w:cs="Simplified Arabic" w:hint="cs"/>
          <w:color w:val="000000"/>
          <w:sz w:val="18"/>
          <w:szCs w:val="22"/>
          <w:rtl/>
        </w:rPr>
        <w:t xml:space="preserve"> </w:t>
      </w:r>
    </w:p>
  </w:footnote>
  <w:footnote w:id="46">
    <w:p w14:paraId="53221928" w14:textId="1FD59A79" w:rsidR="0065354B" w:rsidRPr="00955AA6" w:rsidRDefault="0065354B" w:rsidP="00A314D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hint="cs"/>
          <w:color w:val="000000"/>
          <w:sz w:val="18"/>
          <w:szCs w:val="22"/>
          <w:rtl/>
        </w:rPr>
        <w:t xml:space="preserve"> بوستر خاص بعنوان وثيقة المبادئ العامة لمسيرة العودة الكبرى، انظر ملحق الدراسة.</w:t>
      </w:r>
    </w:p>
  </w:footnote>
  <w:footnote w:id="47">
    <w:p w14:paraId="5E2C0259" w14:textId="355E911B" w:rsidR="0065354B" w:rsidRPr="00955AA6" w:rsidRDefault="0065354B" w:rsidP="006315F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حوار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خاص</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مع</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أحمد</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أبو</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ارتيمة، المركز</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الفلسطيني</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للإعلام،</w:t>
      </w:r>
      <w:r w:rsidRPr="00955AA6">
        <w:rPr>
          <w:rFonts w:ascii="Times New Roman" w:hAnsi="Times New Roman" w:cs="Simplified Arabic"/>
          <w:color w:val="000000"/>
          <w:sz w:val="18"/>
          <w:szCs w:val="22"/>
          <w:rtl/>
        </w:rPr>
        <w:t xml:space="preserve"> </w:t>
      </w:r>
      <w:r w:rsidRPr="00955AA6">
        <w:rPr>
          <w:rFonts w:asciiTheme="majorBidi" w:hAnsiTheme="majorBidi" w:cstheme="majorBidi"/>
          <w:color w:val="000000"/>
          <w:sz w:val="18"/>
          <w:szCs w:val="18"/>
          <w:rtl/>
        </w:rPr>
        <w:t>15</w:t>
      </w:r>
      <w:r w:rsidRPr="00955AA6">
        <w:rPr>
          <w:rFonts w:ascii="Times New Roman" w:hAnsi="Times New Roman" w:cs="Simplified Arabic"/>
          <w:color w:val="000000"/>
          <w:sz w:val="18"/>
          <w:szCs w:val="22"/>
          <w:rtl/>
        </w:rPr>
        <w:t>/</w:t>
      </w:r>
      <w:r w:rsidRPr="00955AA6">
        <w:rPr>
          <w:rFonts w:asciiTheme="majorBidi" w:hAnsiTheme="majorBidi" w:cstheme="majorBidi"/>
          <w:color w:val="000000"/>
          <w:sz w:val="18"/>
          <w:szCs w:val="18"/>
          <w:rtl/>
        </w:rPr>
        <w:t>5</w:t>
      </w:r>
      <w:r w:rsidRPr="00955AA6">
        <w:rPr>
          <w:rFonts w:ascii="Times New Roman" w:hAnsi="Times New Roman" w:cs="Simplified Arabic"/>
          <w:color w:val="000000"/>
          <w:sz w:val="18"/>
          <w:szCs w:val="22"/>
          <w:rtl/>
        </w:rPr>
        <w:t>/</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انظر</w:t>
      </w:r>
      <w:r w:rsidRPr="00955AA6">
        <w:rPr>
          <w:rFonts w:ascii="Times New Roman" w:hAnsi="Times New Roman" w:cs="Simplified Arabic"/>
          <w:color w:val="000000"/>
          <w:sz w:val="18"/>
          <w:szCs w:val="22"/>
          <w:rtl/>
        </w:rPr>
        <w:t>:</w:t>
      </w:r>
    </w:p>
    <w:p w14:paraId="596302F9" w14:textId="77777777" w:rsidR="0065354B" w:rsidRPr="00955AA6" w:rsidRDefault="0036155D" w:rsidP="003E7C7C">
      <w:pPr>
        <w:pStyle w:val="FootnoteText"/>
        <w:ind w:left="226"/>
        <w:jc w:val="both"/>
        <w:rPr>
          <w:rFonts w:ascii="Times New Roman" w:hAnsi="Times New Roman" w:cs="Simplified Arabic"/>
          <w:color w:val="000000"/>
          <w:sz w:val="18"/>
          <w:szCs w:val="22"/>
          <w:rtl/>
        </w:rPr>
      </w:pPr>
      <w:hyperlink r:id="rId13" w:history="1">
        <w:r w:rsidR="0065354B" w:rsidRPr="00955AA6">
          <w:rPr>
            <w:rStyle w:val="Hyperlink"/>
            <w:rFonts w:ascii="Times New Roman" w:hAnsi="Times New Roman" w:cs="Simplified Arabic"/>
            <w:color w:val="000000"/>
            <w:sz w:val="18"/>
            <w:szCs w:val="22"/>
            <w:u w:val="none"/>
          </w:rPr>
          <w:t>https://www.palinfo.com/news/</w:t>
        </w:r>
        <w:r w:rsidR="0065354B" w:rsidRPr="00955AA6">
          <w:rPr>
            <w:rStyle w:val="Hyperlink"/>
            <w:rFonts w:asciiTheme="majorBidi" w:hAnsiTheme="majorBidi" w:cstheme="majorBidi"/>
            <w:color w:val="000000"/>
            <w:sz w:val="18"/>
            <w:szCs w:val="18"/>
            <w:u w:val="none"/>
          </w:rPr>
          <w:t>2018</w:t>
        </w:r>
        <w:r w:rsidR="0065354B" w:rsidRPr="00955AA6">
          <w:rPr>
            <w:rStyle w:val="Hyperlink"/>
            <w:rFonts w:ascii="Times New Roman" w:hAnsi="Times New Roman" w:cs="Simplified Arabic"/>
            <w:color w:val="000000"/>
            <w:sz w:val="18"/>
            <w:szCs w:val="22"/>
            <w:u w:val="none"/>
          </w:rPr>
          <w:t>/</w:t>
        </w:r>
        <w:r w:rsidR="0065354B" w:rsidRPr="00955AA6">
          <w:rPr>
            <w:rStyle w:val="Hyperlink"/>
            <w:rFonts w:asciiTheme="majorBidi" w:hAnsiTheme="majorBidi" w:cstheme="majorBidi"/>
            <w:color w:val="000000"/>
            <w:sz w:val="18"/>
            <w:szCs w:val="18"/>
            <w:u w:val="none"/>
          </w:rPr>
          <w:t>5</w:t>
        </w:r>
        <w:r w:rsidR="0065354B" w:rsidRPr="00955AA6">
          <w:rPr>
            <w:rStyle w:val="Hyperlink"/>
            <w:rFonts w:ascii="Times New Roman" w:hAnsi="Times New Roman" w:cs="Simplified Arabic"/>
            <w:color w:val="000000"/>
            <w:sz w:val="18"/>
            <w:szCs w:val="22"/>
            <w:u w:val="none"/>
          </w:rPr>
          <w:t>/</w:t>
        </w:r>
        <w:r w:rsidR="0065354B" w:rsidRPr="00955AA6">
          <w:rPr>
            <w:rStyle w:val="Hyperlink"/>
            <w:rFonts w:asciiTheme="majorBidi" w:hAnsiTheme="majorBidi" w:cstheme="majorBidi"/>
            <w:color w:val="000000"/>
            <w:sz w:val="18"/>
            <w:szCs w:val="18"/>
            <w:u w:val="none"/>
          </w:rPr>
          <w:t>15</w:t>
        </w:r>
      </w:hyperlink>
    </w:p>
  </w:footnote>
  <w:footnote w:id="48">
    <w:p w14:paraId="4675E0D9" w14:textId="471EDF0E" w:rsidR="0065354B" w:rsidRPr="00955AA6" w:rsidRDefault="0065354B" w:rsidP="00D34E6E">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مسيرة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العودة</w:t>
      </w:r>
      <w:r w:rsidRPr="00955AA6">
        <w:rPr>
          <w:rFonts w:ascii="Times New Roman" w:hAnsi="Times New Roman" w:cs="Simplified Arabic"/>
          <w:color w:val="000000"/>
          <w:sz w:val="18"/>
          <w:szCs w:val="22"/>
          <w:rtl/>
        </w:rPr>
        <w:t xml:space="preserve"> </w:t>
      </w:r>
      <w:proofErr w:type="gramStart"/>
      <w:r w:rsidRPr="00955AA6">
        <w:rPr>
          <w:rFonts w:ascii="Times New Roman" w:hAnsi="Times New Roman" w:cs="Simplified Arabic" w:hint="cs"/>
          <w:color w:val="000000"/>
          <w:sz w:val="18"/>
          <w:szCs w:val="22"/>
          <w:rtl/>
        </w:rPr>
        <w:t>الكبرى</w:t>
      </w:r>
      <w:r w:rsidRPr="00955AA6">
        <w:rPr>
          <w:rFonts w:ascii="Times New Roman" w:hAnsi="Times New Roman" w:cs="Simplified Arabic"/>
          <w:color w:val="000000"/>
          <w:sz w:val="18"/>
          <w:szCs w:val="22"/>
          <w:rtl/>
        </w:rPr>
        <w:t>..</w:t>
      </w:r>
      <w:proofErr w:type="gramEnd"/>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البلاد</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طلبت</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أهلها</w:t>
      </w:r>
      <w:r w:rsidRPr="00955AA6">
        <w:rPr>
          <w:rFonts w:ascii="Times New Roman" w:hAnsi="Times New Roman" w:cs="Simplified Arabic"/>
          <w:color w:val="000000"/>
          <w:sz w:val="18"/>
          <w:szCs w:val="22"/>
          <w:rtl/>
        </w:rPr>
        <w:t>"</w:t>
      </w:r>
      <w:r w:rsidRPr="00955AA6">
        <w:rPr>
          <w:rFonts w:ascii="Times New Roman" w:hAnsi="Times New Roman" w:cs="Simplified Arabic" w:hint="cs"/>
          <w:color w:val="000000"/>
          <w:sz w:val="18"/>
          <w:szCs w:val="22"/>
          <w:rtl/>
        </w:rPr>
        <w:t xml:space="preserve">، فلسطين اليوم، </w:t>
      </w:r>
      <w:r w:rsidRPr="00955AA6">
        <w:rPr>
          <w:rFonts w:ascii="Times New Roman" w:hAnsi="Times New Roman" w:cs="Simplified Arabic"/>
          <w:color w:val="000000"/>
          <w:sz w:val="18"/>
          <w:szCs w:val="22"/>
        </w:rPr>
        <w:t>24</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color w:val="000000"/>
          <w:sz w:val="18"/>
          <w:szCs w:val="22"/>
          <w:lang w:bidi="ar-LB"/>
        </w:rPr>
        <w:t>3</w:t>
      </w:r>
      <w:r w:rsidRPr="00955AA6">
        <w:rPr>
          <w:rFonts w:ascii="Times New Roman" w:hAnsi="Times New Roman" w:cs="Simplified Arabic" w:hint="cs"/>
          <w:color w:val="000000"/>
          <w:sz w:val="18"/>
          <w:szCs w:val="22"/>
          <w:rtl/>
          <w:lang w:bidi="ar-LB"/>
        </w:rPr>
        <w:t>/</w:t>
      </w:r>
      <w:r w:rsidRPr="00955AA6">
        <w:rPr>
          <w:rFonts w:ascii="Times New Roman" w:hAnsi="Times New Roman" w:cs="Simplified Arabic"/>
          <w:color w:val="000000"/>
          <w:sz w:val="18"/>
          <w:szCs w:val="22"/>
          <w:lang w:bidi="ar-LB"/>
        </w:rPr>
        <w:t>2018</w:t>
      </w:r>
      <w:r w:rsidRPr="00955AA6">
        <w:rPr>
          <w:rFonts w:ascii="Times New Roman" w:hAnsi="Times New Roman" w:cs="Simplified Arabic" w:hint="cs"/>
          <w:color w:val="000000"/>
          <w:sz w:val="18"/>
          <w:szCs w:val="22"/>
          <w:rtl/>
        </w:rPr>
        <w:t>.</w:t>
      </w:r>
    </w:p>
  </w:footnote>
  <w:footnote w:id="49">
    <w:p w14:paraId="333FCF3B" w14:textId="2367C48C" w:rsidR="0065354B" w:rsidRPr="00955AA6" w:rsidRDefault="0065354B" w:rsidP="00D34E6E">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المرجع نفسه.</w:t>
      </w:r>
    </w:p>
  </w:footnote>
  <w:footnote w:id="50">
    <w:p w14:paraId="31FDE194" w14:textId="168AF956" w:rsidR="0065354B" w:rsidRPr="00955AA6" w:rsidRDefault="0065354B" w:rsidP="00D34E6E">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المرجع نفسه.</w:t>
      </w:r>
    </w:p>
  </w:footnote>
  <w:footnote w:id="51">
    <w:p w14:paraId="73C3A7C1" w14:textId="33F036BF" w:rsidR="0065354B" w:rsidRPr="00955AA6" w:rsidRDefault="0065354B" w:rsidP="00D34E6E">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المرجع نفسه.</w:t>
      </w:r>
    </w:p>
  </w:footnote>
  <w:footnote w:id="52">
    <w:p w14:paraId="53F1E3F0" w14:textId="77777777" w:rsidR="0065354B" w:rsidRPr="00955AA6" w:rsidRDefault="0065354B" w:rsidP="003E7C7C">
      <w:pPr>
        <w:pStyle w:val="FootnoteText"/>
        <w:ind w:left="170" w:hanging="170"/>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مركز الزيتونة للدراسات والاستشارات، </w:t>
      </w:r>
      <w:r w:rsidRPr="00955AA6">
        <w:rPr>
          <w:rFonts w:ascii="Times New Roman" w:hAnsi="Times New Roman" w:cs="Simplified Arabic"/>
          <w:color w:val="000000"/>
          <w:sz w:val="18"/>
          <w:szCs w:val="22"/>
          <w:rtl/>
        </w:rPr>
        <w:t>مستقبل مسيرات العودة والمقاومة الشعبية</w:t>
      </w:r>
      <w:r w:rsidRPr="00955AA6">
        <w:rPr>
          <w:rFonts w:ascii="Times New Roman" w:hAnsi="Times New Roman" w:cs="Simplified Arabic" w:hint="cs"/>
          <w:color w:val="000000"/>
          <w:sz w:val="18"/>
          <w:szCs w:val="22"/>
          <w:rtl/>
        </w:rPr>
        <w:t xml:space="preserve"> </w:t>
      </w:r>
      <w:r w:rsidRPr="00955AA6">
        <w:rPr>
          <w:rFonts w:ascii="Times New Roman" w:hAnsi="Times New Roman" w:cs="Simplified Arabic"/>
          <w:color w:val="000000"/>
          <w:sz w:val="18"/>
          <w:szCs w:val="22"/>
          <w:rtl/>
        </w:rPr>
        <w:t>في ذكرى سبعينية النكبة</w:t>
      </w:r>
      <w:r w:rsidRPr="00955AA6">
        <w:rPr>
          <w:rFonts w:ascii="Times New Roman" w:hAnsi="Times New Roman" w:cs="Simplified Arabic" w:hint="cs"/>
          <w:color w:val="000000"/>
          <w:sz w:val="18"/>
          <w:szCs w:val="22"/>
          <w:rtl/>
        </w:rPr>
        <w:t>، سلسلة تقدير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استراتيجي </w:t>
      </w:r>
      <w:r w:rsidRPr="00955AA6">
        <w:rPr>
          <w:rFonts w:ascii="Times New Roman" w:hAnsi="Times New Roman" w:cs="Simplified Arabic"/>
          <w:color w:val="000000"/>
          <w:sz w:val="18"/>
          <w:szCs w:val="22"/>
          <w:rtl/>
        </w:rPr>
        <w:t>(</w:t>
      </w:r>
      <w:r w:rsidRPr="00955AA6">
        <w:rPr>
          <w:rFonts w:asciiTheme="majorBidi" w:hAnsiTheme="majorBidi" w:cstheme="majorBidi"/>
          <w:color w:val="000000"/>
          <w:sz w:val="18"/>
          <w:szCs w:val="18"/>
          <w:rtl/>
        </w:rPr>
        <w:t>105</w:t>
      </w:r>
      <w:r w:rsidRPr="00955AA6">
        <w:rPr>
          <w:rFonts w:ascii="Times New Roman" w:hAnsi="Times New Roman" w:cs="Simplified Arabic"/>
          <w:color w:val="000000"/>
          <w:sz w:val="18"/>
          <w:szCs w:val="22"/>
          <w:rtl/>
        </w:rPr>
        <w:t>)</w:t>
      </w:r>
      <w:r w:rsidRPr="00955AA6">
        <w:rPr>
          <w:rFonts w:ascii="Times New Roman" w:hAnsi="Times New Roman" w:cs="Simplified Arabic" w:hint="cs"/>
          <w:color w:val="000000"/>
          <w:sz w:val="18"/>
          <w:szCs w:val="22"/>
          <w:rtl/>
        </w:rPr>
        <w:t xml:space="preserve">، </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 انظر:</w:t>
      </w:r>
    </w:p>
    <w:p w14:paraId="7DB95293" w14:textId="16CA9547" w:rsidR="0065354B" w:rsidRPr="00955AA6" w:rsidRDefault="0065354B" w:rsidP="00D34E6E">
      <w:pPr>
        <w:pStyle w:val="FootnoteText"/>
        <w:ind w:left="170"/>
        <w:jc w:val="both"/>
        <w:rPr>
          <w:rFonts w:ascii="Times New Roman" w:hAnsi="Times New Roman" w:cs="Simplified Arabic"/>
          <w:b/>
          <w:bCs/>
          <w:color w:val="000000"/>
          <w:sz w:val="18"/>
          <w:szCs w:val="22"/>
        </w:rPr>
      </w:pPr>
      <w:r w:rsidRPr="00955AA6">
        <w:rPr>
          <w:rFonts w:ascii="Times New Roman" w:hAnsi="Times New Roman" w:cs="Simplified Arabic"/>
          <w:color w:val="000000"/>
          <w:sz w:val="18"/>
          <w:szCs w:val="22"/>
        </w:rPr>
        <w:t>https://www.alzaytouna.net/2018/05/16/%D8%AA%D9%82%D8%AF%D9%8A%D8%B1-%D8%A7%D8%B3%D8%AA%D8%B1%D8%A7%D8%AA%D9%8A%D8%AC%D9%8A-105-%D9%85%D8%B3%D8%AA%D9%82%D8%A8%D9%84-%D9%85%D8%B3%D9%8A%D8%B1%D8%A7%D8%AA-%D8%A7%D9%84%D8%B9%D9%88%D8%AF</w:t>
      </w:r>
      <w:r w:rsidRPr="00955AA6">
        <w:rPr>
          <w:rFonts w:ascii="Times New Roman" w:hAnsi="Times New Roman" w:cs="Simplified Arabic"/>
          <w:color w:val="000000"/>
          <w:sz w:val="18"/>
          <w:szCs w:val="22"/>
          <w:rtl/>
        </w:rPr>
        <w:t>/</w:t>
      </w:r>
    </w:p>
  </w:footnote>
  <w:footnote w:id="53">
    <w:p w14:paraId="217019BF" w14:textId="77777777"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منصور أبو كريم، مرجع سابق.</w:t>
      </w:r>
    </w:p>
  </w:footnote>
  <w:footnote w:id="54">
    <w:p w14:paraId="64986C6E" w14:textId="31AAC068" w:rsidR="0065354B" w:rsidRPr="00955AA6" w:rsidRDefault="0065354B" w:rsidP="00D34E6E">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مركز الزيتونة للدراسات والاستشارات، </w:t>
      </w:r>
      <w:r w:rsidRPr="00955AA6">
        <w:rPr>
          <w:rFonts w:ascii="Times New Roman" w:hAnsi="Times New Roman" w:cs="Simplified Arabic"/>
          <w:color w:val="000000"/>
          <w:sz w:val="18"/>
          <w:szCs w:val="22"/>
          <w:rtl/>
        </w:rPr>
        <w:t>مستقبل مسيرات العودة والمقاومة الشعبية</w:t>
      </w:r>
      <w:r w:rsidRPr="00955AA6">
        <w:rPr>
          <w:rFonts w:ascii="Times New Roman" w:hAnsi="Times New Roman" w:cs="Simplified Arabic" w:hint="cs"/>
          <w:color w:val="000000"/>
          <w:sz w:val="18"/>
          <w:szCs w:val="22"/>
          <w:rtl/>
        </w:rPr>
        <w:t xml:space="preserve"> </w:t>
      </w:r>
      <w:r w:rsidRPr="00955AA6">
        <w:rPr>
          <w:rFonts w:ascii="Times New Roman" w:hAnsi="Times New Roman" w:cs="Simplified Arabic"/>
          <w:color w:val="000000"/>
          <w:sz w:val="18"/>
          <w:szCs w:val="22"/>
          <w:rtl/>
        </w:rPr>
        <w:t>في ذكرى سبعينية النكبة</w:t>
      </w:r>
      <w:r w:rsidRPr="00955AA6">
        <w:rPr>
          <w:rFonts w:ascii="Times New Roman" w:hAnsi="Times New Roman" w:cs="Simplified Arabic" w:hint="cs"/>
          <w:color w:val="000000"/>
          <w:sz w:val="18"/>
          <w:szCs w:val="22"/>
          <w:rtl/>
        </w:rPr>
        <w:t>، سلسلة تقدير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استراتيجي </w:t>
      </w:r>
      <w:r w:rsidRPr="00955AA6">
        <w:rPr>
          <w:rFonts w:ascii="Times New Roman" w:hAnsi="Times New Roman" w:cs="Simplified Arabic"/>
          <w:color w:val="000000"/>
          <w:sz w:val="18"/>
          <w:szCs w:val="22"/>
          <w:rtl/>
        </w:rPr>
        <w:t>(</w:t>
      </w:r>
      <w:r w:rsidRPr="00955AA6">
        <w:rPr>
          <w:rFonts w:asciiTheme="majorBidi" w:hAnsiTheme="majorBidi" w:cstheme="majorBidi"/>
          <w:color w:val="000000"/>
          <w:sz w:val="18"/>
          <w:szCs w:val="18"/>
          <w:rtl/>
        </w:rPr>
        <w:t>105</w:t>
      </w:r>
      <w:r w:rsidRPr="00955AA6">
        <w:rPr>
          <w:rFonts w:ascii="Times New Roman" w:hAnsi="Times New Roman" w:cs="Simplified Arabic"/>
          <w:color w:val="000000"/>
          <w:sz w:val="18"/>
          <w:szCs w:val="22"/>
          <w:rtl/>
        </w:rPr>
        <w:t>)</w:t>
      </w:r>
      <w:r w:rsidRPr="00955AA6">
        <w:rPr>
          <w:rFonts w:ascii="Times New Roman" w:hAnsi="Times New Roman" w:cs="Simplified Arabic" w:hint="cs"/>
          <w:color w:val="000000"/>
          <w:sz w:val="18"/>
          <w:szCs w:val="22"/>
          <w:rtl/>
        </w:rPr>
        <w:t>.</w:t>
      </w:r>
    </w:p>
  </w:footnote>
  <w:footnote w:id="55">
    <w:p w14:paraId="4684B311" w14:textId="15753FAE" w:rsidR="0065354B" w:rsidRPr="00955AA6" w:rsidRDefault="0065354B" w:rsidP="00D34E6E">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المرجع نفسه.</w:t>
      </w:r>
    </w:p>
  </w:footnote>
  <w:footnote w:id="56">
    <w:p w14:paraId="6BD67DB9" w14:textId="764314F8" w:rsidR="0065354B" w:rsidRPr="00955AA6" w:rsidRDefault="0065354B" w:rsidP="00D34E6E">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ناجي صادق شراب، سيناريوهات نهاية مسيرة العودة، موقع دنيا الوطن، </w:t>
      </w:r>
      <w:r w:rsidRPr="00955AA6">
        <w:rPr>
          <w:rFonts w:asciiTheme="majorBidi" w:hAnsiTheme="majorBidi" w:cstheme="majorBidi"/>
          <w:color w:val="000000"/>
          <w:sz w:val="18"/>
          <w:szCs w:val="18"/>
          <w:rtl/>
        </w:rPr>
        <w:t>23</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4</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 انظر:</w:t>
      </w:r>
    </w:p>
    <w:p w14:paraId="48FE56B5" w14:textId="6898AC9F" w:rsidR="0065354B" w:rsidRPr="00955AA6" w:rsidRDefault="0036155D" w:rsidP="003E7C7C">
      <w:pPr>
        <w:pStyle w:val="FootnoteText"/>
        <w:ind w:firstLine="170"/>
        <w:jc w:val="both"/>
        <w:rPr>
          <w:rFonts w:ascii="Times New Roman" w:hAnsi="Times New Roman" w:cs="Simplified Arabic"/>
          <w:color w:val="000000"/>
          <w:sz w:val="18"/>
          <w:szCs w:val="22"/>
          <w:rtl/>
        </w:rPr>
      </w:pPr>
      <w:hyperlink r:id="rId14" w:history="1">
        <w:r w:rsidR="0065354B" w:rsidRPr="00955AA6">
          <w:rPr>
            <w:rStyle w:val="Hyperlink"/>
            <w:rFonts w:ascii="Times New Roman" w:hAnsi="Times New Roman" w:cs="Simplified Arabic"/>
            <w:color w:val="000000"/>
            <w:sz w:val="18"/>
            <w:szCs w:val="22"/>
            <w:u w:val="none"/>
          </w:rPr>
          <w:t>https://www.alwatanvoice.com/arabic/news/</w:t>
        </w:r>
        <w:r w:rsidR="0065354B" w:rsidRPr="00955AA6">
          <w:rPr>
            <w:rStyle w:val="Hyperlink"/>
            <w:rFonts w:asciiTheme="majorBidi" w:hAnsiTheme="majorBidi" w:cstheme="majorBidi"/>
            <w:color w:val="000000"/>
            <w:sz w:val="18"/>
            <w:szCs w:val="18"/>
            <w:u w:val="none"/>
          </w:rPr>
          <w:t>2018</w:t>
        </w:r>
        <w:r w:rsidR="0065354B" w:rsidRPr="00955AA6">
          <w:rPr>
            <w:rStyle w:val="Hyperlink"/>
            <w:rFonts w:ascii="Times New Roman" w:hAnsi="Times New Roman" w:cs="Simplified Arabic"/>
            <w:color w:val="000000"/>
            <w:sz w:val="18"/>
            <w:szCs w:val="22"/>
            <w:u w:val="none"/>
          </w:rPr>
          <w:t>/</w:t>
        </w:r>
        <w:r w:rsidR="0065354B" w:rsidRPr="00955AA6">
          <w:rPr>
            <w:rStyle w:val="Hyperlink"/>
            <w:rFonts w:asciiTheme="majorBidi" w:hAnsiTheme="majorBidi" w:cstheme="majorBidi"/>
            <w:color w:val="000000"/>
            <w:sz w:val="18"/>
            <w:szCs w:val="18"/>
            <w:u w:val="none"/>
          </w:rPr>
          <w:t>04</w:t>
        </w:r>
        <w:r w:rsidR="0065354B" w:rsidRPr="00955AA6">
          <w:rPr>
            <w:rStyle w:val="Hyperlink"/>
            <w:rFonts w:ascii="Times New Roman" w:hAnsi="Times New Roman" w:cs="Simplified Arabic"/>
            <w:color w:val="000000"/>
            <w:sz w:val="18"/>
            <w:szCs w:val="22"/>
            <w:u w:val="none"/>
          </w:rPr>
          <w:t>/</w:t>
        </w:r>
        <w:r w:rsidR="0065354B" w:rsidRPr="00955AA6">
          <w:rPr>
            <w:rStyle w:val="Hyperlink"/>
            <w:rFonts w:asciiTheme="majorBidi" w:hAnsiTheme="majorBidi" w:cstheme="majorBidi"/>
            <w:color w:val="000000"/>
            <w:sz w:val="18"/>
            <w:szCs w:val="18"/>
            <w:u w:val="none"/>
          </w:rPr>
          <w:t>23</w:t>
        </w:r>
        <w:r w:rsidR="0065354B" w:rsidRPr="00955AA6">
          <w:rPr>
            <w:rStyle w:val="Hyperlink"/>
            <w:rFonts w:ascii="Times New Roman" w:hAnsi="Times New Roman" w:cs="Simplified Arabic"/>
            <w:color w:val="000000"/>
            <w:sz w:val="18"/>
            <w:szCs w:val="22"/>
            <w:u w:val="none"/>
          </w:rPr>
          <w:t>/</w:t>
        </w:r>
        <w:r w:rsidR="0065354B" w:rsidRPr="00955AA6">
          <w:rPr>
            <w:rStyle w:val="Hyperlink"/>
            <w:rFonts w:asciiTheme="majorBidi" w:hAnsiTheme="majorBidi" w:cstheme="majorBidi"/>
            <w:color w:val="000000"/>
            <w:sz w:val="18"/>
            <w:szCs w:val="18"/>
            <w:u w:val="none"/>
          </w:rPr>
          <w:t>1138762</w:t>
        </w:r>
        <w:r w:rsidR="0065354B" w:rsidRPr="00955AA6">
          <w:rPr>
            <w:rStyle w:val="Hyperlink"/>
            <w:rFonts w:ascii="Times New Roman" w:hAnsi="Times New Roman" w:cs="Simplified Arabic"/>
            <w:color w:val="000000"/>
            <w:sz w:val="18"/>
            <w:szCs w:val="22"/>
            <w:u w:val="none"/>
          </w:rPr>
          <w:t>.html</w:t>
        </w:r>
      </w:hyperlink>
    </w:p>
  </w:footnote>
  <w:footnote w:id="57">
    <w:p w14:paraId="0FE93EE8" w14:textId="67CB7C14" w:rsidR="0065354B" w:rsidRPr="00955AA6" w:rsidRDefault="0065354B" w:rsidP="00D34E6E">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تسجيل يوضح مشاركة بعض أعضاء المكتب السياسي لحماس في مسيرات العودة، موقع اليوتيوب، </w:t>
      </w:r>
      <w:r w:rsidRPr="00955AA6">
        <w:rPr>
          <w:rFonts w:asciiTheme="majorBidi" w:hAnsiTheme="majorBidi" w:cstheme="majorBidi"/>
          <w:color w:val="000000"/>
          <w:sz w:val="18"/>
          <w:szCs w:val="18"/>
          <w:rtl/>
        </w:rPr>
        <w:t>30</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3</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 xml:space="preserve"> انظر:</w:t>
      </w:r>
    </w:p>
    <w:p w14:paraId="2721F024" w14:textId="79A950C4" w:rsidR="0065354B" w:rsidRPr="00955AA6" w:rsidRDefault="0036155D" w:rsidP="003E7C7C">
      <w:pPr>
        <w:pStyle w:val="FootnoteText"/>
        <w:ind w:left="226"/>
        <w:jc w:val="both"/>
        <w:rPr>
          <w:rFonts w:ascii="Times New Roman" w:hAnsi="Times New Roman" w:cs="Simplified Arabic"/>
          <w:color w:val="000000"/>
          <w:sz w:val="18"/>
          <w:szCs w:val="22"/>
        </w:rPr>
      </w:pPr>
      <w:hyperlink r:id="rId15" w:history="1">
        <w:r w:rsidR="0065354B" w:rsidRPr="00955AA6">
          <w:rPr>
            <w:rStyle w:val="Hyperlink"/>
            <w:rFonts w:ascii="Times New Roman" w:hAnsi="Times New Roman" w:cs="Simplified Arabic"/>
            <w:color w:val="000000"/>
            <w:sz w:val="18"/>
            <w:szCs w:val="22"/>
            <w:u w:val="none"/>
          </w:rPr>
          <w:t>https://www.youtube.com/watch?v=XIqCFttReL</w:t>
        </w:r>
        <w:r w:rsidR="0065354B" w:rsidRPr="00955AA6">
          <w:rPr>
            <w:rStyle w:val="Hyperlink"/>
            <w:rFonts w:asciiTheme="majorBidi" w:hAnsiTheme="majorBidi" w:cstheme="majorBidi"/>
            <w:color w:val="000000"/>
            <w:sz w:val="18"/>
            <w:szCs w:val="18"/>
            <w:u w:val="none"/>
          </w:rPr>
          <w:t>0</w:t>
        </w:r>
      </w:hyperlink>
    </w:p>
  </w:footnote>
  <w:footnote w:id="58">
    <w:p w14:paraId="6764BC6C" w14:textId="36745EA1" w:rsidR="0065354B" w:rsidRPr="00955AA6" w:rsidRDefault="0065354B" w:rsidP="00D34E6E">
      <w:pPr>
        <w:pStyle w:val="FootnoteText"/>
        <w:ind w:left="170" w:hanging="170"/>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مسيرة العودة في عيون الإعلام الغربي، </w:t>
      </w:r>
      <w:r w:rsidRPr="00955AA6">
        <w:rPr>
          <w:rFonts w:ascii="Times New Roman" w:hAnsi="Times New Roman" w:cs="Simplified Arabic" w:hint="cs"/>
          <w:color w:val="000000"/>
          <w:sz w:val="18"/>
          <w:szCs w:val="22"/>
          <w:rtl/>
          <w:lang w:bidi="ar-LB"/>
        </w:rPr>
        <w:t xml:space="preserve">موقع </w:t>
      </w:r>
      <w:r w:rsidRPr="00955AA6">
        <w:rPr>
          <w:rFonts w:ascii="Times New Roman" w:hAnsi="Times New Roman" w:cs="Simplified Arabic" w:hint="cs"/>
          <w:color w:val="000000"/>
          <w:sz w:val="18"/>
          <w:szCs w:val="22"/>
          <w:rtl/>
        </w:rPr>
        <w:t xml:space="preserve">فلسطين أون لاين، </w:t>
      </w:r>
      <w:r w:rsidRPr="00955AA6">
        <w:rPr>
          <w:rFonts w:asciiTheme="majorBidi" w:hAnsiTheme="majorBidi" w:cstheme="majorBidi"/>
          <w:color w:val="000000"/>
          <w:sz w:val="18"/>
          <w:szCs w:val="18"/>
        </w:rPr>
        <w:t>7</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4</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 انظر:</w:t>
      </w:r>
    </w:p>
    <w:p w14:paraId="5C066A0C" w14:textId="1E9D5899" w:rsidR="0065354B" w:rsidRPr="00955AA6" w:rsidRDefault="0065354B" w:rsidP="00D34E6E">
      <w:pPr>
        <w:pStyle w:val="FootnoteText"/>
        <w:ind w:left="170" w:firstLine="56"/>
        <w:jc w:val="both"/>
        <w:rPr>
          <w:rStyle w:val="Hyperlink"/>
          <w:rFonts w:ascii="Times New Roman" w:hAnsi="Times New Roman" w:cs="Simplified Arabic"/>
          <w:color w:val="000000"/>
          <w:sz w:val="18"/>
          <w:szCs w:val="22"/>
          <w:u w:val="none"/>
        </w:rPr>
      </w:pPr>
      <w:r w:rsidRPr="00955AA6">
        <w:rPr>
          <w:rStyle w:val="Hyperlink"/>
          <w:rFonts w:ascii="Times New Roman" w:hAnsi="Times New Roman" w:cs="Simplified Arabic"/>
          <w:color w:val="000000"/>
          <w:sz w:val="18"/>
          <w:szCs w:val="22"/>
          <w:u w:val="none"/>
        </w:rPr>
        <w:t>http://felesteen.ps/starter/frontend/web/article/msyrt-alwdt-fy-ywn-alalam-alghrby</w:t>
      </w:r>
    </w:p>
  </w:footnote>
  <w:footnote w:id="59">
    <w:p w14:paraId="7D1F2772" w14:textId="7D6652F0" w:rsidR="0065354B" w:rsidRPr="00955AA6" w:rsidRDefault="0065354B" w:rsidP="003E7C7C">
      <w:pPr>
        <w:pStyle w:val="FootnoteText"/>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عبد الرحمن التميمي، </w:t>
      </w:r>
      <w:r w:rsidRPr="00955AA6">
        <w:rPr>
          <w:rFonts w:ascii="Times New Roman" w:hAnsi="Times New Roman" w:cs="Simplified Arabic" w:hint="cs"/>
          <w:b/>
          <w:bCs/>
          <w:color w:val="000000"/>
          <w:sz w:val="18"/>
          <w:szCs w:val="22"/>
          <w:rtl/>
        </w:rPr>
        <w:t>مرجع سابق</w:t>
      </w:r>
      <w:r w:rsidRPr="00955AA6">
        <w:rPr>
          <w:rFonts w:ascii="Times New Roman" w:hAnsi="Times New Roman" w:cs="Simplified Arabic" w:hint="cs"/>
          <w:color w:val="000000"/>
          <w:sz w:val="18"/>
          <w:szCs w:val="22"/>
          <w:rtl/>
        </w:rPr>
        <w:t xml:space="preserve">، ص </w:t>
      </w:r>
      <w:r w:rsidRPr="00955AA6">
        <w:rPr>
          <w:rFonts w:asciiTheme="majorBidi" w:hAnsiTheme="majorBidi" w:cstheme="majorBidi"/>
          <w:color w:val="000000"/>
          <w:sz w:val="18"/>
          <w:szCs w:val="18"/>
          <w:rtl/>
        </w:rPr>
        <w:t>162</w:t>
      </w:r>
      <w:r w:rsidRPr="00955AA6">
        <w:rPr>
          <w:rFonts w:ascii="Times New Roman" w:hAnsi="Times New Roman" w:cs="Simplified Arabic" w:hint="cs"/>
          <w:color w:val="000000"/>
          <w:sz w:val="18"/>
          <w:szCs w:val="22"/>
          <w:rtl/>
        </w:rPr>
        <w:t>.</w:t>
      </w:r>
    </w:p>
  </w:footnote>
  <w:footnote w:id="60">
    <w:p w14:paraId="2F393F7E" w14:textId="085503F0" w:rsidR="0065354B" w:rsidRPr="00955AA6" w:rsidRDefault="0065354B" w:rsidP="003E7C7C">
      <w:pPr>
        <w:pStyle w:val="FootnoteText"/>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من صفحة أحمد أبو ارتيمة على موقع الفيس بوك، انظر: </w:t>
      </w:r>
      <w:hyperlink r:id="rId16" w:history="1">
        <w:r w:rsidRPr="00955AA6">
          <w:rPr>
            <w:rStyle w:val="Hyperlink"/>
            <w:rFonts w:ascii="Times New Roman" w:hAnsi="Times New Roman" w:cs="Simplified Arabic"/>
            <w:color w:val="000000"/>
            <w:sz w:val="18"/>
            <w:szCs w:val="22"/>
            <w:u w:val="none"/>
          </w:rPr>
          <w:t>https://www.facebook.com/aburtema</w:t>
        </w:r>
      </w:hyperlink>
    </w:p>
  </w:footnote>
  <w:footnote w:id="61">
    <w:p w14:paraId="043EBA93" w14:textId="6689F4A8" w:rsidR="0065354B" w:rsidRPr="00955AA6" w:rsidRDefault="0065354B" w:rsidP="00D34E6E">
      <w:pPr>
        <w:pStyle w:val="FootnoteText"/>
        <w:ind w:left="226" w:hanging="226"/>
        <w:jc w:val="both"/>
        <w:rPr>
          <w:rFonts w:ascii="Times New Roman" w:hAnsi="Times New Roman" w:cs="Simplified Arabic"/>
          <w:color w:val="000000"/>
          <w:sz w:val="18"/>
          <w:szCs w:val="22"/>
          <w:rtl/>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انظر</w:t>
      </w:r>
      <w:r w:rsidRPr="00955AA6">
        <w:rPr>
          <w:rStyle w:val="Hyperlink"/>
          <w:rFonts w:ascii="Times New Roman" w:hAnsi="Times New Roman" w:cs="Simplified Arabic" w:hint="cs"/>
          <w:color w:val="000000"/>
          <w:sz w:val="18"/>
          <w:szCs w:val="22"/>
          <w:u w:val="none"/>
          <w:rtl/>
        </w:rPr>
        <w:t>: مزهر</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نحن</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أمام</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وقفة</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تقييم</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شاملة</w:t>
      </w:r>
      <w:r w:rsidRPr="00955AA6">
        <w:rPr>
          <w:rStyle w:val="Hyperlink"/>
          <w:rFonts w:ascii="Times New Roman" w:hAnsi="Times New Roman" w:cs="Simplified Arabic"/>
          <w:color w:val="000000"/>
          <w:sz w:val="18"/>
          <w:szCs w:val="22"/>
          <w:u w:val="none"/>
          <w:rtl/>
        </w:rPr>
        <w:t xml:space="preserve"> </w:t>
      </w:r>
      <w:proofErr w:type="gramStart"/>
      <w:r w:rsidRPr="00955AA6">
        <w:rPr>
          <w:rStyle w:val="Hyperlink"/>
          <w:rFonts w:ascii="Times New Roman" w:hAnsi="Times New Roman" w:cs="Simplified Arabic" w:hint="cs"/>
          <w:color w:val="000000"/>
          <w:sz w:val="18"/>
          <w:szCs w:val="22"/>
          <w:u w:val="none"/>
          <w:rtl/>
        </w:rPr>
        <w:t>لـ</w:t>
      </w:r>
      <w:r w:rsidRPr="00955AA6">
        <w:rPr>
          <w:rStyle w:val="Hyperlink"/>
          <w:rFonts w:ascii="Times New Roman" w:hAnsi="Times New Roman" w:cs="Simplified Arabic"/>
          <w:color w:val="000000"/>
          <w:sz w:val="18"/>
          <w:szCs w:val="22"/>
          <w:u w:val="none"/>
          <w:rtl/>
        </w:rPr>
        <w:t>"</w:t>
      </w:r>
      <w:proofErr w:type="gramEnd"/>
      <w:r w:rsidRPr="00955AA6">
        <w:rPr>
          <w:rStyle w:val="Hyperlink"/>
          <w:rFonts w:ascii="Times New Roman" w:hAnsi="Times New Roman" w:cs="Simplified Arabic" w:hint="cs"/>
          <w:color w:val="000000"/>
          <w:sz w:val="18"/>
          <w:szCs w:val="22"/>
          <w:u w:val="none"/>
          <w:rtl/>
        </w:rPr>
        <w:t>مسيرات</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العودة</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للمراكمة</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على</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الإنجازات</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ومعالجة</w:t>
      </w:r>
      <w:r w:rsidRPr="00955AA6">
        <w:rPr>
          <w:rStyle w:val="Hyperlink"/>
          <w:rFonts w:ascii="Times New Roman" w:hAnsi="Times New Roman" w:cs="Simplified Arabic"/>
          <w:color w:val="000000"/>
          <w:sz w:val="18"/>
          <w:szCs w:val="22"/>
          <w:u w:val="none"/>
          <w:rtl/>
        </w:rPr>
        <w:t xml:space="preserve"> </w:t>
      </w:r>
      <w:r w:rsidRPr="00955AA6">
        <w:rPr>
          <w:rStyle w:val="Hyperlink"/>
          <w:rFonts w:ascii="Times New Roman" w:hAnsi="Times New Roman" w:cs="Simplified Arabic" w:hint="cs"/>
          <w:color w:val="000000"/>
          <w:sz w:val="18"/>
          <w:szCs w:val="22"/>
          <w:u w:val="none"/>
          <w:rtl/>
        </w:rPr>
        <w:t xml:space="preserve">الثغرات، موقع نيوز </w:t>
      </w:r>
      <w:r w:rsidRPr="00955AA6">
        <w:rPr>
          <w:rStyle w:val="Hyperlink"/>
          <w:rFonts w:ascii="Times New Roman" w:hAnsi="Times New Roman" w:cs="Simplified Arabic"/>
          <w:color w:val="000000"/>
          <w:sz w:val="18"/>
          <w:szCs w:val="22"/>
          <w:u w:val="none"/>
        </w:rPr>
        <w:t>24</w:t>
      </w:r>
      <w:r w:rsidRPr="00955AA6">
        <w:rPr>
          <w:rStyle w:val="Hyperlink"/>
          <w:rFonts w:ascii="Times New Roman" w:hAnsi="Times New Roman" w:cs="Simplified Arabic" w:hint="cs"/>
          <w:color w:val="000000"/>
          <w:sz w:val="18"/>
          <w:szCs w:val="22"/>
          <w:u w:val="none"/>
          <w:rtl/>
          <w:lang w:bidi="ar-LB"/>
        </w:rPr>
        <w:t xml:space="preserve">، </w:t>
      </w:r>
      <w:r w:rsidRPr="00955AA6">
        <w:rPr>
          <w:rStyle w:val="Hyperlink"/>
          <w:rFonts w:ascii="Times New Roman" w:hAnsi="Times New Roman" w:cs="Simplified Arabic"/>
          <w:color w:val="000000"/>
          <w:sz w:val="18"/>
          <w:szCs w:val="22"/>
          <w:u w:val="none"/>
          <w:lang w:bidi="ar-LB"/>
        </w:rPr>
        <w:t>13</w:t>
      </w:r>
      <w:r w:rsidRPr="00955AA6">
        <w:rPr>
          <w:rStyle w:val="Hyperlink"/>
          <w:rFonts w:ascii="Times New Roman" w:hAnsi="Times New Roman" w:cs="Simplified Arabic" w:hint="cs"/>
          <w:color w:val="000000"/>
          <w:sz w:val="18"/>
          <w:szCs w:val="22"/>
          <w:u w:val="none"/>
          <w:rtl/>
          <w:lang w:bidi="ar-LB"/>
        </w:rPr>
        <w:t>/</w:t>
      </w:r>
      <w:r w:rsidRPr="00955AA6">
        <w:rPr>
          <w:rStyle w:val="Hyperlink"/>
          <w:rFonts w:ascii="Times New Roman" w:hAnsi="Times New Roman" w:cs="Simplified Arabic"/>
          <w:color w:val="000000"/>
          <w:sz w:val="18"/>
          <w:szCs w:val="22"/>
          <w:u w:val="none"/>
          <w:lang w:bidi="ar-LB"/>
        </w:rPr>
        <w:t>7</w:t>
      </w:r>
      <w:r w:rsidRPr="00955AA6">
        <w:rPr>
          <w:rStyle w:val="Hyperlink"/>
          <w:rFonts w:ascii="Times New Roman" w:hAnsi="Times New Roman" w:cs="Simplified Arabic" w:hint="cs"/>
          <w:color w:val="000000"/>
          <w:sz w:val="18"/>
          <w:szCs w:val="22"/>
          <w:u w:val="none"/>
          <w:rtl/>
          <w:lang w:bidi="ar-LB"/>
        </w:rPr>
        <w:t>/</w:t>
      </w:r>
      <w:r w:rsidRPr="00955AA6">
        <w:rPr>
          <w:rStyle w:val="Hyperlink"/>
          <w:rFonts w:ascii="Times New Roman" w:hAnsi="Times New Roman" w:cs="Simplified Arabic"/>
          <w:color w:val="000000"/>
          <w:sz w:val="18"/>
          <w:szCs w:val="22"/>
          <w:u w:val="none"/>
          <w:lang w:bidi="ar-LB"/>
        </w:rPr>
        <w:t>2018</w:t>
      </w:r>
      <w:r w:rsidRPr="00955AA6">
        <w:rPr>
          <w:rStyle w:val="Hyperlink"/>
          <w:rFonts w:ascii="Times New Roman" w:hAnsi="Times New Roman" w:cs="Simplified Arabic" w:hint="cs"/>
          <w:color w:val="000000"/>
          <w:sz w:val="18"/>
          <w:szCs w:val="22"/>
          <w:u w:val="none"/>
          <w:rtl/>
          <w:lang w:bidi="ar-LB"/>
        </w:rPr>
        <w:t>، في:</w:t>
      </w:r>
      <w:r w:rsidRPr="00955AA6">
        <w:rPr>
          <w:rStyle w:val="Hyperlink"/>
          <w:rFonts w:ascii="Times New Roman" w:hAnsi="Times New Roman" w:cs="Simplified Arabic" w:hint="cs"/>
          <w:color w:val="000000"/>
          <w:sz w:val="18"/>
          <w:szCs w:val="22"/>
          <w:u w:val="none"/>
          <w:rtl/>
        </w:rPr>
        <w:t xml:space="preserve"> </w:t>
      </w:r>
      <w:hyperlink r:id="rId17" w:history="1">
        <w:r w:rsidRPr="00955AA6">
          <w:rPr>
            <w:rStyle w:val="Hyperlink"/>
            <w:rFonts w:ascii="Times New Roman" w:hAnsi="Times New Roman" w:cs="Simplified Arabic"/>
            <w:color w:val="000000"/>
            <w:sz w:val="18"/>
            <w:szCs w:val="22"/>
            <w:u w:val="none"/>
          </w:rPr>
          <w:t>https://</w:t>
        </w:r>
        <w:r w:rsidRPr="00955AA6">
          <w:rPr>
            <w:rStyle w:val="Hyperlink"/>
            <w:rFonts w:asciiTheme="majorBidi" w:hAnsiTheme="majorBidi" w:cstheme="majorBidi"/>
            <w:color w:val="000000"/>
            <w:sz w:val="18"/>
            <w:szCs w:val="18"/>
            <w:u w:val="none"/>
          </w:rPr>
          <w:t>24</w:t>
        </w:r>
        <w:r w:rsidRPr="00955AA6">
          <w:rPr>
            <w:rStyle w:val="Hyperlink"/>
            <w:rFonts w:ascii="Times New Roman" w:hAnsi="Times New Roman" w:cs="Simplified Arabic"/>
            <w:color w:val="000000"/>
            <w:sz w:val="18"/>
            <w:szCs w:val="22"/>
            <w:u w:val="none"/>
          </w:rPr>
          <w:t>news.ps/post/</w:t>
        </w:r>
        <w:r w:rsidRPr="00955AA6">
          <w:rPr>
            <w:rStyle w:val="Hyperlink"/>
            <w:rFonts w:asciiTheme="majorBidi" w:hAnsiTheme="majorBidi" w:cstheme="majorBidi"/>
            <w:color w:val="000000"/>
            <w:sz w:val="18"/>
            <w:szCs w:val="18"/>
            <w:u w:val="none"/>
          </w:rPr>
          <w:t>16320</w:t>
        </w:r>
      </w:hyperlink>
    </w:p>
  </w:footnote>
  <w:footnote w:id="62">
    <w:p w14:paraId="06650329" w14:textId="5D68F42D" w:rsidR="0065354B" w:rsidRPr="00955AA6" w:rsidRDefault="0065354B" w:rsidP="00E96A4A">
      <w:pPr>
        <w:pStyle w:val="FootnoteText"/>
        <w:ind w:left="226" w:hanging="226"/>
        <w:jc w:val="both"/>
        <w:rPr>
          <w:rFonts w:ascii="Times New Roman" w:hAnsi="Times New Roman" w:cs="Simplified Arabic"/>
          <w:color w:val="000000"/>
          <w:sz w:val="18"/>
          <w:szCs w:val="22"/>
        </w:rPr>
      </w:pPr>
      <w:r w:rsidRPr="00955AA6">
        <w:rPr>
          <w:rStyle w:val="FootnoteReference"/>
          <w:rFonts w:ascii="Times New Roman" w:hAnsi="Times New Roman" w:cs="Simplified Arabic"/>
          <w:color w:val="000000"/>
          <w:sz w:val="18"/>
          <w:szCs w:val="22"/>
        </w:rPr>
        <w:footnoteRef/>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أحمد أبو ارتيمة، مسيرة</w:t>
      </w:r>
      <w:r w:rsidRPr="00955AA6">
        <w:rPr>
          <w:rFonts w:ascii="Times New Roman" w:hAnsi="Times New Roman" w:cs="Simplified Arabic"/>
          <w:color w:val="000000"/>
          <w:sz w:val="18"/>
          <w:szCs w:val="22"/>
          <w:rtl/>
        </w:rPr>
        <w:t xml:space="preserve"> </w:t>
      </w:r>
      <w:proofErr w:type="gramStart"/>
      <w:r w:rsidRPr="00955AA6">
        <w:rPr>
          <w:rFonts w:ascii="Times New Roman" w:hAnsi="Times New Roman" w:cs="Simplified Arabic" w:hint="cs"/>
          <w:color w:val="000000"/>
          <w:sz w:val="18"/>
          <w:szCs w:val="22"/>
          <w:rtl/>
        </w:rPr>
        <w:t>العودة</w:t>
      </w:r>
      <w:r w:rsidRPr="00955AA6">
        <w:rPr>
          <w:rFonts w:ascii="Times New Roman" w:hAnsi="Times New Roman" w:cs="Simplified Arabic"/>
          <w:color w:val="000000"/>
          <w:sz w:val="18"/>
          <w:szCs w:val="22"/>
          <w:rtl/>
        </w:rPr>
        <w:t>..</w:t>
      </w:r>
      <w:proofErr w:type="gramEnd"/>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الاستمرار</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واجب</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والمراجعة</w:t>
      </w:r>
      <w:r w:rsidRPr="00955AA6">
        <w:rPr>
          <w:rFonts w:ascii="Times New Roman" w:hAnsi="Times New Roman" w:cs="Simplified Arabic"/>
          <w:color w:val="000000"/>
          <w:sz w:val="18"/>
          <w:szCs w:val="22"/>
          <w:rtl/>
        </w:rPr>
        <w:t xml:space="preserve"> </w:t>
      </w:r>
      <w:r w:rsidRPr="00955AA6">
        <w:rPr>
          <w:rFonts w:ascii="Times New Roman" w:hAnsi="Times New Roman" w:cs="Simplified Arabic" w:hint="cs"/>
          <w:color w:val="000000"/>
          <w:sz w:val="18"/>
          <w:szCs w:val="22"/>
          <w:rtl/>
        </w:rPr>
        <w:t xml:space="preserve">ضرورة، المركز الفلسطيني للإعلام، </w:t>
      </w:r>
      <w:r w:rsidRPr="00955AA6">
        <w:rPr>
          <w:rFonts w:asciiTheme="majorBidi" w:hAnsiTheme="majorBidi" w:cstheme="majorBidi"/>
          <w:color w:val="000000"/>
          <w:sz w:val="18"/>
          <w:szCs w:val="18"/>
          <w:rtl/>
        </w:rPr>
        <w:t>11</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7</w:t>
      </w:r>
      <w:r w:rsidRPr="00955AA6">
        <w:rPr>
          <w:rFonts w:ascii="Times New Roman" w:hAnsi="Times New Roman" w:cs="Simplified Arabic" w:hint="cs"/>
          <w:color w:val="000000"/>
          <w:sz w:val="18"/>
          <w:szCs w:val="22"/>
          <w:rtl/>
        </w:rPr>
        <w:t>/</w:t>
      </w:r>
      <w:r w:rsidRPr="00955AA6">
        <w:rPr>
          <w:rFonts w:asciiTheme="majorBidi" w:hAnsiTheme="majorBidi" w:cstheme="majorBidi"/>
          <w:color w:val="000000"/>
          <w:sz w:val="18"/>
          <w:szCs w:val="18"/>
          <w:rtl/>
        </w:rPr>
        <w:t>2018</w:t>
      </w:r>
      <w:r w:rsidRPr="00955AA6">
        <w:rPr>
          <w:rFonts w:ascii="Times New Roman" w:hAnsi="Times New Roman" w:cs="Simplified Arabic" w:hint="cs"/>
          <w:color w:val="000000"/>
          <w:sz w:val="18"/>
          <w:szCs w:val="22"/>
          <w:rtl/>
        </w:rPr>
        <w:t xml:space="preserve">، انظر: </w:t>
      </w:r>
      <w:hyperlink r:id="rId18" w:history="1">
        <w:r w:rsidRPr="00955AA6">
          <w:rPr>
            <w:rStyle w:val="Hyperlink"/>
            <w:rFonts w:ascii="Times New Roman" w:hAnsi="Times New Roman" w:cs="Simplified Arabic"/>
            <w:color w:val="000000"/>
            <w:sz w:val="18"/>
            <w:szCs w:val="22"/>
            <w:u w:val="none"/>
          </w:rPr>
          <w:t>https://www.palinfo.com/articles/</w:t>
        </w:r>
        <w:r w:rsidRPr="00955AA6">
          <w:rPr>
            <w:rStyle w:val="Hyperlink"/>
            <w:rFonts w:asciiTheme="majorBidi" w:hAnsiTheme="majorBidi" w:cstheme="majorBidi"/>
            <w:color w:val="000000"/>
            <w:sz w:val="18"/>
            <w:szCs w:val="18"/>
            <w:u w:val="none"/>
          </w:rPr>
          <w:t>2018</w:t>
        </w:r>
        <w:r w:rsidRPr="00955AA6">
          <w:rPr>
            <w:rStyle w:val="Hyperlink"/>
            <w:rFonts w:ascii="Times New Roman" w:hAnsi="Times New Roman" w:cs="Simplified Arabic"/>
            <w:color w:val="000000"/>
            <w:sz w:val="18"/>
            <w:szCs w:val="22"/>
            <w:u w:val="none"/>
          </w:rPr>
          <w:t>/</w:t>
        </w:r>
        <w:r w:rsidRPr="00955AA6">
          <w:rPr>
            <w:rStyle w:val="Hyperlink"/>
            <w:rFonts w:asciiTheme="majorBidi" w:hAnsiTheme="majorBidi" w:cstheme="majorBidi"/>
            <w:color w:val="000000"/>
            <w:sz w:val="18"/>
            <w:szCs w:val="18"/>
            <w:u w:val="none"/>
          </w:rPr>
          <w:t>7</w:t>
        </w:r>
        <w:r w:rsidRPr="00955AA6">
          <w:rPr>
            <w:rStyle w:val="Hyperlink"/>
            <w:rFonts w:ascii="Times New Roman" w:hAnsi="Times New Roman" w:cs="Simplified Arabic"/>
            <w:color w:val="000000"/>
            <w:sz w:val="18"/>
            <w:szCs w:val="22"/>
            <w:u w:val="none"/>
          </w:rPr>
          <w:t>/</w:t>
        </w:r>
        <w:r w:rsidRPr="00955AA6">
          <w:rPr>
            <w:rStyle w:val="Hyperlink"/>
            <w:rFonts w:asciiTheme="majorBidi" w:hAnsiTheme="majorBidi" w:cstheme="majorBidi"/>
            <w:color w:val="000000"/>
            <w:sz w:val="18"/>
            <w:szCs w:val="18"/>
            <w:u w:val="none"/>
          </w:rPr>
          <w:t>11</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56952" w14:textId="77777777" w:rsidR="0065354B" w:rsidRDefault="006535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5E5963" w14:textId="77777777" w:rsidR="0065354B" w:rsidRDefault="006535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CBF3D" w14:textId="77777777" w:rsidR="0065354B" w:rsidRDefault="006535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88B7C" w14:textId="77777777" w:rsidR="0065354B" w:rsidRDefault="0065354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2E315" w14:textId="77777777" w:rsidR="0065354B" w:rsidRDefault="0065354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6724A" w14:textId="77777777" w:rsidR="0065354B" w:rsidRDefault="0065354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4F423" w14:textId="77777777" w:rsidR="0065354B" w:rsidRDefault="006535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93ADE"/>
    <w:multiLevelType w:val="hybridMultilevel"/>
    <w:tmpl w:val="2CB22EFC"/>
    <w:lvl w:ilvl="0" w:tplc="C8C01916">
      <w:start w:val="1"/>
      <w:numFmt w:val="decimal"/>
      <w:lvlText w:val="%1."/>
      <w:lvlJc w:val="left"/>
      <w:pPr>
        <w:ind w:left="720" w:hanging="360"/>
      </w:pPr>
      <w:rPr>
        <w:rFonts w:asciiTheme="majorBidi" w:hAnsiTheme="majorBidi" w:cstheme="majorBidi" w:hint="default"/>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07847"/>
    <w:multiLevelType w:val="hybridMultilevel"/>
    <w:tmpl w:val="81E81C8C"/>
    <w:lvl w:ilvl="0" w:tplc="A964F02E">
      <w:start w:val="1"/>
      <w:numFmt w:val="decimal"/>
      <w:lvlText w:val="%1."/>
      <w:lvlJc w:val="left"/>
      <w:pPr>
        <w:ind w:left="720" w:hanging="360"/>
      </w:pPr>
      <w:rPr>
        <w:rFonts w:asciiTheme="majorBidi" w:hAnsiTheme="majorBidi" w:cstheme="majorBidi"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202D33"/>
    <w:multiLevelType w:val="hybridMultilevel"/>
    <w:tmpl w:val="266A149A"/>
    <w:lvl w:ilvl="0" w:tplc="C4B00946">
      <w:start w:val="1"/>
      <w:numFmt w:val="decimal"/>
      <w:lvlText w:val="%1."/>
      <w:lvlJc w:val="left"/>
      <w:pPr>
        <w:ind w:left="720" w:hanging="360"/>
      </w:pPr>
      <w:rPr>
        <w:rFonts w:asciiTheme="majorBidi" w:hAnsiTheme="majorBidi" w:cstheme="majorBidi"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0982DBA"/>
    <w:multiLevelType w:val="hybridMultilevel"/>
    <w:tmpl w:val="032E70CE"/>
    <w:lvl w:ilvl="0" w:tplc="E9B215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335AE0"/>
    <w:multiLevelType w:val="hybridMultilevel"/>
    <w:tmpl w:val="27C40476"/>
    <w:lvl w:ilvl="0" w:tplc="CFCEADFA">
      <w:start w:val="1"/>
      <w:numFmt w:val="decimal"/>
      <w:lvlText w:val="%1."/>
      <w:lvlJc w:val="left"/>
      <w:pPr>
        <w:ind w:left="720" w:hanging="360"/>
      </w:pPr>
      <w:rPr>
        <w:rFonts w:asciiTheme="majorBidi" w:hAnsiTheme="majorBidi" w:cstheme="majorBidi"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A3C10E6">
      <w:start w:val="1"/>
      <w:numFmt w:val="decimal"/>
      <w:lvlText w:val="%4."/>
      <w:lvlJc w:val="left"/>
      <w:pPr>
        <w:ind w:left="2880" w:hanging="360"/>
      </w:pPr>
      <w:rPr>
        <w:rFonts w:hint="default"/>
        <w:b/>
        <w:bCs/>
        <w:color w:val="000000"/>
        <w:sz w:val="24"/>
        <w:szCs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A75CF198">
      <w:start w:val="1"/>
      <w:numFmt w:val="decimal"/>
      <w:lvlText w:val="%7."/>
      <w:lvlJc w:val="left"/>
      <w:pPr>
        <w:ind w:left="5180" w:hanging="360"/>
      </w:pPr>
      <w:rPr>
        <w:rFonts w:asciiTheme="majorBidi" w:hAnsiTheme="majorBidi" w:cstheme="majorBidi" w:hint="default"/>
        <w:sz w:val="24"/>
        <w:szCs w:val="24"/>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6D664A0"/>
    <w:multiLevelType w:val="hybridMultilevel"/>
    <w:tmpl w:val="670A4F8A"/>
    <w:lvl w:ilvl="0" w:tplc="C30401D8">
      <w:start w:val="1"/>
      <w:numFmt w:val="decimal"/>
      <w:lvlText w:val="%1."/>
      <w:lvlJc w:val="left"/>
      <w:pPr>
        <w:ind w:left="720" w:hanging="360"/>
      </w:pPr>
      <w:rPr>
        <w:rFonts w:hint="default"/>
        <w:b w:val="0"/>
        <w:bCs w:val="0"/>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E395380"/>
    <w:multiLevelType w:val="hybridMultilevel"/>
    <w:tmpl w:val="A8203CDA"/>
    <w:lvl w:ilvl="0" w:tplc="C19AAE64">
      <w:start w:val="1"/>
      <w:numFmt w:val="decimal"/>
      <w:lvlText w:val="%1."/>
      <w:lvlJc w:val="left"/>
      <w:pPr>
        <w:ind w:left="720" w:hanging="360"/>
      </w:pPr>
      <w:rPr>
        <w:rFonts w:hint="default"/>
        <w:color w:val="0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D449DD"/>
    <w:multiLevelType w:val="hybridMultilevel"/>
    <w:tmpl w:val="6C2E7972"/>
    <w:lvl w:ilvl="0" w:tplc="7F92ABD6">
      <w:start w:val="1"/>
      <w:numFmt w:val="decimal"/>
      <w:lvlText w:val="%1."/>
      <w:lvlJc w:val="left"/>
      <w:pPr>
        <w:ind w:left="-199" w:hanging="360"/>
      </w:pPr>
      <w:rPr>
        <w:rFonts w:asciiTheme="majorBidi" w:hAnsiTheme="majorBidi" w:cstheme="majorBidi" w:hint="default"/>
        <w:sz w:val="24"/>
        <w:szCs w:val="24"/>
      </w:rPr>
    </w:lvl>
    <w:lvl w:ilvl="1" w:tplc="04090019" w:tentative="1">
      <w:start w:val="1"/>
      <w:numFmt w:val="lowerLetter"/>
      <w:lvlText w:val="%2."/>
      <w:lvlJc w:val="left"/>
      <w:pPr>
        <w:ind w:left="521" w:hanging="360"/>
      </w:pPr>
    </w:lvl>
    <w:lvl w:ilvl="2" w:tplc="0409001B" w:tentative="1">
      <w:start w:val="1"/>
      <w:numFmt w:val="lowerRoman"/>
      <w:lvlText w:val="%3."/>
      <w:lvlJc w:val="right"/>
      <w:pPr>
        <w:ind w:left="1241" w:hanging="180"/>
      </w:pPr>
    </w:lvl>
    <w:lvl w:ilvl="3" w:tplc="0409000F" w:tentative="1">
      <w:start w:val="1"/>
      <w:numFmt w:val="decimal"/>
      <w:lvlText w:val="%4."/>
      <w:lvlJc w:val="left"/>
      <w:pPr>
        <w:ind w:left="1961" w:hanging="360"/>
      </w:pPr>
    </w:lvl>
    <w:lvl w:ilvl="4" w:tplc="04090019" w:tentative="1">
      <w:start w:val="1"/>
      <w:numFmt w:val="lowerLetter"/>
      <w:lvlText w:val="%5."/>
      <w:lvlJc w:val="left"/>
      <w:pPr>
        <w:ind w:left="2681" w:hanging="360"/>
      </w:pPr>
    </w:lvl>
    <w:lvl w:ilvl="5" w:tplc="0409001B" w:tentative="1">
      <w:start w:val="1"/>
      <w:numFmt w:val="lowerRoman"/>
      <w:lvlText w:val="%6."/>
      <w:lvlJc w:val="right"/>
      <w:pPr>
        <w:ind w:left="3401" w:hanging="180"/>
      </w:pPr>
    </w:lvl>
    <w:lvl w:ilvl="6" w:tplc="0409000F" w:tentative="1">
      <w:start w:val="1"/>
      <w:numFmt w:val="decimal"/>
      <w:lvlText w:val="%7."/>
      <w:lvlJc w:val="left"/>
      <w:pPr>
        <w:ind w:left="4121" w:hanging="360"/>
      </w:pPr>
    </w:lvl>
    <w:lvl w:ilvl="7" w:tplc="04090019" w:tentative="1">
      <w:start w:val="1"/>
      <w:numFmt w:val="lowerLetter"/>
      <w:lvlText w:val="%8."/>
      <w:lvlJc w:val="left"/>
      <w:pPr>
        <w:ind w:left="4841" w:hanging="360"/>
      </w:pPr>
    </w:lvl>
    <w:lvl w:ilvl="8" w:tplc="0409001B" w:tentative="1">
      <w:start w:val="1"/>
      <w:numFmt w:val="lowerRoman"/>
      <w:lvlText w:val="%9."/>
      <w:lvlJc w:val="right"/>
      <w:pPr>
        <w:ind w:left="5561" w:hanging="180"/>
      </w:pPr>
    </w:lvl>
  </w:abstractNum>
  <w:abstractNum w:abstractNumId="8">
    <w:nsid w:val="7D851A65"/>
    <w:multiLevelType w:val="hybridMultilevel"/>
    <w:tmpl w:val="822EC7B4"/>
    <w:lvl w:ilvl="0" w:tplc="BB2890A4">
      <w:start w:val="1"/>
      <w:numFmt w:val="decimal"/>
      <w:lvlText w:val="%1."/>
      <w:lvlJc w:val="left"/>
      <w:pPr>
        <w:ind w:left="720" w:hanging="360"/>
      </w:pPr>
      <w:rPr>
        <w:rFonts w:asciiTheme="majorBidi" w:hAnsiTheme="majorBidi" w:cstheme="majorBidi" w:hint="default"/>
        <w:sz w:val="24"/>
        <w:szCs w:val="24"/>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6"/>
  </w:num>
  <w:num w:numId="6">
    <w:abstractNumId w:val="7"/>
  </w:num>
  <w:num w:numId="7">
    <w:abstractNumId w:val="1"/>
  </w:num>
  <w:num w:numId="8">
    <w:abstractNumId w:val="3"/>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evenAndOddHeaders/>
  <w:characterSpacingControl w:val="doNotCompress"/>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EAB"/>
    <w:rsid w:val="00004178"/>
    <w:rsid w:val="00004FD5"/>
    <w:rsid w:val="0000546E"/>
    <w:rsid w:val="000109EF"/>
    <w:rsid w:val="0001191F"/>
    <w:rsid w:val="00016DC1"/>
    <w:rsid w:val="00017BA2"/>
    <w:rsid w:val="00020905"/>
    <w:rsid w:val="00021D8C"/>
    <w:rsid w:val="000248A2"/>
    <w:rsid w:val="00030F2F"/>
    <w:rsid w:val="00033A75"/>
    <w:rsid w:val="000422B4"/>
    <w:rsid w:val="00043D7B"/>
    <w:rsid w:val="000476FC"/>
    <w:rsid w:val="00056BCA"/>
    <w:rsid w:val="00066EEB"/>
    <w:rsid w:val="00067042"/>
    <w:rsid w:val="00071780"/>
    <w:rsid w:val="00072C4A"/>
    <w:rsid w:val="00073EB4"/>
    <w:rsid w:val="00074347"/>
    <w:rsid w:val="00077C05"/>
    <w:rsid w:val="00086B14"/>
    <w:rsid w:val="00091486"/>
    <w:rsid w:val="00094F4B"/>
    <w:rsid w:val="000A090E"/>
    <w:rsid w:val="000A3AA4"/>
    <w:rsid w:val="000B2EF1"/>
    <w:rsid w:val="000B31F5"/>
    <w:rsid w:val="000C0B12"/>
    <w:rsid w:val="000C3D74"/>
    <w:rsid w:val="000D589B"/>
    <w:rsid w:val="000E074D"/>
    <w:rsid w:val="000F14A3"/>
    <w:rsid w:val="000F1952"/>
    <w:rsid w:val="000F2117"/>
    <w:rsid w:val="000F56EE"/>
    <w:rsid w:val="00100BBC"/>
    <w:rsid w:val="00103762"/>
    <w:rsid w:val="00106693"/>
    <w:rsid w:val="001101B9"/>
    <w:rsid w:val="00121AFC"/>
    <w:rsid w:val="00125F50"/>
    <w:rsid w:val="00126601"/>
    <w:rsid w:val="00126D6E"/>
    <w:rsid w:val="00134979"/>
    <w:rsid w:val="00135D0D"/>
    <w:rsid w:val="00140D65"/>
    <w:rsid w:val="00151417"/>
    <w:rsid w:val="00155980"/>
    <w:rsid w:val="00160B6F"/>
    <w:rsid w:val="0016249E"/>
    <w:rsid w:val="00164C3A"/>
    <w:rsid w:val="00166015"/>
    <w:rsid w:val="00166C12"/>
    <w:rsid w:val="001714D3"/>
    <w:rsid w:val="00173E34"/>
    <w:rsid w:val="001822F8"/>
    <w:rsid w:val="001B1F19"/>
    <w:rsid w:val="001B6A89"/>
    <w:rsid w:val="001B6EBC"/>
    <w:rsid w:val="001C27CD"/>
    <w:rsid w:val="001D13CA"/>
    <w:rsid w:val="001D367B"/>
    <w:rsid w:val="001D4BCC"/>
    <w:rsid w:val="001D6858"/>
    <w:rsid w:val="001E1715"/>
    <w:rsid w:val="001E3010"/>
    <w:rsid w:val="001E55E5"/>
    <w:rsid w:val="001F0764"/>
    <w:rsid w:val="001F1DC4"/>
    <w:rsid w:val="001F4132"/>
    <w:rsid w:val="00201CEE"/>
    <w:rsid w:val="0021049B"/>
    <w:rsid w:val="00215399"/>
    <w:rsid w:val="00220880"/>
    <w:rsid w:val="00227A6D"/>
    <w:rsid w:val="00230BF5"/>
    <w:rsid w:val="002312D2"/>
    <w:rsid w:val="0023311E"/>
    <w:rsid w:val="0023584A"/>
    <w:rsid w:val="00246A0B"/>
    <w:rsid w:val="00252DB1"/>
    <w:rsid w:val="0025365A"/>
    <w:rsid w:val="00261205"/>
    <w:rsid w:val="00273EB3"/>
    <w:rsid w:val="00284D6B"/>
    <w:rsid w:val="00290771"/>
    <w:rsid w:val="002929D6"/>
    <w:rsid w:val="002A09D2"/>
    <w:rsid w:val="002A1CE9"/>
    <w:rsid w:val="002D04EC"/>
    <w:rsid w:val="002D1DDC"/>
    <w:rsid w:val="002E116E"/>
    <w:rsid w:val="002F215C"/>
    <w:rsid w:val="002F36D8"/>
    <w:rsid w:val="002F6866"/>
    <w:rsid w:val="00300910"/>
    <w:rsid w:val="00302451"/>
    <w:rsid w:val="00303942"/>
    <w:rsid w:val="00303B57"/>
    <w:rsid w:val="00310E11"/>
    <w:rsid w:val="003139EA"/>
    <w:rsid w:val="0031429B"/>
    <w:rsid w:val="003157E4"/>
    <w:rsid w:val="0031745A"/>
    <w:rsid w:val="00321740"/>
    <w:rsid w:val="00331BC5"/>
    <w:rsid w:val="003320D6"/>
    <w:rsid w:val="0033659C"/>
    <w:rsid w:val="00351C20"/>
    <w:rsid w:val="0035579C"/>
    <w:rsid w:val="00360419"/>
    <w:rsid w:val="0036155D"/>
    <w:rsid w:val="00363FB2"/>
    <w:rsid w:val="00366AB0"/>
    <w:rsid w:val="00371119"/>
    <w:rsid w:val="0037450B"/>
    <w:rsid w:val="00375A7B"/>
    <w:rsid w:val="0037742F"/>
    <w:rsid w:val="00380101"/>
    <w:rsid w:val="0038414B"/>
    <w:rsid w:val="003875D2"/>
    <w:rsid w:val="00387947"/>
    <w:rsid w:val="00391D2F"/>
    <w:rsid w:val="003A0DD7"/>
    <w:rsid w:val="003A2BBD"/>
    <w:rsid w:val="003B12FD"/>
    <w:rsid w:val="003B5B8E"/>
    <w:rsid w:val="003B7C01"/>
    <w:rsid w:val="003C391D"/>
    <w:rsid w:val="003C5285"/>
    <w:rsid w:val="003D18C8"/>
    <w:rsid w:val="003D6EC5"/>
    <w:rsid w:val="003D7CFF"/>
    <w:rsid w:val="003E795E"/>
    <w:rsid w:val="003E7C7C"/>
    <w:rsid w:val="003F01C2"/>
    <w:rsid w:val="003F0F0D"/>
    <w:rsid w:val="00400513"/>
    <w:rsid w:val="00403A6B"/>
    <w:rsid w:val="004053B4"/>
    <w:rsid w:val="00405A18"/>
    <w:rsid w:val="00407FA4"/>
    <w:rsid w:val="00411967"/>
    <w:rsid w:val="00411DF6"/>
    <w:rsid w:val="004130F6"/>
    <w:rsid w:val="004135DE"/>
    <w:rsid w:val="00416E20"/>
    <w:rsid w:val="00421092"/>
    <w:rsid w:val="00426FA0"/>
    <w:rsid w:val="00436756"/>
    <w:rsid w:val="004514EA"/>
    <w:rsid w:val="0045190F"/>
    <w:rsid w:val="00451A2B"/>
    <w:rsid w:val="00453BE8"/>
    <w:rsid w:val="00456FD3"/>
    <w:rsid w:val="00460331"/>
    <w:rsid w:val="00460352"/>
    <w:rsid w:val="00465D92"/>
    <w:rsid w:val="00470420"/>
    <w:rsid w:val="00483022"/>
    <w:rsid w:val="00483F7C"/>
    <w:rsid w:val="004863C6"/>
    <w:rsid w:val="00490362"/>
    <w:rsid w:val="00496DD4"/>
    <w:rsid w:val="004A1E65"/>
    <w:rsid w:val="004B3637"/>
    <w:rsid w:val="004B70DE"/>
    <w:rsid w:val="004C0684"/>
    <w:rsid w:val="004C3951"/>
    <w:rsid w:val="004C7892"/>
    <w:rsid w:val="004C7FB8"/>
    <w:rsid w:val="004D24A7"/>
    <w:rsid w:val="004D46CD"/>
    <w:rsid w:val="004E3EE3"/>
    <w:rsid w:val="004E6362"/>
    <w:rsid w:val="004F025D"/>
    <w:rsid w:val="004F1E83"/>
    <w:rsid w:val="004F6768"/>
    <w:rsid w:val="00507C20"/>
    <w:rsid w:val="00512246"/>
    <w:rsid w:val="00512B6F"/>
    <w:rsid w:val="0051375A"/>
    <w:rsid w:val="005141F1"/>
    <w:rsid w:val="00521C75"/>
    <w:rsid w:val="005261E1"/>
    <w:rsid w:val="00526DF0"/>
    <w:rsid w:val="00533376"/>
    <w:rsid w:val="0053354D"/>
    <w:rsid w:val="005504C0"/>
    <w:rsid w:val="00550CF3"/>
    <w:rsid w:val="0056601D"/>
    <w:rsid w:val="005669FA"/>
    <w:rsid w:val="00570A59"/>
    <w:rsid w:val="00572F34"/>
    <w:rsid w:val="0057452A"/>
    <w:rsid w:val="00577B8B"/>
    <w:rsid w:val="00580CBD"/>
    <w:rsid w:val="00581059"/>
    <w:rsid w:val="0058720A"/>
    <w:rsid w:val="00590946"/>
    <w:rsid w:val="0059256D"/>
    <w:rsid w:val="00597075"/>
    <w:rsid w:val="005B001B"/>
    <w:rsid w:val="005B673E"/>
    <w:rsid w:val="005B6A58"/>
    <w:rsid w:val="005C21C9"/>
    <w:rsid w:val="005C5D04"/>
    <w:rsid w:val="005C6B07"/>
    <w:rsid w:val="005C7A27"/>
    <w:rsid w:val="005D1201"/>
    <w:rsid w:val="005D27CD"/>
    <w:rsid w:val="005D2BAB"/>
    <w:rsid w:val="005E7AEE"/>
    <w:rsid w:val="005F2820"/>
    <w:rsid w:val="005F40F3"/>
    <w:rsid w:val="00603C82"/>
    <w:rsid w:val="00605D57"/>
    <w:rsid w:val="006226A4"/>
    <w:rsid w:val="00626832"/>
    <w:rsid w:val="00627687"/>
    <w:rsid w:val="006315FC"/>
    <w:rsid w:val="00632AFB"/>
    <w:rsid w:val="00636064"/>
    <w:rsid w:val="00637D7D"/>
    <w:rsid w:val="00640042"/>
    <w:rsid w:val="00640CDE"/>
    <w:rsid w:val="006470CB"/>
    <w:rsid w:val="00647186"/>
    <w:rsid w:val="0065354B"/>
    <w:rsid w:val="00661867"/>
    <w:rsid w:val="0066356D"/>
    <w:rsid w:val="00665246"/>
    <w:rsid w:val="00670D43"/>
    <w:rsid w:val="00671ECA"/>
    <w:rsid w:val="00674130"/>
    <w:rsid w:val="006969BE"/>
    <w:rsid w:val="006A0B07"/>
    <w:rsid w:val="006A48CC"/>
    <w:rsid w:val="006A4A3E"/>
    <w:rsid w:val="006A562C"/>
    <w:rsid w:val="006A7807"/>
    <w:rsid w:val="006B0890"/>
    <w:rsid w:val="006B38D7"/>
    <w:rsid w:val="006B590C"/>
    <w:rsid w:val="006C0C13"/>
    <w:rsid w:val="006D05D4"/>
    <w:rsid w:val="006D1246"/>
    <w:rsid w:val="006D5D0E"/>
    <w:rsid w:val="006E3AB0"/>
    <w:rsid w:val="006E44CD"/>
    <w:rsid w:val="006E5C5C"/>
    <w:rsid w:val="00702424"/>
    <w:rsid w:val="00706C23"/>
    <w:rsid w:val="0071347B"/>
    <w:rsid w:val="00717E6F"/>
    <w:rsid w:val="0072409A"/>
    <w:rsid w:val="0072607C"/>
    <w:rsid w:val="00726D9C"/>
    <w:rsid w:val="00732D4F"/>
    <w:rsid w:val="00734B31"/>
    <w:rsid w:val="007409D2"/>
    <w:rsid w:val="00752C2A"/>
    <w:rsid w:val="007569F8"/>
    <w:rsid w:val="007612B8"/>
    <w:rsid w:val="007616CC"/>
    <w:rsid w:val="00771D87"/>
    <w:rsid w:val="0077217D"/>
    <w:rsid w:val="007877ED"/>
    <w:rsid w:val="0079186A"/>
    <w:rsid w:val="00796025"/>
    <w:rsid w:val="007A54F0"/>
    <w:rsid w:val="007B04EC"/>
    <w:rsid w:val="007B04ED"/>
    <w:rsid w:val="007B1504"/>
    <w:rsid w:val="007B235B"/>
    <w:rsid w:val="007B3B85"/>
    <w:rsid w:val="007B45F6"/>
    <w:rsid w:val="007B46EE"/>
    <w:rsid w:val="007B6EE2"/>
    <w:rsid w:val="007B70F2"/>
    <w:rsid w:val="007C006E"/>
    <w:rsid w:val="007C47ED"/>
    <w:rsid w:val="007C4D9C"/>
    <w:rsid w:val="007C6386"/>
    <w:rsid w:val="007D0944"/>
    <w:rsid w:val="007E2FD5"/>
    <w:rsid w:val="007F0FC6"/>
    <w:rsid w:val="007F14F6"/>
    <w:rsid w:val="007F4259"/>
    <w:rsid w:val="007F53B9"/>
    <w:rsid w:val="007F7CFF"/>
    <w:rsid w:val="008009FA"/>
    <w:rsid w:val="00803A67"/>
    <w:rsid w:val="00812147"/>
    <w:rsid w:val="008136AE"/>
    <w:rsid w:val="00815562"/>
    <w:rsid w:val="008175B4"/>
    <w:rsid w:val="0082166B"/>
    <w:rsid w:val="00821B19"/>
    <w:rsid w:val="008220D7"/>
    <w:rsid w:val="00824AB4"/>
    <w:rsid w:val="008313CE"/>
    <w:rsid w:val="00833A79"/>
    <w:rsid w:val="00833B24"/>
    <w:rsid w:val="00837384"/>
    <w:rsid w:val="00846EDC"/>
    <w:rsid w:val="00846EEA"/>
    <w:rsid w:val="00864386"/>
    <w:rsid w:val="0086725F"/>
    <w:rsid w:val="008677A2"/>
    <w:rsid w:val="0087124B"/>
    <w:rsid w:val="00877142"/>
    <w:rsid w:val="00885D51"/>
    <w:rsid w:val="0089350F"/>
    <w:rsid w:val="00893E73"/>
    <w:rsid w:val="00894C14"/>
    <w:rsid w:val="008962D7"/>
    <w:rsid w:val="0089698D"/>
    <w:rsid w:val="008A08F2"/>
    <w:rsid w:val="008A625F"/>
    <w:rsid w:val="008B31EE"/>
    <w:rsid w:val="008C013E"/>
    <w:rsid w:val="008C1783"/>
    <w:rsid w:val="008D225B"/>
    <w:rsid w:val="008D33C6"/>
    <w:rsid w:val="008D3E4F"/>
    <w:rsid w:val="008E0361"/>
    <w:rsid w:val="008E26D6"/>
    <w:rsid w:val="008E5110"/>
    <w:rsid w:val="008E6C98"/>
    <w:rsid w:val="008F625F"/>
    <w:rsid w:val="008F75F4"/>
    <w:rsid w:val="008F7D14"/>
    <w:rsid w:val="009006B6"/>
    <w:rsid w:val="00901F44"/>
    <w:rsid w:val="00903234"/>
    <w:rsid w:val="0090726E"/>
    <w:rsid w:val="00907CA7"/>
    <w:rsid w:val="00925563"/>
    <w:rsid w:val="00927CD9"/>
    <w:rsid w:val="00930E80"/>
    <w:rsid w:val="00935A68"/>
    <w:rsid w:val="00935BC3"/>
    <w:rsid w:val="00935F05"/>
    <w:rsid w:val="00937757"/>
    <w:rsid w:val="009440E4"/>
    <w:rsid w:val="00945AAA"/>
    <w:rsid w:val="00946E1C"/>
    <w:rsid w:val="00955AA6"/>
    <w:rsid w:val="009574AE"/>
    <w:rsid w:val="00960E13"/>
    <w:rsid w:val="009710F8"/>
    <w:rsid w:val="00981CE1"/>
    <w:rsid w:val="0099004B"/>
    <w:rsid w:val="00995DFA"/>
    <w:rsid w:val="009A0CC2"/>
    <w:rsid w:val="009A1C25"/>
    <w:rsid w:val="009A527F"/>
    <w:rsid w:val="009A5E29"/>
    <w:rsid w:val="009B340F"/>
    <w:rsid w:val="009B5E20"/>
    <w:rsid w:val="009C2FE0"/>
    <w:rsid w:val="009C4568"/>
    <w:rsid w:val="009C57B3"/>
    <w:rsid w:val="009D18C7"/>
    <w:rsid w:val="009D1D24"/>
    <w:rsid w:val="009D1D54"/>
    <w:rsid w:val="009D3944"/>
    <w:rsid w:val="009D4215"/>
    <w:rsid w:val="009D5189"/>
    <w:rsid w:val="009D673E"/>
    <w:rsid w:val="009E18A3"/>
    <w:rsid w:val="009E1E73"/>
    <w:rsid w:val="009E3848"/>
    <w:rsid w:val="009E457A"/>
    <w:rsid w:val="009F16B9"/>
    <w:rsid w:val="009F3B20"/>
    <w:rsid w:val="009F52C8"/>
    <w:rsid w:val="00A009C5"/>
    <w:rsid w:val="00A00F4D"/>
    <w:rsid w:val="00A01613"/>
    <w:rsid w:val="00A0333C"/>
    <w:rsid w:val="00A07D73"/>
    <w:rsid w:val="00A212DE"/>
    <w:rsid w:val="00A21E47"/>
    <w:rsid w:val="00A22F3E"/>
    <w:rsid w:val="00A248D0"/>
    <w:rsid w:val="00A314DC"/>
    <w:rsid w:val="00A42EAB"/>
    <w:rsid w:val="00A53FB4"/>
    <w:rsid w:val="00A5400B"/>
    <w:rsid w:val="00A56309"/>
    <w:rsid w:val="00A74217"/>
    <w:rsid w:val="00A9732E"/>
    <w:rsid w:val="00AB02F0"/>
    <w:rsid w:val="00AB1DF3"/>
    <w:rsid w:val="00AB2C22"/>
    <w:rsid w:val="00AC7633"/>
    <w:rsid w:val="00AE2B0D"/>
    <w:rsid w:val="00AE4BEE"/>
    <w:rsid w:val="00B061B1"/>
    <w:rsid w:val="00B13C72"/>
    <w:rsid w:val="00B16EBD"/>
    <w:rsid w:val="00B17C43"/>
    <w:rsid w:val="00B2270A"/>
    <w:rsid w:val="00B22AF5"/>
    <w:rsid w:val="00B22CDD"/>
    <w:rsid w:val="00B3259E"/>
    <w:rsid w:val="00B33914"/>
    <w:rsid w:val="00B4423B"/>
    <w:rsid w:val="00B44CD1"/>
    <w:rsid w:val="00B46862"/>
    <w:rsid w:val="00B6460C"/>
    <w:rsid w:val="00B64F9B"/>
    <w:rsid w:val="00B662D1"/>
    <w:rsid w:val="00B67291"/>
    <w:rsid w:val="00B70F0E"/>
    <w:rsid w:val="00B72185"/>
    <w:rsid w:val="00B74150"/>
    <w:rsid w:val="00B74893"/>
    <w:rsid w:val="00B81C44"/>
    <w:rsid w:val="00B93499"/>
    <w:rsid w:val="00B937E1"/>
    <w:rsid w:val="00BA0FA0"/>
    <w:rsid w:val="00BA53A8"/>
    <w:rsid w:val="00BA7229"/>
    <w:rsid w:val="00BB23AE"/>
    <w:rsid w:val="00BB3437"/>
    <w:rsid w:val="00BB357B"/>
    <w:rsid w:val="00BC194C"/>
    <w:rsid w:val="00BC302B"/>
    <w:rsid w:val="00BC4005"/>
    <w:rsid w:val="00BD091A"/>
    <w:rsid w:val="00BD2D69"/>
    <w:rsid w:val="00BD478F"/>
    <w:rsid w:val="00BD675A"/>
    <w:rsid w:val="00BD6E36"/>
    <w:rsid w:val="00BE5A67"/>
    <w:rsid w:val="00BF28EC"/>
    <w:rsid w:val="00BF4B5C"/>
    <w:rsid w:val="00BF7401"/>
    <w:rsid w:val="00BF742D"/>
    <w:rsid w:val="00C054F4"/>
    <w:rsid w:val="00C16D6C"/>
    <w:rsid w:val="00C22A46"/>
    <w:rsid w:val="00C23945"/>
    <w:rsid w:val="00C34FB1"/>
    <w:rsid w:val="00C358EB"/>
    <w:rsid w:val="00C44E92"/>
    <w:rsid w:val="00C50633"/>
    <w:rsid w:val="00C6271F"/>
    <w:rsid w:val="00C6479D"/>
    <w:rsid w:val="00C64D5D"/>
    <w:rsid w:val="00C67C0E"/>
    <w:rsid w:val="00C731F6"/>
    <w:rsid w:val="00C77105"/>
    <w:rsid w:val="00C80108"/>
    <w:rsid w:val="00C93064"/>
    <w:rsid w:val="00C935A5"/>
    <w:rsid w:val="00C94AE5"/>
    <w:rsid w:val="00CA4377"/>
    <w:rsid w:val="00CA5098"/>
    <w:rsid w:val="00CA7041"/>
    <w:rsid w:val="00CB4935"/>
    <w:rsid w:val="00CB4E49"/>
    <w:rsid w:val="00CC1A3D"/>
    <w:rsid w:val="00CC556C"/>
    <w:rsid w:val="00CC7071"/>
    <w:rsid w:val="00CD3004"/>
    <w:rsid w:val="00CD5F88"/>
    <w:rsid w:val="00CE4997"/>
    <w:rsid w:val="00CE7F96"/>
    <w:rsid w:val="00CF54C0"/>
    <w:rsid w:val="00CF57DF"/>
    <w:rsid w:val="00CF5D0E"/>
    <w:rsid w:val="00CF713A"/>
    <w:rsid w:val="00CF750B"/>
    <w:rsid w:val="00D029AC"/>
    <w:rsid w:val="00D03C14"/>
    <w:rsid w:val="00D040E9"/>
    <w:rsid w:val="00D100D6"/>
    <w:rsid w:val="00D1053E"/>
    <w:rsid w:val="00D17A2B"/>
    <w:rsid w:val="00D21117"/>
    <w:rsid w:val="00D31C85"/>
    <w:rsid w:val="00D34E6E"/>
    <w:rsid w:val="00D37C55"/>
    <w:rsid w:val="00D45B56"/>
    <w:rsid w:val="00D46FDA"/>
    <w:rsid w:val="00D60380"/>
    <w:rsid w:val="00D6312F"/>
    <w:rsid w:val="00D63902"/>
    <w:rsid w:val="00D6669B"/>
    <w:rsid w:val="00D66A5D"/>
    <w:rsid w:val="00D7427E"/>
    <w:rsid w:val="00D77553"/>
    <w:rsid w:val="00D80BFE"/>
    <w:rsid w:val="00D84E2F"/>
    <w:rsid w:val="00D965E2"/>
    <w:rsid w:val="00D9736C"/>
    <w:rsid w:val="00D97D1C"/>
    <w:rsid w:val="00DA2D31"/>
    <w:rsid w:val="00DA6334"/>
    <w:rsid w:val="00DB57AC"/>
    <w:rsid w:val="00DB5940"/>
    <w:rsid w:val="00DC0548"/>
    <w:rsid w:val="00DC1CE5"/>
    <w:rsid w:val="00DC3EE4"/>
    <w:rsid w:val="00DD3E09"/>
    <w:rsid w:val="00DD5957"/>
    <w:rsid w:val="00DE5339"/>
    <w:rsid w:val="00DF3535"/>
    <w:rsid w:val="00E01EAA"/>
    <w:rsid w:val="00E05CCA"/>
    <w:rsid w:val="00E13B82"/>
    <w:rsid w:val="00E21F0F"/>
    <w:rsid w:val="00E26223"/>
    <w:rsid w:val="00E4286E"/>
    <w:rsid w:val="00E446EE"/>
    <w:rsid w:val="00E54AA0"/>
    <w:rsid w:val="00E55706"/>
    <w:rsid w:val="00E5695A"/>
    <w:rsid w:val="00E620B9"/>
    <w:rsid w:val="00E62578"/>
    <w:rsid w:val="00E657AE"/>
    <w:rsid w:val="00E7181A"/>
    <w:rsid w:val="00E71E29"/>
    <w:rsid w:val="00E834DF"/>
    <w:rsid w:val="00E85615"/>
    <w:rsid w:val="00E86E50"/>
    <w:rsid w:val="00E9544D"/>
    <w:rsid w:val="00E9598B"/>
    <w:rsid w:val="00E961E1"/>
    <w:rsid w:val="00E96A4A"/>
    <w:rsid w:val="00E9789C"/>
    <w:rsid w:val="00EA2598"/>
    <w:rsid w:val="00EA3083"/>
    <w:rsid w:val="00EA500D"/>
    <w:rsid w:val="00EA63CE"/>
    <w:rsid w:val="00EA7AF4"/>
    <w:rsid w:val="00EB06E6"/>
    <w:rsid w:val="00EC6204"/>
    <w:rsid w:val="00ED19E5"/>
    <w:rsid w:val="00EE2210"/>
    <w:rsid w:val="00EE2E2F"/>
    <w:rsid w:val="00EE5269"/>
    <w:rsid w:val="00F06513"/>
    <w:rsid w:val="00F117EF"/>
    <w:rsid w:val="00F1351D"/>
    <w:rsid w:val="00F21F5A"/>
    <w:rsid w:val="00F22BD5"/>
    <w:rsid w:val="00F22CDC"/>
    <w:rsid w:val="00F24C76"/>
    <w:rsid w:val="00F274C6"/>
    <w:rsid w:val="00F3230B"/>
    <w:rsid w:val="00F34BFC"/>
    <w:rsid w:val="00F34DED"/>
    <w:rsid w:val="00F37AB4"/>
    <w:rsid w:val="00F42052"/>
    <w:rsid w:val="00F43FF2"/>
    <w:rsid w:val="00F44A02"/>
    <w:rsid w:val="00F518AA"/>
    <w:rsid w:val="00F5267C"/>
    <w:rsid w:val="00F55E5A"/>
    <w:rsid w:val="00F60F6C"/>
    <w:rsid w:val="00F62834"/>
    <w:rsid w:val="00F63550"/>
    <w:rsid w:val="00F7337E"/>
    <w:rsid w:val="00F93D53"/>
    <w:rsid w:val="00F960ED"/>
    <w:rsid w:val="00F96266"/>
    <w:rsid w:val="00F9711D"/>
    <w:rsid w:val="00F974AA"/>
    <w:rsid w:val="00FA1534"/>
    <w:rsid w:val="00FA3F50"/>
    <w:rsid w:val="00FB5654"/>
    <w:rsid w:val="00FB7FE0"/>
    <w:rsid w:val="00FC0E28"/>
    <w:rsid w:val="00FC19BF"/>
    <w:rsid w:val="00FD08B3"/>
    <w:rsid w:val="00FF5EBF"/>
    <w:rsid w:val="00FF62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1CEB73E"/>
  <w15:docId w15:val="{4BFAF9CF-947F-44E1-AD03-3605D370A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EA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7757"/>
    <w:rPr>
      <w:color w:val="0000FF" w:themeColor="hyperlink"/>
      <w:u w:val="single"/>
    </w:rPr>
  </w:style>
  <w:style w:type="paragraph" w:styleId="FootnoteText">
    <w:name w:val="footnote text"/>
    <w:basedOn w:val="Normal"/>
    <w:link w:val="FootnoteTextChar"/>
    <w:uiPriority w:val="99"/>
    <w:semiHidden/>
    <w:unhideWhenUsed/>
    <w:rsid w:val="006A78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7807"/>
    <w:rPr>
      <w:sz w:val="20"/>
      <w:szCs w:val="20"/>
    </w:rPr>
  </w:style>
  <w:style w:type="paragraph" w:styleId="ListParagraph">
    <w:name w:val="List Paragraph"/>
    <w:basedOn w:val="Normal"/>
    <w:uiPriority w:val="34"/>
    <w:qFormat/>
    <w:rsid w:val="006A7807"/>
    <w:pPr>
      <w:ind w:left="720"/>
      <w:contextualSpacing/>
    </w:pPr>
  </w:style>
  <w:style w:type="character" w:styleId="FootnoteReference">
    <w:name w:val="footnote reference"/>
    <w:basedOn w:val="DefaultParagraphFont"/>
    <w:uiPriority w:val="99"/>
    <w:semiHidden/>
    <w:unhideWhenUsed/>
    <w:rsid w:val="006A7807"/>
    <w:rPr>
      <w:vertAlign w:val="superscript"/>
    </w:rPr>
  </w:style>
  <w:style w:type="paragraph" w:styleId="Header">
    <w:name w:val="header"/>
    <w:basedOn w:val="Normal"/>
    <w:link w:val="HeaderChar"/>
    <w:uiPriority w:val="99"/>
    <w:unhideWhenUsed/>
    <w:rsid w:val="008175B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175B4"/>
  </w:style>
  <w:style w:type="paragraph" w:styleId="Footer">
    <w:name w:val="footer"/>
    <w:basedOn w:val="Normal"/>
    <w:link w:val="FooterChar"/>
    <w:uiPriority w:val="99"/>
    <w:unhideWhenUsed/>
    <w:rsid w:val="008175B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175B4"/>
  </w:style>
  <w:style w:type="paragraph" w:styleId="NormalWeb">
    <w:name w:val="Normal (Web)"/>
    <w:basedOn w:val="Normal"/>
    <w:uiPriority w:val="99"/>
    <w:semiHidden/>
    <w:unhideWhenUsed/>
    <w:rsid w:val="00FF5EB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F4B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B5C"/>
    <w:rPr>
      <w:rFonts w:ascii="Tahoma" w:hAnsi="Tahoma" w:cs="Tahoma"/>
      <w:sz w:val="16"/>
      <w:szCs w:val="16"/>
    </w:rPr>
  </w:style>
  <w:style w:type="character" w:styleId="CommentReference">
    <w:name w:val="annotation reference"/>
    <w:basedOn w:val="DefaultParagraphFont"/>
    <w:uiPriority w:val="99"/>
    <w:semiHidden/>
    <w:unhideWhenUsed/>
    <w:rsid w:val="00665246"/>
    <w:rPr>
      <w:sz w:val="16"/>
      <w:szCs w:val="16"/>
    </w:rPr>
  </w:style>
  <w:style w:type="paragraph" w:styleId="CommentText">
    <w:name w:val="annotation text"/>
    <w:basedOn w:val="Normal"/>
    <w:link w:val="CommentTextChar"/>
    <w:uiPriority w:val="99"/>
    <w:semiHidden/>
    <w:unhideWhenUsed/>
    <w:rsid w:val="00665246"/>
    <w:pPr>
      <w:spacing w:line="240" w:lineRule="auto"/>
    </w:pPr>
    <w:rPr>
      <w:sz w:val="20"/>
      <w:szCs w:val="20"/>
    </w:rPr>
  </w:style>
  <w:style w:type="character" w:customStyle="1" w:styleId="CommentTextChar">
    <w:name w:val="Comment Text Char"/>
    <w:basedOn w:val="DefaultParagraphFont"/>
    <w:link w:val="CommentText"/>
    <w:uiPriority w:val="99"/>
    <w:semiHidden/>
    <w:rsid w:val="00665246"/>
    <w:rPr>
      <w:sz w:val="20"/>
      <w:szCs w:val="20"/>
    </w:rPr>
  </w:style>
  <w:style w:type="paragraph" w:styleId="CommentSubject">
    <w:name w:val="annotation subject"/>
    <w:basedOn w:val="CommentText"/>
    <w:next w:val="CommentText"/>
    <w:link w:val="CommentSubjectChar"/>
    <w:uiPriority w:val="99"/>
    <w:semiHidden/>
    <w:unhideWhenUsed/>
    <w:rsid w:val="00665246"/>
    <w:rPr>
      <w:b/>
      <w:bCs/>
    </w:rPr>
  </w:style>
  <w:style w:type="character" w:customStyle="1" w:styleId="CommentSubjectChar">
    <w:name w:val="Comment Subject Char"/>
    <w:basedOn w:val="CommentTextChar"/>
    <w:link w:val="CommentSubject"/>
    <w:uiPriority w:val="99"/>
    <w:semiHidden/>
    <w:rsid w:val="00665246"/>
    <w:rPr>
      <w:b/>
      <w:bCs/>
      <w:sz w:val="20"/>
      <w:szCs w:val="20"/>
    </w:rPr>
  </w:style>
  <w:style w:type="paragraph" w:styleId="EndnoteText">
    <w:name w:val="endnote text"/>
    <w:basedOn w:val="Normal"/>
    <w:link w:val="EndnoteTextChar"/>
    <w:uiPriority w:val="99"/>
    <w:semiHidden/>
    <w:unhideWhenUsed/>
    <w:rsid w:val="00E13B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3B82"/>
    <w:rPr>
      <w:sz w:val="20"/>
      <w:szCs w:val="20"/>
    </w:rPr>
  </w:style>
  <w:style w:type="character" w:styleId="EndnoteReference">
    <w:name w:val="endnote reference"/>
    <w:basedOn w:val="DefaultParagraphFont"/>
    <w:uiPriority w:val="99"/>
    <w:semiHidden/>
    <w:unhideWhenUsed/>
    <w:rsid w:val="00E13B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85133">
      <w:bodyDiv w:val="1"/>
      <w:marLeft w:val="0"/>
      <w:marRight w:val="0"/>
      <w:marTop w:val="0"/>
      <w:marBottom w:val="0"/>
      <w:divBdr>
        <w:top w:val="none" w:sz="0" w:space="0" w:color="auto"/>
        <w:left w:val="none" w:sz="0" w:space="0" w:color="auto"/>
        <w:bottom w:val="none" w:sz="0" w:space="0" w:color="auto"/>
        <w:right w:val="none" w:sz="0" w:space="0" w:color="auto"/>
      </w:divBdr>
    </w:div>
    <w:div w:id="170146779">
      <w:bodyDiv w:val="1"/>
      <w:marLeft w:val="0"/>
      <w:marRight w:val="0"/>
      <w:marTop w:val="0"/>
      <w:marBottom w:val="0"/>
      <w:divBdr>
        <w:top w:val="none" w:sz="0" w:space="0" w:color="auto"/>
        <w:left w:val="none" w:sz="0" w:space="0" w:color="auto"/>
        <w:bottom w:val="none" w:sz="0" w:space="0" w:color="auto"/>
        <w:right w:val="none" w:sz="0" w:space="0" w:color="auto"/>
      </w:divBdr>
    </w:div>
    <w:div w:id="322003021">
      <w:bodyDiv w:val="1"/>
      <w:marLeft w:val="0"/>
      <w:marRight w:val="0"/>
      <w:marTop w:val="0"/>
      <w:marBottom w:val="0"/>
      <w:divBdr>
        <w:top w:val="none" w:sz="0" w:space="0" w:color="auto"/>
        <w:left w:val="none" w:sz="0" w:space="0" w:color="auto"/>
        <w:bottom w:val="none" w:sz="0" w:space="0" w:color="auto"/>
        <w:right w:val="none" w:sz="0" w:space="0" w:color="auto"/>
      </w:divBdr>
    </w:div>
    <w:div w:id="604654852">
      <w:bodyDiv w:val="1"/>
      <w:marLeft w:val="0"/>
      <w:marRight w:val="0"/>
      <w:marTop w:val="0"/>
      <w:marBottom w:val="0"/>
      <w:divBdr>
        <w:top w:val="none" w:sz="0" w:space="0" w:color="auto"/>
        <w:left w:val="none" w:sz="0" w:space="0" w:color="auto"/>
        <w:bottom w:val="none" w:sz="0" w:space="0" w:color="auto"/>
        <w:right w:val="none" w:sz="0" w:space="0" w:color="auto"/>
      </w:divBdr>
    </w:div>
    <w:div w:id="923953656">
      <w:bodyDiv w:val="1"/>
      <w:marLeft w:val="0"/>
      <w:marRight w:val="0"/>
      <w:marTop w:val="0"/>
      <w:marBottom w:val="0"/>
      <w:divBdr>
        <w:top w:val="none" w:sz="0" w:space="0" w:color="auto"/>
        <w:left w:val="none" w:sz="0" w:space="0" w:color="auto"/>
        <w:bottom w:val="none" w:sz="0" w:space="0" w:color="auto"/>
        <w:right w:val="none" w:sz="0" w:space="0" w:color="auto"/>
      </w:divBdr>
    </w:div>
    <w:div w:id="951326075">
      <w:bodyDiv w:val="1"/>
      <w:marLeft w:val="0"/>
      <w:marRight w:val="0"/>
      <w:marTop w:val="0"/>
      <w:marBottom w:val="0"/>
      <w:divBdr>
        <w:top w:val="none" w:sz="0" w:space="0" w:color="auto"/>
        <w:left w:val="none" w:sz="0" w:space="0" w:color="auto"/>
        <w:bottom w:val="none" w:sz="0" w:space="0" w:color="auto"/>
        <w:right w:val="none" w:sz="0" w:space="0" w:color="auto"/>
      </w:divBdr>
      <w:divsChild>
        <w:div w:id="132791198">
          <w:marLeft w:val="0"/>
          <w:marRight w:val="0"/>
          <w:marTop w:val="0"/>
          <w:marBottom w:val="0"/>
          <w:divBdr>
            <w:top w:val="none" w:sz="0" w:space="0" w:color="auto"/>
            <w:left w:val="none" w:sz="0" w:space="0" w:color="auto"/>
            <w:bottom w:val="none" w:sz="0" w:space="0" w:color="auto"/>
            <w:right w:val="none" w:sz="0" w:space="0" w:color="auto"/>
          </w:divBdr>
          <w:divsChild>
            <w:div w:id="5755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4801">
      <w:bodyDiv w:val="1"/>
      <w:marLeft w:val="0"/>
      <w:marRight w:val="0"/>
      <w:marTop w:val="0"/>
      <w:marBottom w:val="0"/>
      <w:divBdr>
        <w:top w:val="none" w:sz="0" w:space="0" w:color="auto"/>
        <w:left w:val="none" w:sz="0" w:space="0" w:color="auto"/>
        <w:bottom w:val="none" w:sz="0" w:space="0" w:color="auto"/>
        <w:right w:val="none" w:sz="0" w:space="0" w:color="auto"/>
      </w:divBdr>
    </w:div>
    <w:div w:id="1258901780">
      <w:bodyDiv w:val="1"/>
      <w:marLeft w:val="0"/>
      <w:marRight w:val="0"/>
      <w:marTop w:val="0"/>
      <w:marBottom w:val="0"/>
      <w:divBdr>
        <w:top w:val="none" w:sz="0" w:space="0" w:color="auto"/>
        <w:left w:val="none" w:sz="0" w:space="0" w:color="auto"/>
        <w:bottom w:val="none" w:sz="0" w:space="0" w:color="auto"/>
        <w:right w:val="none" w:sz="0" w:space="0" w:color="auto"/>
      </w:divBdr>
    </w:div>
    <w:div w:id="1343631552">
      <w:bodyDiv w:val="1"/>
      <w:marLeft w:val="0"/>
      <w:marRight w:val="0"/>
      <w:marTop w:val="0"/>
      <w:marBottom w:val="0"/>
      <w:divBdr>
        <w:top w:val="none" w:sz="0" w:space="0" w:color="auto"/>
        <w:left w:val="none" w:sz="0" w:space="0" w:color="auto"/>
        <w:bottom w:val="none" w:sz="0" w:space="0" w:color="auto"/>
        <w:right w:val="none" w:sz="0" w:space="0" w:color="auto"/>
      </w:divBdr>
    </w:div>
    <w:div w:id="1398284764">
      <w:bodyDiv w:val="1"/>
      <w:marLeft w:val="0"/>
      <w:marRight w:val="0"/>
      <w:marTop w:val="0"/>
      <w:marBottom w:val="0"/>
      <w:divBdr>
        <w:top w:val="none" w:sz="0" w:space="0" w:color="auto"/>
        <w:left w:val="none" w:sz="0" w:space="0" w:color="auto"/>
        <w:bottom w:val="none" w:sz="0" w:space="0" w:color="auto"/>
        <w:right w:val="none" w:sz="0" w:space="0" w:color="auto"/>
      </w:divBdr>
    </w:div>
    <w:div w:id="1530559259">
      <w:bodyDiv w:val="1"/>
      <w:marLeft w:val="0"/>
      <w:marRight w:val="0"/>
      <w:marTop w:val="0"/>
      <w:marBottom w:val="0"/>
      <w:divBdr>
        <w:top w:val="none" w:sz="0" w:space="0" w:color="auto"/>
        <w:left w:val="none" w:sz="0" w:space="0" w:color="auto"/>
        <w:bottom w:val="none" w:sz="0" w:space="0" w:color="auto"/>
        <w:right w:val="none" w:sz="0" w:space="0" w:color="auto"/>
      </w:divBdr>
    </w:div>
    <w:div w:id="1633824977">
      <w:bodyDiv w:val="1"/>
      <w:marLeft w:val="0"/>
      <w:marRight w:val="0"/>
      <w:marTop w:val="0"/>
      <w:marBottom w:val="0"/>
      <w:divBdr>
        <w:top w:val="none" w:sz="0" w:space="0" w:color="auto"/>
        <w:left w:val="none" w:sz="0" w:space="0" w:color="auto"/>
        <w:bottom w:val="none" w:sz="0" w:space="0" w:color="auto"/>
        <w:right w:val="none" w:sz="0" w:space="0" w:color="auto"/>
      </w:divBdr>
    </w:div>
    <w:div w:id="1745831608">
      <w:bodyDiv w:val="1"/>
      <w:marLeft w:val="0"/>
      <w:marRight w:val="0"/>
      <w:marTop w:val="0"/>
      <w:marBottom w:val="0"/>
      <w:divBdr>
        <w:top w:val="none" w:sz="0" w:space="0" w:color="auto"/>
        <w:left w:val="none" w:sz="0" w:space="0" w:color="auto"/>
        <w:bottom w:val="none" w:sz="0" w:space="0" w:color="auto"/>
        <w:right w:val="none" w:sz="0" w:space="0" w:color="auto"/>
      </w:divBdr>
    </w:div>
    <w:div w:id="2005357200">
      <w:bodyDiv w:val="1"/>
      <w:marLeft w:val="0"/>
      <w:marRight w:val="0"/>
      <w:marTop w:val="0"/>
      <w:marBottom w:val="0"/>
      <w:divBdr>
        <w:top w:val="none" w:sz="0" w:space="0" w:color="auto"/>
        <w:left w:val="none" w:sz="0" w:space="0" w:color="auto"/>
        <w:bottom w:val="none" w:sz="0" w:space="0" w:color="auto"/>
        <w:right w:val="none" w:sz="0" w:space="0" w:color="auto"/>
      </w:divBdr>
    </w:div>
    <w:div w:id="2033067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8.xml"/><Relationship Id="rId10" Type="http://schemas.openxmlformats.org/officeDocument/2006/relationships/image" Target="media/image3.jpeg"/><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footer" Target="footer9.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8" Type="http://schemas.openxmlformats.org/officeDocument/2006/relationships/hyperlink" Target="https://paltoday.ps/ar/post/69447" TargetMode="External"/><Relationship Id="rId13" Type="http://schemas.openxmlformats.org/officeDocument/2006/relationships/hyperlink" Target="https://www.palinfo.com/news/2018/5/15" TargetMode="External"/><Relationship Id="rId18" Type="http://schemas.openxmlformats.org/officeDocument/2006/relationships/hyperlink" Target="https://www.palinfo.com/articles/2018/7/11" TargetMode="External"/><Relationship Id="rId3" Type="http://schemas.openxmlformats.org/officeDocument/2006/relationships/hyperlink" Target="http://archive.arabic.cnn.com/2012/middle_east/11/22/meshaal.CNN/index.html" TargetMode="External"/><Relationship Id="rId7" Type="http://schemas.openxmlformats.org/officeDocument/2006/relationships/hyperlink" Target="http://www.wafa.ps/ar_page.aspx?id=GBMYSka655684532019aGBMYSk" TargetMode="External"/><Relationship Id="rId12" Type="http://schemas.openxmlformats.org/officeDocument/2006/relationships/hyperlink" Target="http://roayacenter.ps/?p=2925" TargetMode="External"/><Relationship Id="rId17" Type="http://schemas.openxmlformats.org/officeDocument/2006/relationships/hyperlink" Target="https://24news.ps/post/16320" TargetMode="External"/><Relationship Id="rId2" Type="http://schemas.openxmlformats.org/officeDocument/2006/relationships/hyperlink" Target="http://samanews.ps/ar/post/88242" TargetMode="External"/><Relationship Id="rId16" Type="http://schemas.openxmlformats.org/officeDocument/2006/relationships/hyperlink" Target="https://www.facebook.com/aburtema" TargetMode="External"/><Relationship Id="rId1" Type="http://schemas.openxmlformats.org/officeDocument/2006/relationships/hyperlink" Target="http://www.alzaytouna.net/2014/11/18/null-8/" TargetMode="External"/><Relationship Id="rId6" Type="http://schemas.openxmlformats.org/officeDocument/2006/relationships/hyperlink" Target="http://info.wafa.ps/atemplate.aspx?id=9241" TargetMode="External"/><Relationship Id="rId11" Type="http://schemas.openxmlformats.org/officeDocument/2006/relationships/hyperlink" Target="https://paltoday.ps/ar/post/319480" TargetMode="External"/><Relationship Id="rId5" Type="http://schemas.openxmlformats.org/officeDocument/2006/relationships/hyperlink" Target="http://www.pcpsr.org/ar/node/641" TargetMode="External"/><Relationship Id="rId15" Type="http://schemas.openxmlformats.org/officeDocument/2006/relationships/hyperlink" Target="https://www.youtube.com/watch?v=XIqCFttReL0" TargetMode="External"/><Relationship Id="rId10" Type="http://schemas.openxmlformats.org/officeDocument/2006/relationships/hyperlink" Target="https://meemmagazine.net/2018/02/16" TargetMode="External"/><Relationship Id="rId4" Type="http://schemas.openxmlformats.org/officeDocument/2006/relationships/hyperlink" Target="http://www.aauj.edu/publication/ayman.yousef/article" TargetMode="External"/><Relationship Id="rId9" Type="http://schemas.openxmlformats.org/officeDocument/2006/relationships/hyperlink" Target="http://www.bisann.ps/ar/new/s/9283" TargetMode="External"/><Relationship Id="rId14" Type="http://schemas.openxmlformats.org/officeDocument/2006/relationships/hyperlink" Target="https://www.alwatanvoice.com/arabic/news/2018/04/23/1138762.html"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2AA84-2C06-428A-B943-9B0C272E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3298</TotalTime>
  <Pages>49</Pages>
  <Words>10907</Words>
  <Characters>62172</Characters>
  <Application>Microsoft Office Word</Application>
  <DocSecurity>0</DocSecurity>
  <Lines>518</Lines>
  <Paragraphs>145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72934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أبو البراء</dc:creator>
  <cp:lastModifiedBy>Fatima Itani</cp:lastModifiedBy>
  <cp:revision>510</cp:revision>
  <cp:lastPrinted>2018-09-20T07:21:00Z</cp:lastPrinted>
  <dcterms:created xsi:type="dcterms:W3CDTF">2018-07-03T09:37:00Z</dcterms:created>
  <dcterms:modified xsi:type="dcterms:W3CDTF">2018-09-20T07:22:00Z</dcterms:modified>
</cp:coreProperties>
</file>