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99A" w:rsidRDefault="007E699A" w:rsidP="006664E0">
      <w:pPr>
        <w:spacing w:after="0" w:line="264" w:lineRule="auto"/>
        <w:ind w:firstLine="284"/>
        <w:jc w:val="center"/>
        <w:rPr>
          <w:rFonts w:ascii="Times New Roman" w:hAnsi="Times New Roman" w:cs="Simplified Arabic"/>
          <w:b/>
          <w:bCs/>
          <w:sz w:val="24"/>
          <w:szCs w:val="28"/>
          <w:rtl/>
        </w:rPr>
      </w:pPr>
      <w:r w:rsidRPr="007E699A">
        <w:rPr>
          <w:rFonts w:ascii="Times New Roman" w:hAnsi="Times New Roman" w:cs="Simplified Arabic"/>
          <w:b/>
          <w:bCs/>
          <w:noProof/>
          <w:sz w:val="24"/>
          <w:szCs w:val="28"/>
          <w:rtl/>
        </w:rPr>
        <w:drawing>
          <wp:anchor distT="0" distB="0" distL="114300" distR="114300" simplePos="0" relativeHeight="251658240" behindDoc="0" locked="0" layoutInCell="1" allowOverlap="1" wp14:anchorId="3F31CF11" wp14:editId="74E18442">
            <wp:simplePos x="0" y="0"/>
            <wp:positionH relativeFrom="page">
              <wp:align>right</wp:align>
            </wp:positionH>
            <wp:positionV relativeFrom="page">
              <wp:align>top</wp:align>
            </wp:positionV>
            <wp:extent cx="7546340" cy="10679430"/>
            <wp:effectExtent l="0" t="0" r="0" b="7620"/>
            <wp:wrapSquare wrapText="bothSides"/>
            <wp:docPr id="3" name="Picture 3" descr="M:\Shared Docs\إبراهيم\ورقة بهاء بو كروم\د.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hared Docs\إبراهيم\ورقة بهاء بو كروم\د.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9256" cy="107260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70DA" w:rsidRPr="004A20ED" w:rsidRDefault="00D770DA" w:rsidP="006664E0">
      <w:pPr>
        <w:spacing w:after="0" w:line="264" w:lineRule="auto"/>
        <w:ind w:firstLine="284"/>
        <w:jc w:val="center"/>
        <w:rPr>
          <w:rFonts w:ascii="Times New Roman" w:hAnsi="Times New Roman" w:cs="Simplified Arabic"/>
          <w:b/>
          <w:bCs/>
          <w:sz w:val="24"/>
          <w:szCs w:val="28"/>
          <w:rtl/>
          <w:lang w:bidi="ar-LB"/>
        </w:rPr>
      </w:pPr>
      <w:r w:rsidRPr="004A20ED">
        <w:rPr>
          <w:rFonts w:ascii="Times New Roman" w:hAnsi="Times New Roman" w:cs="Simplified Arabic" w:hint="cs"/>
          <w:b/>
          <w:bCs/>
          <w:sz w:val="24"/>
          <w:szCs w:val="28"/>
          <w:rtl/>
          <w:lang w:bidi="ar-LB"/>
        </w:rPr>
        <w:lastRenderedPageBreak/>
        <w:t>إعادة ترسيم خرائط المنطقة وم</w:t>
      </w:r>
      <w:bookmarkStart w:id="0" w:name="_GoBack"/>
      <w:bookmarkEnd w:id="0"/>
      <w:r w:rsidRPr="004A20ED">
        <w:rPr>
          <w:rFonts w:ascii="Times New Roman" w:hAnsi="Times New Roman" w:cs="Simplified Arabic" w:hint="cs"/>
          <w:b/>
          <w:bCs/>
          <w:sz w:val="24"/>
          <w:szCs w:val="28"/>
          <w:rtl/>
          <w:lang w:bidi="ar-LB"/>
        </w:rPr>
        <w:t>واقف الأقليات</w:t>
      </w:r>
    </w:p>
    <w:p w:rsidR="00F934E2" w:rsidRDefault="00F934E2" w:rsidP="006664E0">
      <w:pPr>
        <w:spacing w:after="0" w:line="264" w:lineRule="auto"/>
        <w:ind w:firstLine="284"/>
        <w:jc w:val="center"/>
        <w:rPr>
          <w:rFonts w:ascii="Times New Roman" w:hAnsi="Times New Roman" w:cs="Simplified Arabic"/>
          <w:b/>
          <w:bCs/>
          <w:sz w:val="24"/>
          <w:szCs w:val="28"/>
        </w:rPr>
      </w:pPr>
      <w:r w:rsidRPr="004A20ED">
        <w:rPr>
          <w:rFonts w:ascii="Times New Roman" w:hAnsi="Times New Roman" w:cs="Simplified Arabic" w:hint="cs"/>
          <w:b/>
          <w:bCs/>
          <w:sz w:val="24"/>
          <w:szCs w:val="28"/>
          <w:rtl/>
          <w:lang w:bidi="ar-LB"/>
        </w:rPr>
        <w:t xml:space="preserve">انهيارات </w:t>
      </w:r>
      <w:r w:rsidR="00210409" w:rsidRPr="004A20ED">
        <w:rPr>
          <w:rFonts w:ascii="Times New Roman" w:hAnsi="Times New Roman" w:cs="Simplified Arabic" w:hint="cs"/>
          <w:b/>
          <w:bCs/>
          <w:sz w:val="24"/>
          <w:szCs w:val="28"/>
          <w:rtl/>
          <w:lang w:bidi="ar-LB"/>
        </w:rPr>
        <w:t xml:space="preserve">الحكم المركزي </w:t>
      </w:r>
      <w:proofErr w:type="gramStart"/>
      <w:r w:rsidR="00177FD3" w:rsidRPr="004A20ED">
        <w:rPr>
          <w:rFonts w:ascii="Times New Roman" w:hAnsi="Times New Roman" w:cs="Simplified Arabic" w:hint="cs"/>
          <w:b/>
          <w:bCs/>
          <w:sz w:val="24"/>
          <w:szCs w:val="28"/>
          <w:rtl/>
          <w:lang w:bidi="ar-LB"/>
        </w:rPr>
        <w:t>-</w:t>
      </w:r>
      <w:r w:rsidR="002E2668" w:rsidRPr="004A20ED">
        <w:rPr>
          <w:rFonts w:ascii="Times New Roman" w:hAnsi="Times New Roman" w:cs="Simplified Arabic" w:hint="cs"/>
          <w:b/>
          <w:bCs/>
          <w:sz w:val="24"/>
          <w:szCs w:val="28"/>
          <w:rtl/>
          <w:lang w:bidi="ar-LB"/>
        </w:rPr>
        <w:t xml:space="preserve"> </w:t>
      </w:r>
      <w:r w:rsidRPr="004A20ED">
        <w:rPr>
          <w:rFonts w:ascii="Times New Roman" w:hAnsi="Times New Roman" w:cs="Simplified Arabic" w:hint="cs"/>
          <w:b/>
          <w:bCs/>
          <w:sz w:val="24"/>
          <w:szCs w:val="28"/>
          <w:rtl/>
          <w:lang w:bidi="ar-LB"/>
        </w:rPr>
        <w:t>سايكس</w:t>
      </w:r>
      <w:proofErr w:type="gramEnd"/>
      <w:r w:rsidRPr="004A20ED">
        <w:rPr>
          <w:rFonts w:ascii="Times New Roman" w:hAnsi="Times New Roman" w:cs="Simplified Arabic" w:hint="cs"/>
          <w:b/>
          <w:bCs/>
          <w:sz w:val="24"/>
          <w:szCs w:val="28"/>
          <w:rtl/>
          <w:lang w:bidi="ar-LB"/>
        </w:rPr>
        <w:t xml:space="preserve"> بيكو</w:t>
      </w:r>
      <w:r w:rsidR="008F5641" w:rsidRPr="008F5641">
        <w:rPr>
          <w:rStyle w:val="FootnoteReference"/>
          <w:b/>
          <w:bCs/>
          <w:rtl/>
        </w:rPr>
        <w:footnoteReference w:id="1"/>
      </w:r>
    </w:p>
    <w:p w:rsidR="008F5641" w:rsidRPr="008F5641" w:rsidRDefault="008F5641" w:rsidP="008F5641">
      <w:pPr>
        <w:spacing w:after="0" w:line="264" w:lineRule="auto"/>
        <w:ind w:firstLine="284"/>
        <w:jc w:val="right"/>
        <w:rPr>
          <w:rFonts w:ascii="Times New Roman" w:hAnsi="Times New Roman" w:cs="Simplified Arabic"/>
          <w:b/>
          <w:bCs/>
          <w:sz w:val="24"/>
          <w:szCs w:val="28"/>
          <w:rtl/>
        </w:rPr>
      </w:pPr>
      <w:r w:rsidRPr="008F5641">
        <w:rPr>
          <w:rFonts w:ascii="Simplified Arabic" w:hAnsi="Simplified Arabic" w:cs="Simplified Arabic" w:hint="cs"/>
          <w:b/>
          <w:bCs/>
          <w:sz w:val="28"/>
          <w:szCs w:val="28"/>
          <w:rtl/>
          <w:lang w:bidi="ar-LB"/>
        </w:rPr>
        <w:t xml:space="preserve">د. </w:t>
      </w:r>
      <w:r w:rsidRPr="008F5641">
        <w:rPr>
          <w:rFonts w:ascii="Simplified Arabic" w:hAnsi="Simplified Arabic" w:cs="Simplified Arabic" w:hint="cs"/>
          <w:b/>
          <w:bCs/>
          <w:sz w:val="28"/>
          <w:szCs w:val="28"/>
          <w:rtl/>
        </w:rPr>
        <w:t xml:space="preserve">بهاء </w:t>
      </w:r>
      <w:proofErr w:type="spellStart"/>
      <w:r w:rsidRPr="008F5641">
        <w:rPr>
          <w:rFonts w:ascii="Simplified Arabic" w:hAnsi="Simplified Arabic" w:cs="Simplified Arabic" w:hint="cs"/>
          <w:b/>
          <w:bCs/>
          <w:sz w:val="28"/>
          <w:szCs w:val="28"/>
          <w:rtl/>
        </w:rPr>
        <w:t>بوكروم</w:t>
      </w:r>
      <w:proofErr w:type="spellEnd"/>
      <w:r w:rsidRPr="008F5641">
        <w:rPr>
          <w:rStyle w:val="FootnoteReference"/>
          <w:rFonts w:ascii="Simplified Arabic" w:hAnsi="Simplified Arabic" w:cs="Simplified Arabic"/>
          <w:b/>
          <w:bCs/>
          <w:sz w:val="28"/>
          <w:szCs w:val="28"/>
          <w:rtl/>
        </w:rPr>
        <w:footnoteReference w:id="2"/>
      </w:r>
    </w:p>
    <w:p w:rsidR="00A453BD" w:rsidRDefault="00A453BD" w:rsidP="002E2668">
      <w:pPr>
        <w:spacing w:after="0" w:line="264" w:lineRule="auto"/>
        <w:ind w:firstLine="284"/>
        <w:jc w:val="both"/>
        <w:rPr>
          <w:rFonts w:ascii="Times New Roman" w:hAnsi="Times New Roman" w:cs="Simplified Arabic"/>
          <w:sz w:val="24"/>
          <w:szCs w:val="28"/>
          <w:lang w:bidi="ar-LB"/>
        </w:rPr>
      </w:pPr>
    </w:p>
    <w:p w:rsidR="00503A96" w:rsidRPr="004A20ED" w:rsidRDefault="00335BF7" w:rsidP="002E2668">
      <w:pPr>
        <w:spacing w:after="0" w:line="264" w:lineRule="auto"/>
        <w:ind w:firstLine="284"/>
        <w:jc w:val="both"/>
        <w:rPr>
          <w:rFonts w:ascii="Times New Roman" w:hAnsi="Times New Roman" w:cs="Simplified Arabic"/>
          <w:sz w:val="24"/>
          <w:szCs w:val="28"/>
          <w:rtl/>
          <w:lang w:bidi="ar-LB"/>
        </w:rPr>
      </w:pPr>
      <w:r w:rsidRPr="004A20ED">
        <w:rPr>
          <w:rFonts w:ascii="Times New Roman" w:hAnsi="Times New Roman" w:cs="Simplified Arabic" w:hint="cs"/>
          <w:sz w:val="24"/>
          <w:szCs w:val="28"/>
          <w:rtl/>
          <w:lang w:bidi="ar-LB"/>
        </w:rPr>
        <w:t>الحديث عن التجزئة في العالم العربي أو إعادة رسم الخرائط ليس جديداً، وقد برز في مراحل أعقبت سايكس بيكو ووعد بلفور</w:t>
      </w:r>
      <w:r w:rsidR="00F45FB4" w:rsidRPr="004A20ED">
        <w:rPr>
          <w:rFonts w:ascii="Times New Roman" w:hAnsi="Times New Roman" w:cs="Simplified Arabic" w:hint="cs"/>
          <w:sz w:val="24"/>
          <w:szCs w:val="28"/>
          <w:rtl/>
          <w:lang w:bidi="ar-LB"/>
        </w:rPr>
        <w:t>،</w:t>
      </w:r>
      <w:r w:rsidRPr="004A20ED">
        <w:rPr>
          <w:rFonts w:ascii="Times New Roman" w:hAnsi="Times New Roman" w:cs="Simplified Arabic" w:hint="cs"/>
          <w:sz w:val="24"/>
          <w:szCs w:val="28"/>
          <w:rtl/>
          <w:lang w:bidi="ar-LB"/>
        </w:rPr>
        <w:t xml:space="preserve"> ونكبة فلسطين ونشوء الدولة الصهيونية</w:t>
      </w:r>
      <w:r w:rsidR="00F45FB4" w:rsidRPr="004A20ED">
        <w:rPr>
          <w:rFonts w:ascii="Times New Roman" w:hAnsi="Times New Roman" w:cs="Simplified Arabic" w:hint="cs"/>
          <w:sz w:val="24"/>
          <w:szCs w:val="28"/>
          <w:rtl/>
          <w:lang w:bidi="ar-LB"/>
        </w:rPr>
        <w:t>،</w:t>
      </w:r>
      <w:r w:rsidRPr="004A20ED">
        <w:rPr>
          <w:rFonts w:ascii="Times New Roman" w:hAnsi="Times New Roman" w:cs="Simplified Arabic" w:hint="cs"/>
          <w:sz w:val="24"/>
          <w:szCs w:val="28"/>
          <w:rtl/>
          <w:lang w:bidi="ar-LB"/>
        </w:rPr>
        <w:t xml:space="preserve"> وتنامي الوجود الفلسطيني في الأردن و</w:t>
      </w:r>
      <w:r w:rsidR="00CE5975" w:rsidRPr="004A20ED">
        <w:rPr>
          <w:rFonts w:ascii="Times New Roman" w:hAnsi="Times New Roman" w:cs="Simplified Arabic" w:hint="cs"/>
          <w:sz w:val="24"/>
          <w:szCs w:val="28"/>
          <w:rtl/>
          <w:lang w:bidi="ar-LB"/>
        </w:rPr>
        <w:t xml:space="preserve">الحديث عن </w:t>
      </w:r>
      <w:r w:rsidRPr="004A20ED">
        <w:rPr>
          <w:rFonts w:ascii="Times New Roman" w:hAnsi="Times New Roman" w:cs="Simplified Arabic" w:hint="cs"/>
          <w:sz w:val="24"/>
          <w:szCs w:val="28"/>
          <w:rtl/>
          <w:lang w:bidi="ar-LB"/>
        </w:rPr>
        <w:t>الوطن البديل</w:t>
      </w:r>
      <w:r w:rsidR="00F45FB4" w:rsidRPr="004A20ED">
        <w:rPr>
          <w:rFonts w:ascii="Times New Roman" w:hAnsi="Times New Roman" w:cs="Simplified Arabic" w:hint="cs"/>
          <w:sz w:val="24"/>
          <w:szCs w:val="28"/>
          <w:rtl/>
          <w:lang w:bidi="ar-LB"/>
        </w:rPr>
        <w:t>،</w:t>
      </w:r>
      <w:r w:rsidRPr="004A20ED">
        <w:rPr>
          <w:rFonts w:ascii="Times New Roman" w:hAnsi="Times New Roman" w:cs="Simplified Arabic" w:hint="cs"/>
          <w:sz w:val="24"/>
          <w:szCs w:val="28"/>
          <w:rtl/>
          <w:lang w:bidi="ar-LB"/>
        </w:rPr>
        <w:t xml:space="preserve"> ثم حرب لبنان وانهيار المنظومة السوفياتية وتقسيم أوروبا الشرقية</w:t>
      </w:r>
      <w:r w:rsidR="00F45FB4" w:rsidRPr="004A20ED">
        <w:rPr>
          <w:rFonts w:ascii="Times New Roman" w:hAnsi="Times New Roman" w:cs="Simplified Arabic" w:hint="cs"/>
          <w:sz w:val="24"/>
          <w:szCs w:val="28"/>
          <w:rtl/>
          <w:lang w:bidi="ar-LB"/>
        </w:rPr>
        <w:t>،</w:t>
      </w:r>
      <w:r w:rsidRPr="004A20ED">
        <w:rPr>
          <w:rFonts w:ascii="Times New Roman" w:hAnsi="Times New Roman" w:cs="Simplified Arabic" w:hint="cs"/>
          <w:sz w:val="24"/>
          <w:szCs w:val="28"/>
          <w:rtl/>
          <w:lang w:bidi="ar-LB"/>
        </w:rPr>
        <w:t xml:space="preserve"> والكلام عن الشرق الأوسط الجديد</w:t>
      </w:r>
      <w:r w:rsidR="00F45FB4" w:rsidRPr="004A20ED">
        <w:rPr>
          <w:rFonts w:ascii="Times New Roman" w:hAnsi="Times New Roman" w:cs="Simplified Arabic" w:hint="cs"/>
          <w:sz w:val="24"/>
          <w:szCs w:val="28"/>
          <w:rtl/>
          <w:lang w:bidi="ar-LB"/>
        </w:rPr>
        <w:t>،</w:t>
      </w:r>
      <w:r w:rsidRPr="004A20ED">
        <w:rPr>
          <w:rFonts w:ascii="Times New Roman" w:hAnsi="Times New Roman" w:cs="Simplified Arabic" w:hint="cs"/>
          <w:sz w:val="24"/>
          <w:szCs w:val="28"/>
          <w:rtl/>
          <w:lang w:bidi="ar-LB"/>
        </w:rPr>
        <w:t xml:space="preserve"> واحتلال العراق وغيرها من الوقائع التي شهدتها المنطقة. كما وأن خزائن مراكز الأبحاث والدراسات ومعاهد الاستشراق في الغرب </w:t>
      </w:r>
      <w:r w:rsidR="007965A8" w:rsidRPr="004A20ED">
        <w:rPr>
          <w:rFonts w:ascii="Times New Roman" w:hAnsi="Times New Roman" w:cs="Simplified Arabic" w:hint="cs"/>
          <w:sz w:val="24"/>
          <w:szCs w:val="28"/>
          <w:rtl/>
          <w:lang w:bidi="ar-LB"/>
        </w:rPr>
        <w:t>مليئة بالخرائط التي تقسّم</w:t>
      </w:r>
      <w:r w:rsidRPr="004A20ED">
        <w:rPr>
          <w:rFonts w:ascii="Times New Roman" w:hAnsi="Times New Roman" w:cs="Simplified Arabic" w:hint="cs"/>
          <w:sz w:val="24"/>
          <w:szCs w:val="28"/>
          <w:rtl/>
          <w:lang w:bidi="ar-LB"/>
        </w:rPr>
        <w:t xml:space="preserve"> المنطقة وفقاً للتوزع </w:t>
      </w:r>
      <w:proofErr w:type="spellStart"/>
      <w:r w:rsidRPr="004A20ED">
        <w:rPr>
          <w:rFonts w:ascii="Times New Roman" w:hAnsi="Times New Roman" w:cs="Simplified Arabic" w:hint="cs"/>
          <w:sz w:val="24"/>
          <w:szCs w:val="28"/>
          <w:rtl/>
          <w:lang w:bidi="ar-LB"/>
        </w:rPr>
        <w:t>الديم</w:t>
      </w:r>
      <w:r w:rsidR="002E2668" w:rsidRPr="004A20ED">
        <w:rPr>
          <w:rFonts w:ascii="Times New Roman" w:hAnsi="Times New Roman" w:cs="Simplified Arabic" w:hint="cs"/>
          <w:sz w:val="24"/>
          <w:szCs w:val="28"/>
          <w:rtl/>
          <w:lang w:bidi="ar-LB"/>
        </w:rPr>
        <w:t>وج</w:t>
      </w:r>
      <w:r w:rsidRPr="004A20ED">
        <w:rPr>
          <w:rFonts w:ascii="Times New Roman" w:hAnsi="Times New Roman" w:cs="Simplified Arabic" w:hint="cs"/>
          <w:sz w:val="24"/>
          <w:szCs w:val="28"/>
          <w:rtl/>
          <w:lang w:bidi="ar-LB"/>
        </w:rPr>
        <w:t>رافي</w:t>
      </w:r>
      <w:proofErr w:type="spellEnd"/>
      <w:r w:rsidRPr="004A20ED">
        <w:rPr>
          <w:rFonts w:ascii="Times New Roman" w:hAnsi="Times New Roman" w:cs="Simplified Arabic" w:hint="cs"/>
          <w:sz w:val="24"/>
          <w:szCs w:val="28"/>
          <w:rtl/>
          <w:lang w:bidi="ar-LB"/>
        </w:rPr>
        <w:t xml:space="preserve"> للطوائف والمذاهب والعرقيات. إلا أن كل ذلك لا يعني أننا نقف أمام خر</w:t>
      </w:r>
      <w:r w:rsidR="00F45FB4" w:rsidRPr="004A20ED">
        <w:rPr>
          <w:rFonts w:ascii="Times New Roman" w:hAnsi="Times New Roman" w:cs="Simplified Arabic" w:hint="cs"/>
          <w:sz w:val="24"/>
          <w:szCs w:val="28"/>
          <w:rtl/>
          <w:lang w:bidi="ar-LB"/>
        </w:rPr>
        <w:t>ي</w:t>
      </w:r>
      <w:r w:rsidRPr="004A20ED">
        <w:rPr>
          <w:rFonts w:ascii="Times New Roman" w:hAnsi="Times New Roman" w:cs="Simplified Arabic" w:hint="cs"/>
          <w:sz w:val="24"/>
          <w:szCs w:val="28"/>
          <w:rtl/>
          <w:lang w:bidi="ar-LB"/>
        </w:rPr>
        <w:t>طة جغرافية جديدة للمنطقة</w:t>
      </w:r>
      <w:r w:rsidR="00607AF7" w:rsidRPr="004A20ED">
        <w:rPr>
          <w:rFonts w:ascii="Times New Roman" w:hAnsi="Times New Roman" w:cs="Simplified Arabic" w:hint="cs"/>
          <w:sz w:val="24"/>
          <w:szCs w:val="28"/>
          <w:rtl/>
          <w:lang w:bidi="ar-LB"/>
        </w:rPr>
        <w:t xml:space="preserve"> بالمعنى الذي يعكس التوزع </w:t>
      </w:r>
      <w:proofErr w:type="spellStart"/>
      <w:r w:rsidR="00607AF7" w:rsidRPr="004A20ED">
        <w:rPr>
          <w:rFonts w:ascii="Times New Roman" w:hAnsi="Times New Roman" w:cs="Simplified Arabic" w:hint="cs"/>
          <w:sz w:val="24"/>
          <w:szCs w:val="28"/>
          <w:rtl/>
          <w:lang w:bidi="ar-LB"/>
        </w:rPr>
        <w:t>الديم</w:t>
      </w:r>
      <w:r w:rsidR="002E2668" w:rsidRPr="004A20ED">
        <w:rPr>
          <w:rFonts w:ascii="Times New Roman" w:hAnsi="Times New Roman" w:cs="Simplified Arabic" w:hint="cs"/>
          <w:sz w:val="24"/>
          <w:szCs w:val="28"/>
          <w:rtl/>
          <w:lang w:bidi="ar-LB"/>
        </w:rPr>
        <w:t>وج</w:t>
      </w:r>
      <w:r w:rsidR="00607AF7" w:rsidRPr="004A20ED">
        <w:rPr>
          <w:rFonts w:ascii="Times New Roman" w:hAnsi="Times New Roman" w:cs="Simplified Arabic" w:hint="cs"/>
          <w:sz w:val="24"/>
          <w:szCs w:val="28"/>
          <w:rtl/>
          <w:lang w:bidi="ar-LB"/>
        </w:rPr>
        <w:t>رافي</w:t>
      </w:r>
      <w:proofErr w:type="spellEnd"/>
      <w:r w:rsidR="002E2668" w:rsidRPr="004A20ED">
        <w:rPr>
          <w:rFonts w:ascii="Times New Roman" w:hAnsi="Times New Roman" w:cs="Simplified Arabic" w:hint="cs"/>
          <w:sz w:val="24"/>
          <w:szCs w:val="28"/>
          <w:rtl/>
          <w:lang w:bidi="ar-LB"/>
        </w:rPr>
        <w:t>.</w:t>
      </w:r>
      <w:r w:rsidR="00607AF7" w:rsidRPr="004A20ED">
        <w:rPr>
          <w:rFonts w:ascii="Times New Roman" w:hAnsi="Times New Roman" w:cs="Simplified Arabic" w:hint="cs"/>
          <w:sz w:val="24"/>
          <w:szCs w:val="28"/>
          <w:rtl/>
          <w:lang w:bidi="ar-LB"/>
        </w:rPr>
        <w:t xml:space="preserve"> وربما هنا يمكن الحديث عن نظام سياسي وإقليمي </w:t>
      </w:r>
      <w:r w:rsidR="00B724DD" w:rsidRPr="004A20ED">
        <w:rPr>
          <w:rFonts w:ascii="Times New Roman" w:hAnsi="Times New Roman" w:cs="Simplified Arabic" w:hint="cs"/>
          <w:sz w:val="24"/>
          <w:szCs w:val="28"/>
          <w:rtl/>
          <w:lang w:bidi="ar-LB"/>
        </w:rPr>
        <w:t xml:space="preserve">جديد </w:t>
      </w:r>
      <w:r w:rsidR="00607AF7" w:rsidRPr="004A20ED">
        <w:rPr>
          <w:rFonts w:ascii="Times New Roman" w:hAnsi="Times New Roman" w:cs="Simplified Arabic" w:hint="cs"/>
          <w:sz w:val="24"/>
          <w:szCs w:val="28"/>
          <w:rtl/>
          <w:lang w:bidi="ar-LB"/>
        </w:rPr>
        <w:t>للمنطقة يعيد ترتيب وتنظيم العلاقات بين الفئات</w:t>
      </w:r>
      <w:r w:rsidR="002E2668" w:rsidRPr="004A20ED">
        <w:rPr>
          <w:rFonts w:ascii="Times New Roman" w:hAnsi="Times New Roman" w:cs="Simplified Arabic" w:hint="cs"/>
          <w:sz w:val="24"/>
          <w:szCs w:val="28"/>
          <w:rtl/>
          <w:lang w:bidi="ar-LB"/>
        </w:rPr>
        <w:t>،</w:t>
      </w:r>
      <w:r w:rsidR="00607AF7" w:rsidRPr="004A20ED">
        <w:rPr>
          <w:rFonts w:ascii="Times New Roman" w:hAnsi="Times New Roman" w:cs="Simplified Arabic" w:hint="cs"/>
          <w:sz w:val="24"/>
          <w:szCs w:val="28"/>
          <w:rtl/>
          <w:lang w:bidi="ar-LB"/>
        </w:rPr>
        <w:t xml:space="preserve"> وذلك على قاعدة أن سقوط الحكم المركزي لدول كبيرة مثل سوري</w:t>
      </w:r>
      <w:r w:rsidR="002E2668" w:rsidRPr="004A20ED">
        <w:rPr>
          <w:rFonts w:ascii="Times New Roman" w:hAnsi="Times New Roman" w:cs="Simplified Arabic" w:hint="cs"/>
          <w:sz w:val="24"/>
          <w:szCs w:val="28"/>
          <w:rtl/>
          <w:lang w:bidi="ar-LB"/>
        </w:rPr>
        <w:t>ة</w:t>
      </w:r>
      <w:r w:rsidR="00607AF7" w:rsidRPr="004A20ED">
        <w:rPr>
          <w:rFonts w:ascii="Times New Roman" w:hAnsi="Times New Roman" w:cs="Simplified Arabic" w:hint="cs"/>
          <w:sz w:val="24"/>
          <w:szCs w:val="28"/>
          <w:rtl/>
          <w:lang w:bidi="ar-LB"/>
        </w:rPr>
        <w:t xml:space="preserve"> والعراق </w:t>
      </w:r>
      <w:r w:rsidR="00503A96" w:rsidRPr="004A20ED">
        <w:rPr>
          <w:rFonts w:ascii="Times New Roman" w:hAnsi="Times New Roman" w:cs="Simplified Arabic" w:hint="cs"/>
          <w:sz w:val="24"/>
          <w:szCs w:val="28"/>
          <w:rtl/>
          <w:lang w:bidi="ar-LB"/>
        </w:rPr>
        <w:t>أعاد طرح إشكالية النظام السياسي المناسب للمجتمعات التعددية الموجودة.</w:t>
      </w:r>
      <w:r w:rsidR="00B724DD" w:rsidRPr="004A20ED">
        <w:rPr>
          <w:rFonts w:ascii="Times New Roman" w:hAnsi="Times New Roman" w:cs="Simplified Arabic" w:hint="cs"/>
          <w:sz w:val="24"/>
          <w:szCs w:val="28"/>
          <w:rtl/>
          <w:lang w:bidi="ar-LB"/>
        </w:rPr>
        <w:t xml:space="preserve"> وذلك يمكن أن يتم ضمن الكيانات السياسية القائمة</w:t>
      </w:r>
      <w:r w:rsidR="007965A8" w:rsidRPr="004A20ED">
        <w:rPr>
          <w:rFonts w:ascii="Times New Roman" w:hAnsi="Times New Roman" w:cs="Simplified Arabic" w:hint="cs"/>
          <w:sz w:val="24"/>
          <w:szCs w:val="28"/>
          <w:rtl/>
          <w:lang w:bidi="ar-LB"/>
        </w:rPr>
        <w:t xml:space="preserve"> أو في إطار تقسيم </w:t>
      </w:r>
      <w:proofErr w:type="spellStart"/>
      <w:r w:rsidR="007965A8" w:rsidRPr="004A20ED">
        <w:rPr>
          <w:rFonts w:ascii="Times New Roman" w:hAnsi="Times New Roman" w:cs="Simplified Arabic" w:hint="cs"/>
          <w:sz w:val="24"/>
          <w:szCs w:val="28"/>
          <w:rtl/>
          <w:lang w:bidi="ar-LB"/>
        </w:rPr>
        <w:t>جيو</w:t>
      </w:r>
      <w:proofErr w:type="spellEnd"/>
      <w:r w:rsidR="002E2668" w:rsidRPr="004A20ED">
        <w:rPr>
          <w:rFonts w:ascii="Times New Roman" w:hAnsi="Times New Roman" w:cs="Simplified Arabic" w:hint="cs"/>
          <w:sz w:val="24"/>
          <w:szCs w:val="28"/>
          <w:rtl/>
          <w:lang w:bidi="ar-LB"/>
        </w:rPr>
        <w:t>-</w:t>
      </w:r>
      <w:r w:rsidR="007965A8" w:rsidRPr="004A20ED">
        <w:rPr>
          <w:rFonts w:ascii="Times New Roman" w:hAnsi="Times New Roman" w:cs="Simplified Arabic" w:hint="cs"/>
          <w:sz w:val="24"/>
          <w:szCs w:val="28"/>
          <w:rtl/>
          <w:lang w:bidi="ar-LB"/>
        </w:rPr>
        <w:t>سياسي متوافق عليه على الصعيدين الدولي والإقليمي</w:t>
      </w:r>
      <w:r w:rsidR="00B724DD" w:rsidRPr="004A20ED">
        <w:rPr>
          <w:rFonts w:ascii="Times New Roman" w:hAnsi="Times New Roman" w:cs="Simplified Arabic" w:hint="cs"/>
          <w:sz w:val="24"/>
          <w:szCs w:val="28"/>
          <w:rtl/>
          <w:lang w:bidi="ar-LB"/>
        </w:rPr>
        <w:t xml:space="preserve">. </w:t>
      </w:r>
    </w:p>
    <w:p w:rsidR="00335BF7" w:rsidRPr="004A20ED" w:rsidRDefault="00B724DD" w:rsidP="002E2668">
      <w:pPr>
        <w:spacing w:after="0" w:line="264" w:lineRule="auto"/>
        <w:ind w:firstLine="284"/>
        <w:jc w:val="both"/>
        <w:rPr>
          <w:rFonts w:ascii="Times New Roman" w:hAnsi="Times New Roman" w:cs="Simplified Arabic"/>
          <w:sz w:val="24"/>
          <w:szCs w:val="28"/>
          <w:rtl/>
          <w:lang w:bidi="ar-LB"/>
        </w:rPr>
      </w:pPr>
      <w:r w:rsidRPr="004A20ED">
        <w:rPr>
          <w:rFonts w:ascii="Times New Roman" w:hAnsi="Times New Roman" w:cs="Simplified Arabic" w:hint="cs"/>
          <w:sz w:val="24"/>
          <w:szCs w:val="28"/>
          <w:rtl/>
          <w:lang w:bidi="ar-LB"/>
        </w:rPr>
        <w:t>انطلاقاً من ذلك فإ</w:t>
      </w:r>
      <w:r w:rsidR="00AB0546" w:rsidRPr="004A20ED">
        <w:rPr>
          <w:rFonts w:ascii="Times New Roman" w:hAnsi="Times New Roman" w:cs="Simplified Arabic" w:hint="cs"/>
          <w:sz w:val="24"/>
          <w:szCs w:val="28"/>
          <w:rtl/>
          <w:lang w:bidi="ar-LB"/>
        </w:rPr>
        <w:t xml:space="preserve">ن الجديد الذي يستدعي هذا الجدل </w:t>
      </w:r>
      <w:r w:rsidR="00E66A32" w:rsidRPr="004A20ED">
        <w:rPr>
          <w:rFonts w:ascii="Times New Roman" w:hAnsi="Times New Roman" w:cs="Simplified Arabic" w:hint="cs"/>
          <w:sz w:val="24"/>
          <w:szCs w:val="28"/>
          <w:rtl/>
          <w:lang w:bidi="ar-LB"/>
        </w:rPr>
        <w:t xml:space="preserve">حول </w:t>
      </w:r>
      <w:r w:rsidR="0034218C" w:rsidRPr="004A20ED">
        <w:rPr>
          <w:rFonts w:ascii="Times New Roman" w:hAnsi="Times New Roman" w:cs="Simplified Arabic" w:hint="cs"/>
          <w:sz w:val="24"/>
          <w:szCs w:val="28"/>
          <w:rtl/>
          <w:lang w:bidi="ar-LB"/>
        </w:rPr>
        <w:t xml:space="preserve">إعادة رسم الخرائط </w:t>
      </w:r>
      <w:r w:rsidR="00E66A32" w:rsidRPr="004A20ED">
        <w:rPr>
          <w:rFonts w:ascii="Times New Roman" w:hAnsi="Times New Roman" w:cs="Simplified Arabic" w:hint="cs"/>
          <w:sz w:val="24"/>
          <w:szCs w:val="28"/>
          <w:rtl/>
          <w:lang w:bidi="ar-LB"/>
        </w:rPr>
        <w:t xml:space="preserve">إنما </w:t>
      </w:r>
      <w:r w:rsidR="0034218C" w:rsidRPr="004A20ED">
        <w:rPr>
          <w:rFonts w:ascii="Times New Roman" w:hAnsi="Times New Roman" w:cs="Simplified Arabic" w:hint="cs"/>
          <w:sz w:val="24"/>
          <w:szCs w:val="28"/>
          <w:rtl/>
          <w:lang w:bidi="ar-LB"/>
        </w:rPr>
        <w:t>يتعلق</w:t>
      </w:r>
      <w:r w:rsidR="00607AF7" w:rsidRPr="004A20ED">
        <w:rPr>
          <w:rFonts w:ascii="Times New Roman" w:hAnsi="Times New Roman" w:cs="Simplified Arabic" w:hint="cs"/>
          <w:sz w:val="24"/>
          <w:szCs w:val="28"/>
          <w:rtl/>
          <w:lang w:bidi="ar-LB"/>
        </w:rPr>
        <w:t xml:space="preserve"> </w:t>
      </w:r>
      <w:r w:rsidR="0034218C" w:rsidRPr="004A20ED">
        <w:rPr>
          <w:rFonts w:ascii="Times New Roman" w:hAnsi="Times New Roman" w:cs="Simplified Arabic" w:hint="cs"/>
          <w:sz w:val="24"/>
          <w:szCs w:val="28"/>
          <w:rtl/>
          <w:lang w:bidi="ar-LB"/>
        </w:rPr>
        <w:t xml:space="preserve">أولاً، </w:t>
      </w:r>
      <w:r w:rsidR="00503A96" w:rsidRPr="004A20ED">
        <w:rPr>
          <w:rFonts w:ascii="Times New Roman" w:hAnsi="Times New Roman" w:cs="Simplified Arabic" w:hint="cs"/>
          <w:sz w:val="24"/>
          <w:szCs w:val="28"/>
          <w:rtl/>
          <w:lang w:bidi="ar-LB"/>
        </w:rPr>
        <w:t>بصيغة الحل السياسي في سوري</w:t>
      </w:r>
      <w:r w:rsidR="002E2668" w:rsidRPr="004A20ED">
        <w:rPr>
          <w:rFonts w:ascii="Times New Roman" w:hAnsi="Times New Roman" w:cs="Simplified Arabic" w:hint="cs"/>
          <w:sz w:val="24"/>
          <w:szCs w:val="28"/>
          <w:rtl/>
          <w:lang w:bidi="ar-LB"/>
        </w:rPr>
        <w:t>ة.</w:t>
      </w:r>
      <w:r w:rsidR="0034218C" w:rsidRPr="004A20ED">
        <w:rPr>
          <w:rFonts w:ascii="Times New Roman" w:hAnsi="Times New Roman" w:cs="Simplified Arabic" w:hint="cs"/>
          <w:sz w:val="24"/>
          <w:szCs w:val="28"/>
          <w:rtl/>
          <w:lang w:bidi="ar-LB"/>
        </w:rPr>
        <w:t xml:space="preserve"> وثانياً،</w:t>
      </w:r>
      <w:r w:rsidR="00503A96" w:rsidRPr="004A20ED">
        <w:rPr>
          <w:rFonts w:ascii="Times New Roman" w:hAnsi="Times New Roman" w:cs="Simplified Arabic" w:hint="cs"/>
          <w:sz w:val="24"/>
          <w:szCs w:val="28"/>
          <w:rtl/>
          <w:lang w:bidi="ar-LB"/>
        </w:rPr>
        <w:t xml:space="preserve"> بالأزمة والاستقرار في العراق</w:t>
      </w:r>
      <w:r w:rsidR="002E2668" w:rsidRPr="004A20ED">
        <w:rPr>
          <w:rFonts w:ascii="Times New Roman" w:hAnsi="Times New Roman" w:cs="Simplified Arabic" w:hint="cs"/>
          <w:sz w:val="24"/>
          <w:szCs w:val="28"/>
          <w:rtl/>
          <w:lang w:bidi="ar-LB"/>
        </w:rPr>
        <w:t>.</w:t>
      </w:r>
      <w:r w:rsidR="0034218C" w:rsidRPr="004A20ED">
        <w:rPr>
          <w:rFonts w:ascii="Times New Roman" w:hAnsi="Times New Roman" w:cs="Simplified Arabic" w:hint="cs"/>
          <w:sz w:val="24"/>
          <w:szCs w:val="28"/>
          <w:rtl/>
          <w:lang w:bidi="ar-LB"/>
        </w:rPr>
        <w:t xml:space="preserve"> وثالثاً،</w:t>
      </w:r>
      <w:r w:rsidR="00503A96" w:rsidRPr="004A20ED">
        <w:rPr>
          <w:rFonts w:ascii="Times New Roman" w:hAnsi="Times New Roman" w:cs="Simplified Arabic" w:hint="cs"/>
          <w:sz w:val="24"/>
          <w:szCs w:val="28"/>
          <w:rtl/>
          <w:lang w:bidi="ar-LB"/>
        </w:rPr>
        <w:t xml:space="preserve"> بالموضوع الكردي</w:t>
      </w:r>
      <w:r w:rsidR="002E2668" w:rsidRPr="004A20ED">
        <w:rPr>
          <w:rFonts w:ascii="Times New Roman" w:hAnsi="Times New Roman" w:cs="Simplified Arabic" w:hint="cs"/>
          <w:sz w:val="24"/>
          <w:szCs w:val="28"/>
          <w:rtl/>
          <w:lang w:bidi="ar-LB"/>
        </w:rPr>
        <w:t>.</w:t>
      </w:r>
      <w:r w:rsidR="00503A96" w:rsidRPr="004A20ED">
        <w:rPr>
          <w:rFonts w:ascii="Times New Roman" w:hAnsi="Times New Roman" w:cs="Simplified Arabic" w:hint="cs"/>
          <w:sz w:val="24"/>
          <w:szCs w:val="28"/>
          <w:rtl/>
          <w:lang w:bidi="ar-LB"/>
        </w:rPr>
        <w:t xml:space="preserve"> </w:t>
      </w:r>
      <w:r w:rsidR="0034218C" w:rsidRPr="004A20ED">
        <w:rPr>
          <w:rFonts w:ascii="Times New Roman" w:hAnsi="Times New Roman" w:cs="Simplified Arabic" w:hint="cs"/>
          <w:sz w:val="24"/>
          <w:szCs w:val="28"/>
          <w:rtl/>
          <w:lang w:bidi="ar-LB"/>
        </w:rPr>
        <w:t>ورابعاً،</w:t>
      </w:r>
      <w:r w:rsidR="00503A96" w:rsidRPr="004A20ED">
        <w:rPr>
          <w:rFonts w:ascii="Times New Roman" w:hAnsi="Times New Roman" w:cs="Simplified Arabic" w:hint="cs"/>
          <w:sz w:val="24"/>
          <w:szCs w:val="28"/>
          <w:rtl/>
          <w:lang w:bidi="ar-LB"/>
        </w:rPr>
        <w:t xml:space="preserve"> بالتوازن مع إيران</w:t>
      </w:r>
      <w:r w:rsidR="0034218C" w:rsidRPr="004A20ED">
        <w:rPr>
          <w:rFonts w:ascii="Times New Roman" w:hAnsi="Times New Roman" w:cs="Simplified Arabic" w:hint="cs"/>
          <w:sz w:val="24"/>
          <w:szCs w:val="28"/>
          <w:rtl/>
          <w:lang w:bidi="ar-LB"/>
        </w:rPr>
        <w:t xml:space="preserve">. </w:t>
      </w:r>
      <w:r w:rsidR="00960158" w:rsidRPr="004A20ED">
        <w:rPr>
          <w:rFonts w:ascii="Times New Roman" w:hAnsi="Times New Roman" w:cs="Simplified Arabic" w:hint="cs"/>
          <w:sz w:val="24"/>
          <w:szCs w:val="28"/>
          <w:rtl/>
          <w:lang w:bidi="ar-LB"/>
        </w:rPr>
        <w:t xml:space="preserve">إضافة إلى هذه المنطلقات فهناك </w:t>
      </w:r>
      <w:r w:rsidR="00AB0546" w:rsidRPr="004A20ED">
        <w:rPr>
          <w:rFonts w:ascii="Times New Roman" w:hAnsi="Times New Roman" w:cs="Simplified Arabic" w:hint="cs"/>
          <w:sz w:val="24"/>
          <w:szCs w:val="28"/>
          <w:rtl/>
          <w:lang w:bidi="ar-LB"/>
        </w:rPr>
        <w:t>مسألتين</w:t>
      </w:r>
      <w:r w:rsidR="00E66A32" w:rsidRPr="004A20ED">
        <w:rPr>
          <w:rFonts w:ascii="Times New Roman" w:hAnsi="Times New Roman" w:cs="Simplified Arabic" w:hint="cs"/>
          <w:sz w:val="24"/>
          <w:szCs w:val="28"/>
          <w:rtl/>
          <w:lang w:bidi="ar-LB"/>
        </w:rPr>
        <w:t xml:space="preserve"> مطروحتين بصورة متوازية،</w:t>
      </w:r>
      <w:r w:rsidR="00AB0546" w:rsidRPr="004A20ED">
        <w:rPr>
          <w:rFonts w:ascii="Times New Roman" w:hAnsi="Times New Roman" w:cs="Simplified Arabic" w:hint="cs"/>
          <w:sz w:val="24"/>
          <w:szCs w:val="28"/>
          <w:rtl/>
          <w:lang w:bidi="ar-LB"/>
        </w:rPr>
        <w:t xml:space="preserve"> الأولى هي موضوع الأقليات </w:t>
      </w:r>
      <w:r w:rsidR="00C02CA8" w:rsidRPr="004A20ED">
        <w:rPr>
          <w:rFonts w:ascii="Times New Roman" w:hAnsi="Times New Roman" w:cs="Simplified Arabic" w:hint="cs"/>
          <w:sz w:val="24"/>
          <w:szCs w:val="28"/>
          <w:rtl/>
          <w:lang w:bidi="ar-LB"/>
        </w:rPr>
        <w:t>في المنطقة بشكل عام</w:t>
      </w:r>
      <w:r w:rsidR="002E2668" w:rsidRPr="004A20ED">
        <w:rPr>
          <w:rFonts w:ascii="Times New Roman" w:hAnsi="Times New Roman" w:cs="Simplified Arabic" w:hint="cs"/>
          <w:sz w:val="24"/>
          <w:szCs w:val="28"/>
          <w:rtl/>
          <w:lang w:bidi="ar-LB"/>
        </w:rPr>
        <w:t>،</w:t>
      </w:r>
      <w:r w:rsidR="00C02CA8" w:rsidRPr="004A20ED">
        <w:rPr>
          <w:rFonts w:ascii="Times New Roman" w:hAnsi="Times New Roman" w:cs="Simplified Arabic" w:hint="cs"/>
          <w:sz w:val="24"/>
          <w:szCs w:val="28"/>
          <w:rtl/>
          <w:lang w:bidi="ar-LB"/>
        </w:rPr>
        <w:t xml:space="preserve"> </w:t>
      </w:r>
      <w:r w:rsidR="00AB0546" w:rsidRPr="004A20ED">
        <w:rPr>
          <w:rFonts w:ascii="Times New Roman" w:hAnsi="Times New Roman" w:cs="Simplified Arabic" w:hint="cs"/>
          <w:sz w:val="24"/>
          <w:szCs w:val="28"/>
          <w:rtl/>
          <w:lang w:bidi="ar-LB"/>
        </w:rPr>
        <w:t xml:space="preserve">والثانية </w:t>
      </w:r>
      <w:r w:rsidR="00C02CA8" w:rsidRPr="004A20ED">
        <w:rPr>
          <w:rFonts w:ascii="Times New Roman" w:hAnsi="Times New Roman" w:cs="Simplified Arabic" w:hint="cs"/>
          <w:sz w:val="24"/>
          <w:szCs w:val="28"/>
          <w:rtl/>
          <w:lang w:bidi="ar-LB"/>
        </w:rPr>
        <w:t xml:space="preserve">هي مسألة </w:t>
      </w:r>
      <w:r w:rsidR="00AB0546" w:rsidRPr="004A20ED">
        <w:rPr>
          <w:rFonts w:ascii="Times New Roman" w:hAnsi="Times New Roman" w:cs="Simplified Arabic" w:hint="cs"/>
          <w:sz w:val="24"/>
          <w:szCs w:val="28"/>
          <w:rtl/>
          <w:lang w:bidi="ar-LB"/>
        </w:rPr>
        <w:t xml:space="preserve">الصراع الشيعي السني. </w:t>
      </w:r>
    </w:p>
    <w:p w:rsidR="00CE5975" w:rsidRPr="004A20ED" w:rsidRDefault="008139F0" w:rsidP="006664E0">
      <w:pPr>
        <w:spacing w:after="0" w:line="264" w:lineRule="auto"/>
        <w:ind w:firstLine="284"/>
        <w:jc w:val="both"/>
        <w:rPr>
          <w:rFonts w:ascii="Times New Roman" w:hAnsi="Times New Roman" w:cs="Simplified Arabic"/>
          <w:sz w:val="24"/>
          <w:szCs w:val="28"/>
          <w:rtl/>
          <w:lang w:bidi="ar-LB"/>
        </w:rPr>
      </w:pPr>
      <w:r w:rsidRPr="004A20ED">
        <w:rPr>
          <w:rFonts w:ascii="Times New Roman" w:hAnsi="Times New Roman" w:cs="Simplified Arabic" w:hint="cs"/>
          <w:sz w:val="24"/>
          <w:szCs w:val="28"/>
          <w:rtl/>
          <w:lang w:bidi="ar-LB"/>
        </w:rPr>
        <w:t>عندما نتحدث عن التنويعات العرقية والمذهبية ربما يطرأ إلى الأذهان مسألة الأقليات في المشرق العربي وعما إذا كانت هناك فوارق أو مظالم أو توجهات عامة تكرس الواقع المتفاوت ل</w:t>
      </w:r>
      <w:r w:rsidR="00EA124F" w:rsidRPr="004A20ED">
        <w:rPr>
          <w:rFonts w:ascii="Times New Roman" w:hAnsi="Times New Roman" w:cs="Simplified Arabic" w:hint="cs"/>
          <w:sz w:val="24"/>
          <w:szCs w:val="28"/>
          <w:rtl/>
          <w:lang w:bidi="ar-LB"/>
        </w:rPr>
        <w:t>تلك ا</w:t>
      </w:r>
      <w:r w:rsidRPr="004A20ED">
        <w:rPr>
          <w:rFonts w:ascii="Times New Roman" w:hAnsi="Times New Roman" w:cs="Simplified Arabic" w:hint="cs"/>
          <w:sz w:val="24"/>
          <w:szCs w:val="28"/>
          <w:rtl/>
          <w:lang w:bidi="ar-LB"/>
        </w:rPr>
        <w:t xml:space="preserve">لفئات </w:t>
      </w:r>
      <w:r w:rsidR="00EA124F" w:rsidRPr="004A20ED">
        <w:rPr>
          <w:rFonts w:ascii="Times New Roman" w:hAnsi="Times New Roman" w:cs="Simplified Arabic" w:hint="cs"/>
          <w:sz w:val="24"/>
          <w:szCs w:val="28"/>
          <w:rtl/>
          <w:lang w:bidi="ar-LB"/>
        </w:rPr>
        <w:t>بما يعكس حكم الأكثرية على الأقلية أو العكس</w:t>
      </w:r>
      <w:r w:rsidRPr="004A20ED">
        <w:rPr>
          <w:rFonts w:ascii="Times New Roman" w:hAnsi="Times New Roman" w:cs="Simplified Arabic" w:hint="cs"/>
          <w:sz w:val="24"/>
          <w:szCs w:val="28"/>
          <w:rtl/>
          <w:lang w:bidi="ar-LB"/>
        </w:rPr>
        <w:t xml:space="preserve">. </w:t>
      </w:r>
      <w:r w:rsidR="00CE5975" w:rsidRPr="004A20ED">
        <w:rPr>
          <w:rFonts w:ascii="Times New Roman" w:hAnsi="Times New Roman" w:cs="Simplified Arabic" w:hint="cs"/>
          <w:sz w:val="24"/>
          <w:szCs w:val="28"/>
          <w:rtl/>
          <w:lang w:bidi="ar-LB"/>
        </w:rPr>
        <w:t xml:space="preserve">مع العلم أن ذلك كان </w:t>
      </w:r>
      <w:r w:rsidR="00FF1B99" w:rsidRPr="004A20ED">
        <w:rPr>
          <w:rFonts w:ascii="Times New Roman" w:hAnsi="Times New Roman" w:cs="Simplified Arabic" w:hint="cs"/>
          <w:sz w:val="24"/>
          <w:szCs w:val="28"/>
          <w:rtl/>
          <w:lang w:bidi="ar-LB"/>
        </w:rPr>
        <w:t>يرتبط في جزء منه بالوجود المسيحي</w:t>
      </w:r>
      <w:r w:rsidR="00B443C6" w:rsidRPr="004A20ED">
        <w:rPr>
          <w:rFonts w:ascii="Times New Roman" w:hAnsi="Times New Roman" w:cs="Simplified Arabic" w:hint="cs"/>
          <w:sz w:val="24"/>
          <w:szCs w:val="28"/>
          <w:rtl/>
          <w:lang w:bidi="ar-LB"/>
        </w:rPr>
        <w:t>،</w:t>
      </w:r>
      <w:r w:rsidR="00FF1B99" w:rsidRPr="004A20ED">
        <w:rPr>
          <w:rFonts w:ascii="Times New Roman" w:hAnsi="Times New Roman" w:cs="Simplified Arabic" w:hint="cs"/>
          <w:sz w:val="24"/>
          <w:szCs w:val="28"/>
          <w:rtl/>
          <w:lang w:bidi="ar-LB"/>
        </w:rPr>
        <w:t xml:space="preserve"> و</w:t>
      </w:r>
      <w:r w:rsidR="00CE5975" w:rsidRPr="004A20ED">
        <w:rPr>
          <w:rFonts w:ascii="Times New Roman" w:hAnsi="Times New Roman" w:cs="Simplified Arabic" w:hint="cs"/>
          <w:sz w:val="24"/>
          <w:szCs w:val="28"/>
          <w:rtl/>
          <w:lang w:bidi="ar-LB"/>
        </w:rPr>
        <w:t xml:space="preserve">يتعلق بمبررات الدول الغربية للتدخل في </w:t>
      </w:r>
      <w:r w:rsidR="00FF1B99" w:rsidRPr="004A20ED">
        <w:rPr>
          <w:rFonts w:ascii="Times New Roman" w:hAnsi="Times New Roman" w:cs="Simplified Arabic" w:hint="cs"/>
          <w:sz w:val="24"/>
          <w:szCs w:val="28"/>
          <w:rtl/>
          <w:lang w:bidi="ar-LB"/>
        </w:rPr>
        <w:t>ال</w:t>
      </w:r>
      <w:r w:rsidR="00CE5975" w:rsidRPr="004A20ED">
        <w:rPr>
          <w:rFonts w:ascii="Times New Roman" w:hAnsi="Times New Roman" w:cs="Simplified Arabic" w:hint="cs"/>
          <w:sz w:val="24"/>
          <w:szCs w:val="28"/>
          <w:rtl/>
          <w:lang w:bidi="ar-LB"/>
        </w:rPr>
        <w:t xml:space="preserve">منطقة تحت عنوان حماية هذه الأقليات والحفاظ على امتيازاتهم في </w:t>
      </w:r>
      <w:r w:rsidR="00FF1B99" w:rsidRPr="004A20ED">
        <w:rPr>
          <w:rFonts w:ascii="Times New Roman" w:hAnsi="Times New Roman" w:cs="Simplified Arabic" w:hint="cs"/>
          <w:sz w:val="24"/>
          <w:szCs w:val="28"/>
          <w:rtl/>
          <w:lang w:bidi="ar-LB"/>
        </w:rPr>
        <w:t>ظل</w:t>
      </w:r>
      <w:r w:rsidR="00B443C6" w:rsidRPr="004A20ED">
        <w:rPr>
          <w:rFonts w:ascii="Times New Roman" w:hAnsi="Times New Roman" w:cs="Simplified Arabic" w:hint="cs"/>
          <w:sz w:val="24"/>
          <w:szCs w:val="28"/>
          <w:rtl/>
          <w:lang w:bidi="ar-LB"/>
        </w:rPr>
        <w:t>ّ</w:t>
      </w:r>
      <w:r w:rsidR="00FF1B99" w:rsidRPr="004A20ED">
        <w:rPr>
          <w:rFonts w:ascii="Times New Roman" w:hAnsi="Times New Roman" w:cs="Simplified Arabic" w:hint="cs"/>
          <w:sz w:val="24"/>
          <w:szCs w:val="28"/>
          <w:rtl/>
          <w:lang w:bidi="ar-LB"/>
        </w:rPr>
        <w:t xml:space="preserve"> </w:t>
      </w:r>
      <w:r w:rsidR="00CE5975" w:rsidRPr="004A20ED">
        <w:rPr>
          <w:rFonts w:ascii="Times New Roman" w:hAnsi="Times New Roman" w:cs="Simplified Arabic" w:hint="cs"/>
          <w:sz w:val="24"/>
          <w:szCs w:val="28"/>
          <w:rtl/>
          <w:lang w:bidi="ar-LB"/>
        </w:rPr>
        <w:t xml:space="preserve">عالم </w:t>
      </w:r>
      <w:r w:rsidR="00FF1B99" w:rsidRPr="004A20ED">
        <w:rPr>
          <w:rFonts w:ascii="Times New Roman" w:hAnsi="Times New Roman" w:cs="Simplified Arabic" w:hint="cs"/>
          <w:sz w:val="24"/>
          <w:szCs w:val="28"/>
          <w:rtl/>
          <w:lang w:bidi="ar-LB"/>
        </w:rPr>
        <w:t xml:space="preserve">إسلامي </w:t>
      </w:r>
      <w:r w:rsidR="00401F57" w:rsidRPr="004A20ED">
        <w:rPr>
          <w:rFonts w:ascii="Times New Roman" w:hAnsi="Times New Roman" w:cs="Simplified Arabic" w:hint="cs"/>
          <w:sz w:val="24"/>
          <w:szCs w:val="28"/>
          <w:rtl/>
          <w:lang w:bidi="ar-LB"/>
        </w:rPr>
        <w:t>كبير</w:t>
      </w:r>
      <w:r w:rsidR="00B443C6" w:rsidRPr="004A20ED">
        <w:rPr>
          <w:rFonts w:ascii="Times New Roman" w:hAnsi="Times New Roman" w:cs="Simplified Arabic" w:hint="cs"/>
          <w:sz w:val="24"/>
          <w:szCs w:val="28"/>
          <w:rtl/>
          <w:lang w:bidi="ar-LB"/>
        </w:rPr>
        <w:t>،</w:t>
      </w:r>
      <w:r w:rsidR="00FF1B99" w:rsidRPr="004A20ED">
        <w:rPr>
          <w:rFonts w:ascii="Times New Roman" w:hAnsi="Times New Roman" w:cs="Simplified Arabic" w:hint="cs"/>
          <w:sz w:val="24"/>
          <w:szCs w:val="28"/>
          <w:rtl/>
          <w:lang w:bidi="ar-LB"/>
        </w:rPr>
        <w:t xml:space="preserve"> و</w:t>
      </w:r>
      <w:r w:rsidR="00CE5975" w:rsidRPr="004A20ED">
        <w:rPr>
          <w:rFonts w:ascii="Times New Roman" w:hAnsi="Times New Roman" w:cs="Simplified Arabic" w:hint="cs"/>
          <w:sz w:val="24"/>
          <w:szCs w:val="28"/>
          <w:rtl/>
          <w:lang w:bidi="ar-LB"/>
        </w:rPr>
        <w:t>الامبراطورية العثمانية</w:t>
      </w:r>
      <w:r w:rsidR="00EE632E" w:rsidRPr="004A20ED">
        <w:rPr>
          <w:rFonts w:ascii="Times New Roman" w:hAnsi="Times New Roman" w:cs="Simplified Arabic" w:hint="cs"/>
          <w:sz w:val="24"/>
          <w:szCs w:val="28"/>
          <w:rtl/>
          <w:lang w:bidi="ar-LB"/>
        </w:rPr>
        <w:t xml:space="preserve"> التي أخضعت هذه الأمور لاعتبارات التوازن مع الغرب</w:t>
      </w:r>
      <w:r w:rsidR="00CE5975" w:rsidRPr="004A20ED">
        <w:rPr>
          <w:rFonts w:ascii="Times New Roman" w:hAnsi="Times New Roman" w:cs="Simplified Arabic" w:hint="cs"/>
          <w:sz w:val="24"/>
          <w:szCs w:val="28"/>
          <w:rtl/>
          <w:lang w:bidi="ar-LB"/>
        </w:rPr>
        <w:t xml:space="preserve">. </w:t>
      </w:r>
    </w:p>
    <w:p w:rsidR="0098512C" w:rsidRPr="004A20ED" w:rsidRDefault="00CE5975" w:rsidP="006664E0">
      <w:pPr>
        <w:spacing w:after="0" w:line="264" w:lineRule="auto"/>
        <w:ind w:firstLine="284"/>
        <w:jc w:val="both"/>
        <w:rPr>
          <w:rFonts w:ascii="Times New Roman" w:hAnsi="Times New Roman" w:cs="Simplified Arabic"/>
          <w:sz w:val="24"/>
          <w:szCs w:val="28"/>
          <w:rtl/>
          <w:lang w:bidi="ar-LB"/>
        </w:rPr>
      </w:pPr>
      <w:r w:rsidRPr="004A20ED">
        <w:rPr>
          <w:rFonts w:ascii="Times New Roman" w:hAnsi="Times New Roman" w:cs="Simplified Arabic" w:hint="cs"/>
          <w:sz w:val="24"/>
          <w:szCs w:val="28"/>
          <w:rtl/>
          <w:lang w:bidi="ar-LB"/>
        </w:rPr>
        <w:lastRenderedPageBreak/>
        <w:t xml:space="preserve">طبعاً واقع المنطقة </w:t>
      </w:r>
      <w:r w:rsidR="008139F0" w:rsidRPr="004A20ED">
        <w:rPr>
          <w:rFonts w:ascii="Times New Roman" w:hAnsi="Times New Roman" w:cs="Simplified Arabic" w:hint="cs"/>
          <w:sz w:val="24"/>
          <w:szCs w:val="28"/>
          <w:rtl/>
          <w:lang w:bidi="ar-LB"/>
        </w:rPr>
        <w:t>هو واقع م</w:t>
      </w:r>
      <w:r w:rsidR="00401F57" w:rsidRPr="004A20ED">
        <w:rPr>
          <w:rFonts w:ascii="Times New Roman" w:hAnsi="Times New Roman" w:cs="Simplified Arabic" w:hint="cs"/>
          <w:sz w:val="24"/>
          <w:szCs w:val="28"/>
          <w:rtl/>
          <w:lang w:bidi="ar-LB"/>
        </w:rPr>
        <w:t>ُ</w:t>
      </w:r>
      <w:r w:rsidR="008139F0" w:rsidRPr="004A20ED">
        <w:rPr>
          <w:rFonts w:ascii="Times New Roman" w:hAnsi="Times New Roman" w:cs="Simplified Arabic" w:hint="cs"/>
          <w:sz w:val="24"/>
          <w:szCs w:val="28"/>
          <w:rtl/>
          <w:lang w:bidi="ar-LB"/>
        </w:rPr>
        <w:t>جز</w:t>
      </w:r>
      <w:r w:rsidR="00401F57" w:rsidRPr="004A20ED">
        <w:rPr>
          <w:rFonts w:ascii="Times New Roman" w:hAnsi="Times New Roman" w:cs="Simplified Arabic" w:hint="cs"/>
          <w:sz w:val="24"/>
          <w:szCs w:val="28"/>
          <w:rtl/>
          <w:lang w:bidi="ar-LB"/>
        </w:rPr>
        <w:t>ّ</w:t>
      </w:r>
      <w:r w:rsidR="008139F0" w:rsidRPr="004A20ED">
        <w:rPr>
          <w:rFonts w:ascii="Times New Roman" w:hAnsi="Times New Roman" w:cs="Simplified Arabic" w:hint="cs"/>
          <w:sz w:val="24"/>
          <w:szCs w:val="28"/>
          <w:rtl/>
          <w:lang w:bidi="ar-LB"/>
        </w:rPr>
        <w:t xml:space="preserve">أ أساساً لأنه قام على </w:t>
      </w:r>
      <w:r w:rsidR="0098512C" w:rsidRPr="004A20ED">
        <w:rPr>
          <w:rFonts w:ascii="Times New Roman" w:hAnsi="Times New Roman" w:cs="Simplified Arabic" w:hint="cs"/>
          <w:sz w:val="24"/>
          <w:szCs w:val="28"/>
          <w:rtl/>
          <w:lang w:bidi="ar-LB"/>
        </w:rPr>
        <w:t>ضعف</w:t>
      </w:r>
      <w:r w:rsidR="008139F0" w:rsidRPr="004A20ED">
        <w:rPr>
          <w:rFonts w:ascii="Times New Roman" w:hAnsi="Times New Roman" w:cs="Simplified Arabic" w:hint="cs"/>
          <w:sz w:val="24"/>
          <w:szCs w:val="28"/>
          <w:rtl/>
          <w:lang w:bidi="ar-LB"/>
        </w:rPr>
        <w:t xml:space="preserve"> الشعور بالمواطنة وعلى أساس استغلال تاريخي للأنظمة القومية لهذه الفوارق</w:t>
      </w:r>
      <w:r w:rsidR="00B443C6" w:rsidRPr="004A20ED">
        <w:rPr>
          <w:rFonts w:ascii="Times New Roman" w:hAnsi="Times New Roman" w:cs="Simplified Arabic" w:hint="cs"/>
          <w:sz w:val="24"/>
          <w:szCs w:val="28"/>
          <w:rtl/>
          <w:lang w:bidi="ar-LB"/>
        </w:rPr>
        <w:t>،</w:t>
      </w:r>
      <w:r w:rsidR="008139F0" w:rsidRPr="004A20ED">
        <w:rPr>
          <w:rFonts w:ascii="Times New Roman" w:hAnsi="Times New Roman" w:cs="Simplified Arabic" w:hint="cs"/>
          <w:sz w:val="24"/>
          <w:szCs w:val="28"/>
          <w:rtl/>
          <w:lang w:bidi="ar-LB"/>
        </w:rPr>
        <w:t xml:space="preserve"> حيث تم</w:t>
      </w:r>
      <w:r w:rsidR="00B443C6" w:rsidRPr="004A20ED">
        <w:rPr>
          <w:rFonts w:ascii="Times New Roman" w:hAnsi="Times New Roman" w:cs="Simplified Arabic" w:hint="cs"/>
          <w:sz w:val="24"/>
          <w:szCs w:val="28"/>
          <w:rtl/>
          <w:lang w:bidi="ar-LB"/>
        </w:rPr>
        <w:t>ّ</w:t>
      </w:r>
      <w:r w:rsidR="008139F0" w:rsidRPr="004A20ED">
        <w:rPr>
          <w:rFonts w:ascii="Times New Roman" w:hAnsi="Times New Roman" w:cs="Simplified Arabic" w:hint="cs"/>
          <w:sz w:val="24"/>
          <w:szCs w:val="28"/>
          <w:rtl/>
          <w:lang w:bidi="ar-LB"/>
        </w:rPr>
        <w:t xml:space="preserve"> استخدامها في لعبة إدارة التناقضات الداخلية في سبيل ضمان مزيد من السلطة والتحكم</w:t>
      </w:r>
      <w:r w:rsidR="00B443C6" w:rsidRPr="004A20ED">
        <w:rPr>
          <w:rFonts w:ascii="Times New Roman" w:hAnsi="Times New Roman" w:cs="Simplified Arabic" w:hint="cs"/>
          <w:sz w:val="24"/>
          <w:szCs w:val="28"/>
          <w:rtl/>
          <w:lang w:bidi="ar-LB"/>
        </w:rPr>
        <w:t>،</w:t>
      </w:r>
      <w:r w:rsidR="008139F0" w:rsidRPr="004A20ED">
        <w:rPr>
          <w:rFonts w:ascii="Times New Roman" w:hAnsi="Times New Roman" w:cs="Simplified Arabic" w:hint="cs"/>
          <w:sz w:val="24"/>
          <w:szCs w:val="28"/>
          <w:rtl/>
          <w:lang w:bidi="ar-LB"/>
        </w:rPr>
        <w:t xml:space="preserve"> أو </w:t>
      </w:r>
      <w:proofErr w:type="gramStart"/>
      <w:r w:rsidR="00941367" w:rsidRPr="004A20ED">
        <w:rPr>
          <w:rFonts w:ascii="Times New Roman" w:hAnsi="Times New Roman" w:cs="Simplified Arabic" w:hint="cs"/>
          <w:sz w:val="24"/>
          <w:szCs w:val="28"/>
          <w:rtl/>
          <w:lang w:bidi="ar-LB"/>
        </w:rPr>
        <w:t xml:space="preserve">في </w:t>
      </w:r>
      <w:r w:rsidR="008139F0" w:rsidRPr="004A20ED">
        <w:rPr>
          <w:rFonts w:ascii="Times New Roman" w:hAnsi="Times New Roman" w:cs="Simplified Arabic" w:hint="cs"/>
          <w:sz w:val="24"/>
          <w:szCs w:val="28"/>
          <w:rtl/>
          <w:lang w:bidi="ar-LB"/>
        </w:rPr>
        <w:t>ما</w:t>
      </w:r>
      <w:proofErr w:type="gramEnd"/>
      <w:r w:rsidR="008139F0" w:rsidRPr="004A20ED">
        <w:rPr>
          <w:rFonts w:ascii="Times New Roman" w:hAnsi="Times New Roman" w:cs="Simplified Arabic" w:hint="cs"/>
          <w:sz w:val="24"/>
          <w:szCs w:val="28"/>
          <w:rtl/>
          <w:lang w:bidi="ar-LB"/>
        </w:rPr>
        <w:t xml:space="preserve"> يطلق عليه </w:t>
      </w:r>
      <w:r w:rsidR="00212B5E" w:rsidRPr="004A20ED">
        <w:rPr>
          <w:rFonts w:ascii="Times New Roman" w:hAnsi="Times New Roman" w:cs="Simplified Arabic" w:hint="cs"/>
          <w:sz w:val="24"/>
          <w:szCs w:val="28"/>
          <w:rtl/>
          <w:lang w:bidi="ar-LB"/>
        </w:rPr>
        <w:t>"</w:t>
      </w:r>
      <w:r w:rsidR="00246829" w:rsidRPr="004A20ED">
        <w:rPr>
          <w:rFonts w:ascii="Times New Roman" w:hAnsi="Times New Roman" w:cs="Simplified Arabic" w:hint="cs"/>
          <w:sz w:val="24"/>
          <w:szCs w:val="28"/>
          <w:rtl/>
          <w:lang w:bidi="ar-LB"/>
        </w:rPr>
        <w:t xml:space="preserve">مقتضيات </w:t>
      </w:r>
      <w:r w:rsidR="008139F0" w:rsidRPr="004A20ED">
        <w:rPr>
          <w:rFonts w:ascii="Times New Roman" w:hAnsi="Times New Roman" w:cs="Simplified Arabic" w:hint="cs"/>
          <w:sz w:val="24"/>
          <w:szCs w:val="28"/>
          <w:rtl/>
          <w:lang w:bidi="ar-LB"/>
        </w:rPr>
        <w:t>الهيمنة</w:t>
      </w:r>
      <w:r w:rsidR="00212B5E" w:rsidRPr="004A20ED">
        <w:rPr>
          <w:rFonts w:ascii="Times New Roman" w:hAnsi="Times New Roman" w:cs="Simplified Arabic" w:hint="cs"/>
          <w:sz w:val="24"/>
          <w:szCs w:val="28"/>
          <w:rtl/>
          <w:lang w:bidi="ar-LB"/>
        </w:rPr>
        <w:t>"</w:t>
      </w:r>
      <w:r w:rsidR="008139F0" w:rsidRPr="004A20ED">
        <w:rPr>
          <w:rFonts w:ascii="Times New Roman" w:hAnsi="Times New Roman" w:cs="Simplified Arabic" w:hint="cs"/>
          <w:sz w:val="24"/>
          <w:szCs w:val="28"/>
          <w:rtl/>
          <w:lang w:bidi="ar-LB"/>
        </w:rPr>
        <w:t xml:space="preserve">. </w:t>
      </w:r>
    </w:p>
    <w:p w:rsidR="006A745E" w:rsidRPr="004A20ED" w:rsidRDefault="00246829" w:rsidP="00FD7CD8">
      <w:pPr>
        <w:spacing w:after="0" w:line="264" w:lineRule="auto"/>
        <w:ind w:firstLine="284"/>
        <w:jc w:val="both"/>
        <w:rPr>
          <w:rFonts w:ascii="Times New Roman" w:hAnsi="Times New Roman" w:cs="Simplified Arabic"/>
          <w:sz w:val="24"/>
          <w:szCs w:val="28"/>
          <w:rtl/>
          <w:lang w:bidi="ar-LB"/>
        </w:rPr>
      </w:pPr>
      <w:r w:rsidRPr="004A20ED">
        <w:rPr>
          <w:rFonts w:ascii="Times New Roman" w:hAnsi="Times New Roman" w:cs="Simplified Arabic" w:hint="cs"/>
          <w:sz w:val="24"/>
          <w:szCs w:val="28"/>
          <w:rtl/>
          <w:lang w:bidi="ar-LB"/>
        </w:rPr>
        <w:t xml:space="preserve">فالنظام القومي انطلق نظرياً على </w:t>
      </w:r>
      <w:r w:rsidR="00B443C6" w:rsidRPr="004A20ED">
        <w:rPr>
          <w:rFonts w:ascii="Times New Roman" w:hAnsi="Times New Roman" w:cs="Simplified Arabic" w:hint="cs"/>
          <w:sz w:val="24"/>
          <w:szCs w:val="28"/>
          <w:rtl/>
          <w:lang w:bidi="ar-LB"/>
        </w:rPr>
        <w:t>أساس</w:t>
      </w:r>
      <w:r w:rsidRPr="004A20ED">
        <w:rPr>
          <w:rFonts w:ascii="Times New Roman" w:hAnsi="Times New Roman" w:cs="Simplified Arabic" w:hint="cs"/>
          <w:sz w:val="24"/>
          <w:szCs w:val="28"/>
          <w:rtl/>
          <w:lang w:bidi="ar-LB"/>
        </w:rPr>
        <w:t xml:space="preserve"> أنه علماني</w:t>
      </w:r>
      <w:r w:rsidR="00B443C6" w:rsidRPr="004A20ED">
        <w:rPr>
          <w:rFonts w:ascii="Times New Roman" w:hAnsi="Times New Roman" w:cs="Simplified Arabic" w:hint="cs"/>
          <w:sz w:val="24"/>
          <w:szCs w:val="28"/>
          <w:rtl/>
          <w:lang w:bidi="ar-LB"/>
        </w:rPr>
        <w:t>،</w:t>
      </w:r>
      <w:r w:rsidRPr="004A20ED">
        <w:rPr>
          <w:rFonts w:ascii="Times New Roman" w:hAnsi="Times New Roman" w:cs="Simplified Arabic" w:hint="cs"/>
          <w:sz w:val="24"/>
          <w:szCs w:val="28"/>
          <w:rtl/>
          <w:lang w:bidi="ar-LB"/>
        </w:rPr>
        <w:t xml:space="preserve"> لكنه انحصر لاحقاً في أطر </w:t>
      </w:r>
      <w:proofErr w:type="spellStart"/>
      <w:r w:rsidRPr="004A20ED">
        <w:rPr>
          <w:rFonts w:ascii="Times New Roman" w:hAnsi="Times New Roman" w:cs="Simplified Arabic" w:hint="cs"/>
          <w:sz w:val="24"/>
          <w:szCs w:val="28"/>
          <w:rtl/>
          <w:lang w:bidi="ar-LB"/>
        </w:rPr>
        <w:t>عصبوية</w:t>
      </w:r>
      <w:proofErr w:type="spellEnd"/>
      <w:r w:rsidRPr="004A20ED">
        <w:rPr>
          <w:rFonts w:ascii="Times New Roman" w:hAnsi="Times New Roman" w:cs="Simplified Arabic" w:hint="cs"/>
          <w:sz w:val="24"/>
          <w:szCs w:val="28"/>
          <w:rtl/>
          <w:lang w:bidi="ar-LB"/>
        </w:rPr>
        <w:t xml:space="preserve"> </w:t>
      </w:r>
      <w:proofErr w:type="spellStart"/>
      <w:r w:rsidRPr="004A20ED">
        <w:rPr>
          <w:rFonts w:ascii="Times New Roman" w:hAnsi="Times New Roman" w:cs="Simplified Arabic" w:hint="cs"/>
          <w:sz w:val="24"/>
          <w:szCs w:val="28"/>
          <w:rtl/>
          <w:lang w:bidi="ar-LB"/>
        </w:rPr>
        <w:t>وأقلوية</w:t>
      </w:r>
      <w:proofErr w:type="spellEnd"/>
      <w:r w:rsidRPr="004A20ED">
        <w:rPr>
          <w:rFonts w:ascii="Times New Roman" w:hAnsi="Times New Roman" w:cs="Simplified Arabic" w:hint="cs"/>
          <w:sz w:val="24"/>
          <w:szCs w:val="28"/>
          <w:rtl/>
          <w:lang w:bidi="ar-LB"/>
        </w:rPr>
        <w:t xml:space="preserve"> بددت هذا الشعور العام وغلبت الطابع الاستبدادي في الأحزاب وفي السلطة على حد</w:t>
      </w:r>
      <w:r w:rsidR="00B443C6" w:rsidRPr="004A20ED">
        <w:rPr>
          <w:rFonts w:ascii="Times New Roman" w:hAnsi="Times New Roman" w:cs="Simplified Arabic" w:hint="cs"/>
          <w:sz w:val="24"/>
          <w:szCs w:val="28"/>
          <w:rtl/>
          <w:lang w:bidi="ar-LB"/>
        </w:rPr>
        <w:t>ّ</w:t>
      </w:r>
      <w:r w:rsidRPr="004A20ED">
        <w:rPr>
          <w:rFonts w:ascii="Times New Roman" w:hAnsi="Times New Roman" w:cs="Simplified Arabic" w:hint="cs"/>
          <w:sz w:val="24"/>
          <w:szCs w:val="28"/>
          <w:rtl/>
          <w:lang w:bidi="ar-LB"/>
        </w:rPr>
        <w:t xml:space="preserve"> سواء، وبالتالي ذلك أفضى إلى هشاشة مجتمعية تحولت إلى فوضى لحظة سقوط الحكم المركزي.</w:t>
      </w:r>
      <w:r w:rsidR="006A745E" w:rsidRPr="004A20ED">
        <w:rPr>
          <w:rFonts w:ascii="Times New Roman" w:hAnsi="Times New Roman" w:cs="Simplified Arabic" w:hint="cs"/>
          <w:sz w:val="24"/>
          <w:szCs w:val="28"/>
          <w:rtl/>
          <w:lang w:bidi="ar-LB"/>
        </w:rPr>
        <w:t xml:space="preserve"> طبعاً يمكن النظر إلى ذلك من زاوية الأكثريات والأقليات </w:t>
      </w:r>
      <w:r w:rsidR="00B443C6" w:rsidRPr="004A20ED">
        <w:rPr>
          <w:rFonts w:ascii="Times New Roman" w:hAnsi="Times New Roman" w:cs="Simplified Arabic" w:hint="cs"/>
          <w:sz w:val="24"/>
          <w:szCs w:val="28"/>
          <w:rtl/>
          <w:lang w:bidi="ar-LB"/>
        </w:rPr>
        <w:t>خصوصاً</w:t>
      </w:r>
      <w:r w:rsidR="006A745E" w:rsidRPr="004A20ED">
        <w:rPr>
          <w:rFonts w:ascii="Times New Roman" w:hAnsi="Times New Roman" w:cs="Simplified Arabic" w:hint="cs"/>
          <w:sz w:val="24"/>
          <w:szCs w:val="28"/>
          <w:rtl/>
          <w:lang w:bidi="ar-LB"/>
        </w:rPr>
        <w:t xml:space="preserve"> في سوري</w:t>
      </w:r>
      <w:r w:rsidR="00B443C6" w:rsidRPr="004A20ED">
        <w:rPr>
          <w:rFonts w:ascii="Times New Roman" w:hAnsi="Times New Roman" w:cs="Simplified Arabic" w:hint="cs"/>
          <w:sz w:val="24"/>
          <w:szCs w:val="28"/>
          <w:rtl/>
          <w:lang w:bidi="ar-LB"/>
        </w:rPr>
        <w:t>ة</w:t>
      </w:r>
      <w:r w:rsidR="006A745E" w:rsidRPr="004A20ED">
        <w:rPr>
          <w:rFonts w:ascii="Times New Roman" w:hAnsi="Times New Roman" w:cs="Simplified Arabic" w:hint="cs"/>
          <w:sz w:val="24"/>
          <w:szCs w:val="28"/>
          <w:rtl/>
          <w:lang w:bidi="ar-LB"/>
        </w:rPr>
        <w:t xml:space="preserve"> والعراق الدولتان اللتان تحويان على كل تلك المتناقضات</w:t>
      </w:r>
      <w:r w:rsidR="00B443C6" w:rsidRPr="004A20ED">
        <w:rPr>
          <w:rFonts w:ascii="Times New Roman" w:hAnsi="Times New Roman" w:cs="Simplified Arabic" w:hint="cs"/>
          <w:sz w:val="24"/>
          <w:szCs w:val="28"/>
          <w:rtl/>
          <w:lang w:bidi="ar-LB"/>
        </w:rPr>
        <w:t>،</w:t>
      </w:r>
      <w:r w:rsidR="006A745E" w:rsidRPr="004A20ED">
        <w:rPr>
          <w:rFonts w:ascii="Times New Roman" w:hAnsi="Times New Roman" w:cs="Simplified Arabic" w:hint="cs"/>
          <w:sz w:val="24"/>
          <w:szCs w:val="28"/>
          <w:rtl/>
          <w:lang w:bidi="ar-LB"/>
        </w:rPr>
        <w:t xml:space="preserve"> والل</w:t>
      </w:r>
      <w:r w:rsidR="0098512C" w:rsidRPr="004A20ED">
        <w:rPr>
          <w:rFonts w:ascii="Times New Roman" w:hAnsi="Times New Roman" w:cs="Simplified Arabic" w:hint="cs"/>
          <w:sz w:val="24"/>
          <w:szCs w:val="28"/>
          <w:rtl/>
          <w:lang w:bidi="ar-LB"/>
        </w:rPr>
        <w:t>تان قامت الدولة فيهما على مثال فاقع</w:t>
      </w:r>
      <w:r w:rsidR="006A745E" w:rsidRPr="004A20ED">
        <w:rPr>
          <w:rFonts w:ascii="Times New Roman" w:hAnsi="Times New Roman" w:cs="Simplified Arabic" w:hint="cs"/>
          <w:sz w:val="24"/>
          <w:szCs w:val="28"/>
          <w:rtl/>
          <w:lang w:bidi="ar-LB"/>
        </w:rPr>
        <w:t xml:space="preserve"> للسلطة المركزية على مدى عقود من الزمن. </w:t>
      </w:r>
      <w:r w:rsidR="005E0607" w:rsidRPr="004A20ED">
        <w:rPr>
          <w:rFonts w:ascii="Times New Roman" w:hAnsi="Times New Roman" w:cs="Simplified Arabic" w:hint="cs"/>
          <w:sz w:val="24"/>
          <w:szCs w:val="28"/>
          <w:rtl/>
          <w:lang w:bidi="ar-LB"/>
        </w:rPr>
        <w:t>إنما بالتوازي مع ذلك فقد غلب التوظيف الإقليمي والدولي لهذه المتناقضات إضافة إلى صعود حدة التوجهات المتطرفة</w:t>
      </w:r>
      <w:r w:rsidR="00FD7CD8" w:rsidRPr="004A20ED">
        <w:rPr>
          <w:rFonts w:ascii="Times New Roman" w:hAnsi="Times New Roman" w:cs="Simplified Arabic" w:hint="cs"/>
          <w:sz w:val="24"/>
          <w:szCs w:val="28"/>
          <w:rtl/>
          <w:lang w:bidi="ar-LB"/>
        </w:rPr>
        <w:t>،</w:t>
      </w:r>
      <w:r w:rsidR="005E0607" w:rsidRPr="004A20ED">
        <w:rPr>
          <w:rFonts w:ascii="Times New Roman" w:hAnsi="Times New Roman" w:cs="Simplified Arabic" w:hint="cs"/>
          <w:sz w:val="24"/>
          <w:szCs w:val="28"/>
          <w:rtl/>
          <w:lang w:bidi="ar-LB"/>
        </w:rPr>
        <w:t xml:space="preserve"> إن كان على المستوى السياسي أو على المستوى العملي</w:t>
      </w:r>
      <w:r w:rsidR="00FD7CD8" w:rsidRPr="004A20ED">
        <w:rPr>
          <w:rFonts w:ascii="Times New Roman" w:hAnsi="Times New Roman" w:cs="Simplified Arabic" w:hint="cs"/>
          <w:sz w:val="24"/>
          <w:szCs w:val="28"/>
          <w:rtl/>
          <w:lang w:bidi="ar-LB"/>
        </w:rPr>
        <w:t>،</w:t>
      </w:r>
      <w:r w:rsidR="005E0607" w:rsidRPr="004A20ED">
        <w:rPr>
          <w:rFonts w:ascii="Times New Roman" w:hAnsi="Times New Roman" w:cs="Simplified Arabic" w:hint="cs"/>
          <w:sz w:val="24"/>
          <w:szCs w:val="28"/>
          <w:rtl/>
          <w:lang w:bidi="ar-LB"/>
        </w:rPr>
        <w:t xml:space="preserve"> وظهور التنظيمات العابرة للحدود</w:t>
      </w:r>
      <w:r w:rsidR="00FD7CD8" w:rsidRPr="004A20ED">
        <w:rPr>
          <w:rFonts w:ascii="Times New Roman" w:hAnsi="Times New Roman" w:cs="Simplified Arabic" w:hint="cs"/>
          <w:sz w:val="24"/>
          <w:szCs w:val="28"/>
          <w:rtl/>
          <w:lang w:bidi="ar-LB"/>
        </w:rPr>
        <w:t>،</w:t>
      </w:r>
      <w:r w:rsidR="005A2A07" w:rsidRPr="004A20ED">
        <w:rPr>
          <w:rFonts w:ascii="Times New Roman" w:hAnsi="Times New Roman" w:cs="Simplified Arabic" w:hint="cs"/>
          <w:sz w:val="24"/>
          <w:szCs w:val="28"/>
          <w:rtl/>
          <w:lang w:bidi="ar-LB"/>
        </w:rPr>
        <w:t xml:space="preserve"> وبعضها استحوذ على مساحة جغرافية لا بأس بها في سوري</w:t>
      </w:r>
      <w:r w:rsidR="00FD7CD8" w:rsidRPr="004A20ED">
        <w:rPr>
          <w:rFonts w:ascii="Times New Roman" w:hAnsi="Times New Roman" w:cs="Simplified Arabic" w:hint="cs"/>
          <w:sz w:val="24"/>
          <w:szCs w:val="28"/>
          <w:rtl/>
          <w:lang w:bidi="ar-LB"/>
        </w:rPr>
        <w:t>ة</w:t>
      </w:r>
      <w:r w:rsidR="005A2A07" w:rsidRPr="004A20ED">
        <w:rPr>
          <w:rFonts w:ascii="Times New Roman" w:hAnsi="Times New Roman" w:cs="Simplified Arabic" w:hint="cs"/>
          <w:sz w:val="24"/>
          <w:szCs w:val="28"/>
          <w:rtl/>
          <w:lang w:bidi="ar-LB"/>
        </w:rPr>
        <w:t xml:space="preserve"> والعراق</w:t>
      </w:r>
      <w:r w:rsidR="005E0607" w:rsidRPr="004A20ED">
        <w:rPr>
          <w:rFonts w:ascii="Times New Roman" w:hAnsi="Times New Roman" w:cs="Simplified Arabic" w:hint="cs"/>
          <w:sz w:val="24"/>
          <w:szCs w:val="28"/>
          <w:rtl/>
          <w:lang w:bidi="ar-LB"/>
        </w:rPr>
        <w:t xml:space="preserve">. </w:t>
      </w:r>
    </w:p>
    <w:p w:rsidR="00EB4488" w:rsidRPr="004A20ED" w:rsidRDefault="00B01B57" w:rsidP="00A11327">
      <w:pPr>
        <w:spacing w:after="0" w:line="264" w:lineRule="auto"/>
        <w:ind w:firstLine="284"/>
        <w:jc w:val="both"/>
        <w:rPr>
          <w:rFonts w:ascii="Times New Roman" w:hAnsi="Times New Roman" w:cs="Simplified Arabic"/>
          <w:sz w:val="24"/>
          <w:szCs w:val="28"/>
          <w:rtl/>
          <w:lang w:bidi="ar-LB"/>
        </w:rPr>
      </w:pPr>
      <w:r w:rsidRPr="004A20ED">
        <w:rPr>
          <w:rFonts w:ascii="Times New Roman" w:hAnsi="Times New Roman" w:cs="Simplified Arabic" w:hint="cs"/>
          <w:sz w:val="24"/>
          <w:szCs w:val="28"/>
          <w:rtl/>
          <w:lang w:bidi="ar-LB"/>
        </w:rPr>
        <w:t>أزعم أن خليط</w:t>
      </w:r>
      <w:r w:rsidR="00BF7B5F" w:rsidRPr="004A20ED">
        <w:rPr>
          <w:rFonts w:ascii="Times New Roman" w:hAnsi="Times New Roman" w:cs="Simplified Arabic" w:hint="cs"/>
          <w:sz w:val="24"/>
          <w:szCs w:val="28"/>
          <w:rtl/>
          <w:lang w:bidi="ar-LB"/>
        </w:rPr>
        <w:t>اً</w:t>
      </w:r>
      <w:r w:rsidRPr="004A20ED">
        <w:rPr>
          <w:rFonts w:ascii="Times New Roman" w:hAnsi="Times New Roman" w:cs="Simplified Arabic" w:hint="cs"/>
          <w:sz w:val="24"/>
          <w:szCs w:val="28"/>
          <w:rtl/>
          <w:lang w:bidi="ar-LB"/>
        </w:rPr>
        <w:t xml:space="preserve"> بهذا التعقيد من الصراعات لا تحل</w:t>
      </w:r>
      <w:r w:rsidR="002A76FD" w:rsidRPr="004A20ED">
        <w:rPr>
          <w:rFonts w:ascii="Times New Roman" w:hAnsi="Times New Roman" w:cs="Simplified Arabic" w:hint="cs"/>
          <w:sz w:val="24"/>
          <w:szCs w:val="28"/>
          <w:rtl/>
          <w:lang w:bidi="ar-LB"/>
        </w:rPr>
        <w:t>ّ</w:t>
      </w:r>
      <w:r w:rsidRPr="004A20ED">
        <w:rPr>
          <w:rFonts w:ascii="Times New Roman" w:hAnsi="Times New Roman" w:cs="Simplified Arabic" w:hint="cs"/>
          <w:sz w:val="24"/>
          <w:szCs w:val="28"/>
          <w:rtl/>
          <w:lang w:bidi="ar-LB"/>
        </w:rPr>
        <w:t>ه خر</w:t>
      </w:r>
      <w:r w:rsidR="00A11327" w:rsidRPr="004A20ED">
        <w:rPr>
          <w:rFonts w:ascii="Times New Roman" w:hAnsi="Times New Roman" w:cs="Simplified Arabic" w:hint="cs"/>
          <w:sz w:val="24"/>
          <w:szCs w:val="28"/>
          <w:rtl/>
          <w:lang w:bidi="ar-LB"/>
        </w:rPr>
        <w:t>ي</w:t>
      </w:r>
      <w:r w:rsidRPr="004A20ED">
        <w:rPr>
          <w:rFonts w:ascii="Times New Roman" w:hAnsi="Times New Roman" w:cs="Simplified Arabic" w:hint="cs"/>
          <w:sz w:val="24"/>
          <w:szCs w:val="28"/>
          <w:rtl/>
          <w:lang w:bidi="ar-LB"/>
        </w:rPr>
        <w:t>طة جغرافية جديدة تتوزع بحسب الديم</w:t>
      </w:r>
      <w:r w:rsidR="00A11327" w:rsidRPr="004A20ED">
        <w:rPr>
          <w:rFonts w:ascii="Times New Roman" w:hAnsi="Times New Roman" w:cs="Simplified Arabic" w:hint="cs"/>
          <w:sz w:val="24"/>
          <w:szCs w:val="28"/>
          <w:rtl/>
          <w:lang w:bidi="ar-LB"/>
        </w:rPr>
        <w:t>وج</w:t>
      </w:r>
      <w:r w:rsidRPr="004A20ED">
        <w:rPr>
          <w:rFonts w:ascii="Times New Roman" w:hAnsi="Times New Roman" w:cs="Simplified Arabic" w:hint="cs"/>
          <w:sz w:val="24"/>
          <w:szCs w:val="28"/>
          <w:rtl/>
          <w:lang w:bidi="ar-LB"/>
        </w:rPr>
        <w:t xml:space="preserve">رافيا، لأن التعايش السلمي بين كيانات ناشئة لا يقوم على أساس </w:t>
      </w:r>
      <w:r w:rsidR="00EB4488" w:rsidRPr="004A20ED">
        <w:rPr>
          <w:rFonts w:ascii="Times New Roman" w:hAnsi="Times New Roman" w:cs="Simplified Arabic" w:hint="cs"/>
          <w:sz w:val="24"/>
          <w:szCs w:val="28"/>
          <w:rtl/>
          <w:lang w:bidi="ar-LB"/>
        </w:rPr>
        <w:t xml:space="preserve">تسوية جغرافية </w:t>
      </w:r>
      <w:r w:rsidR="00AF0825" w:rsidRPr="004A20ED">
        <w:rPr>
          <w:rFonts w:ascii="Times New Roman" w:hAnsi="Times New Roman" w:cs="Simplified Arabic" w:hint="cs"/>
          <w:sz w:val="24"/>
          <w:szCs w:val="28"/>
          <w:rtl/>
          <w:lang w:bidi="ar-LB"/>
        </w:rPr>
        <w:t xml:space="preserve">تتقاسم الثروات الطبيعية </w:t>
      </w:r>
      <w:r w:rsidR="005A2A07" w:rsidRPr="004A20ED">
        <w:rPr>
          <w:rFonts w:ascii="Times New Roman" w:hAnsi="Times New Roman" w:cs="Simplified Arabic" w:hint="cs"/>
          <w:sz w:val="24"/>
          <w:szCs w:val="28"/>
          <w:rtl/>
          <w:lang w:bidi="ar-LB"/>
        </w:rPr>
        <w:t>للدولة</w:t>
      </w:r>
      <w:r w:rsidR="00A11327" w:rsidRPr="004A20ED">
        <w:rPr>
          <w:rFonts w:ascii="Times New Roman" w:hAnsi="Times New Roman" w:cs="Simplified Arabic" w:hint="cs"/>
          <w:sz w:val="24"/>
          <w:szCs w:val="28"/>
          <w:rtl/>
          <w:lang w:bidi="ar-LB"/>
        </w:rPr>
        <w:t>،</w:t>
      </w:r>
      <w:r w:rsidR="005A2A07" w:rsidRPr="004A20ED">
        <w:rPr>
          <w:rFonts w:ascii="Times New Roman" w:hAnsi="Times New Roman" w:cs="Simplified Arabic" w:hint="cs"/>
          <w:sz w:val="24"/>
          <w:szCs w:val="28"/>
          <w:rtl/>
          <w:lang w:bidi="ar-LB"/>
        </w:rPr>
        <w:t xml:space="preserve"> </w:t>
      </w:r>
      <w:r w:rsidR="00EB4488" w:rsidRPr="004A20ED">
        <w:rPr>
          <w:rFonts w:ascii="Times New Roman" w:hAnsi="Times New Roman" w:cs="Simplified Arabic" w:hint="cs"/>
          <w:sz w:val="24"/>
          <w:szCs w:val="28"/>
          <w:rtl/>
          <w:lang w:bidi="ar-LB"/>
        </w:rPr>
        <w:t xml:space="preserve">بل على أساس توازن إقليمي ودولي يسمح بذلك </w:t>
      </w:r>
      <w:r w:rsidR="00AF0825" w:rsidRPr="004A20ED">
        <w:rPr>
          <w:rFonts w:ascii="Times New Roman" w:hAnsi="Times New Roman" w:cs="Simplified Arabic" w:hint="cs"/>
          <w:sz w:val="24"/>
          <w:szCs w:val="28"/>
          <w:rtl/>
          <w:lang w:bidi="ar-LB"/>
        </w:rPr>
        <w:t xml:space="preserve">ويتيح قيام تسوية سياسية </w:t>
      </w:r>
      <w:r w:rsidR="00EB4488" w:rsidRPr="004A20ED">
        <w:rPr>
          <w:rFonts w:ascii="Times New Roman" w:hAnsi="Times New Roman" w:cs="Simplified Arabic" w:hint="cs"/>
          <w:sz w:val="24"/>
          <w:szCs w:val="28"/>
          <w:rtl/>
          <w:lang w:bidi="ar-LB"/>
        </w:rPr>
        <w:t>كحل لمعضلة تتجاوز الأطر المحلية</w:t>
      </w:r>
      <w:r w:rsidR="00212B5E" w:rsidRPr="004A20ED">
        <w:rPr>
          <w:rFonts w:ascii="Times New Roman" w:hAnsi="Times New Roman" w:cs="Simplified Arabic" w:hint="cs"/>
          <w:sz w:val="24"/>
          <w:szCs w:val="28"/>
          <w:rtl/>
          <w:lang w:bidi="ar-LB"/>
        </w:rPr>
        <w:t>،</w:t>
      </w:r>
      <w:r w:rsidR="00EB4488" w:rsidRPr="004A20ED">
        <w:rPr>
          <w:rFonts w:ascii="Times New Roman" w:hAnsi="Times New Roman" w:cs="Simplified Arabic" w:hint="cs"/>
          <w:sz w:val="24"/>
          <w:szCs w:val="28"/>
          <w:rtl/>
          <w:lang w:bidi="ar-LB"/>
        </w:rPr>
        <w:t xml:space="preserve"> وهذا ما لا يزال مفقوداً لحد اليوم</w:t>
      </w:r>
      <w:r w:rsidR="00A11327" w:rsidRPr="004A20ED">
        <w:rPr>
          <w:rFonts w:ascii="Times New Roman" w:hAnsi="Times New Roman" w:cs="Simplified Arabic" w:hint="cs"/>
          <w:sz w:val="24"/>
          <w:szCs w:val="28"/>
          <w:rtl/>
          <w:lang w:bidi="ar-LB"/>
        </w:rPr>
        <w:t>.</w:t>
      </w:r>
      <w:r w:rsidR="00EB4488" w:rsidRPr="004A20ED">
        <w:rPr>
          <w:rFonts w:ascii="Times New Roman" w:hAnsi="Times New Roman" w:cs="Simplified Arabic" w:hint="cs"/>
          <w:sz w:val="24"/>
          <w:szCs w:val="28"/>
          <w:rtl/>
          <w:lang w:bidi="ar-LB"/>
        </w:rPr>
        <w:t xml:space="preserve"> وقد يكون الأسهل لأي باحث </w:t>
      </w:r>
      <w:r w:rsidR="001302EC" w:rsidRPr="004A20ED">
        <w:rPr>
          <w:rFonts w:ascii="Times New Roman" w:hAnsi="Times New Roman" w:cs="Simplified Arabic" w:hint="cs"/>
          <w:sz w:val="24"/>
          <w:szCs w:val="28"/>
          <w:rtl/>
          <w:lang w:bidi="ar-LB"/>
        </w:rPr>
        <w:t>عن الاستقرار في المنطقة الارتكاز</w:t>
      </w:r>
      <w:r w:rsidR="00EB4488" w:rsidRPr="004A20ED">
        <w:rPr>
          <w:rFonts w:ascii="Times New Roman" w:hAnsi="Times New Roman" w:cs="Simplified Arabic" w:hint="cs"/>
          <w:sz w:val="24"/>
          <w:szCs w:val="28"/>
          <w:rtl/>
          <w:lang w:bidi="ar-LB"/>
        </w:rPr>
        <w:t xml:space="preserve"> إلى ما هو قائم لإيجاد حلول سياسية تضمن العيش لكل الفئات في كيان متفاهم عليه</w:t>
      </w:r>
      <w:r w:rsidR="00A11327" w:rsidRPr="004A20ED">
        <w:rPr>
          <w:rFonts w:ascii="Times New Roman" w:hAnsi="Times New Roman" w:cs="Simplified Arabic" w:hint="cs"/>
          <w:sz w:val="24"/>
          <w:szCs w:val="28"/>
          <w:rtl/>
          <w:lang w:bidi="ar-LB"/>
        </w:rPr>
        <w:t>،</w:t>
      </w:r>
      <w:r w:rsidR="00EB4488" w:rsidRPr="004A20ED">
        <w:rPr>
          <w:rFonts w:ascii="Times New Roman" w:hAnsi="Times New Roman" w:cs="Simplified Arabic" w:hint="cs"/>
          <w:sz w:val="24"/>
          <w:szCs w:val="28"/>
          <w:rtl/>
          <w:lang w:bidi="ar-LB"/>
        </w:rPr>
        <w:t xml:space="preserve"> وفي انكفاء القوى الإقليمية الطامحة للسيطرة والهيمنة على مقدرات دول المنطقة.</w:t>
      </w:r>
    </w:p>
    <w:p w:rsidR="00103CAB" w:rsidRPr="004A20ED" w:rsidRDefault="001D640D" w:rsidP="00972ECF">
      <w:pPr>
        <w:spacing w:after="0" w:line="264" w:lineRule="auto"/>
        <w:ind w:firstLine="284"/>
        <w:jc w:val="both"/>
        <w:rPr>
          <w:rFonts w:ascii="Times New Roman" w:hAnsi="Times New Roman" w:cs="Simplified Arabic"/>
          <w:sz w:val="24"/>
          <w:szCs w:val="28"/>
          <w:rtl/>
          <w:lang w:bidi="ar-LB"/>
        </w:rPr>
      </w:pPr>
      <w:r w:rsidRPr="004A20ED">
        <w:rPr>
          <w:rFonts w:ascii="Times New Roman" w:hAnsi="Times New Roman" w:cs="Simplified Arabic" w:hint="cs"/>
          <w:sz w:val="24"/>
          <w:szCs w:val="28"/>
          <w:rtl/>
          <w:lang w:bidi="ar-LB"/>
        </w:rPr>
        <w:t>هذا إذا</w:t>
      </w:r>
      <w:r w:rsidR="005A2A07" w:rsidRPr="004A20ED">
        <w:rPr>
          <w:rFonts w:ascii="Times New Roman" w:hAnsi="Times New Roman" w:cs="Simplified Arabic" w:hint="cs"/>
          <w:sz w:val="24"/>
          <w:szCs w:val="28"/>
          <w:rtl/>
          <w:lang w:bidi="ar-LB"/>
        </w:rPr>
        <w:t xml:space="preserve"> أدركنا بأن الإذ</w:t>
      </w:r>
      <w:r w:rsidRPr="004A20ED">
        <w:rPr>
          <w:rFonts w:ascii="Times New Roman" w:hAnsi="Times New Roman" w:cs="Simplified Arabic" w:hint="cs"/>
          <w:sz w:val="24"/>
          <w:szCs w:val="28"/>
          <w:rtl/>
          <w:lang w:bidi="ar-LB"/>
        </w:rPr>
        <w:t>عان إلى تقسيمات جغرافية تقوم على الأساس الطائفي والمذهبي كحل للأزمات السياسية القائمة في المنطقة، هو بمثابة تجذير للصراعات العقائدية القائمة وتأسيس لعقود قادمة من الصراع الدموي</w:t>
      </w:r>
      <w:r w:rsidR="00972ECF" w:rsidRPr="004A20ED">
        <w:rPr>
          <w:rFonts w:ascii="Times New Roman" w:hAnsi="Times New Roman" w:cs="Simplified Arabic" w:hint="cs"/>
          <w:sz w:val="24"/>
          <w:szCs w:val="28"/>
          <w:rtl/>
          <w:lang w:bidi="ar-LB"/>
        </w:rPr>
        <w:t>،</w:t>
      </w:r>
      <w:r w:rsidRPr="004A20ED">
        <w:rPr>
          <w:rFonts w:ascii="Times New Roman" w:hAnsi="Times New Roman" w:cs="Simplified Arabic" w:hint="cs"/>
          <w:sz w:val="24"/>
          <w:szCs w:val="28"/>
          <w:rtl/>
          <w:lang w:bidi="ar-LB"/>
        </w:rPr>
        <w:t xml:space="preserve"> </w:t>
      </w:r>
      <w:r w:rsidR="00972ECF" w:rsidRPr="004A20ED">
        <w:rPr>
          <w:rFonts w:ascii="Times New Roman" w:hAnsi="Times New Roman" w:cs="Simplified Arabic" w:hint="cs"/>
          <w:sz w:val="24"/>
          <w:szCs w:val="28"/>
          <w:rtl/>
          <w:lang w:bidi="ar-LB"/>
        </w:rPr>
        <w:t>خصوصاً</w:t>
      </w:r>
      <w:r w:rsidRPr="004A20ED">
        <w:rPr>
          <w:rFonts w:ascii="Times New Roman" w:hAnsi="Times New Roman" w:cs="Simplified Arabic" w:hint="cs"/>
          <w:sz w:val="24"/>
          <w:szCs w:val="28"/>
          <w:rtl/>
          <w:lang w:bidi="ar-LB"/>
        </w:rPr>
        <w:t xml:space="preserve"> وأن كل العقائد المتصارعة هي عقائد لا تقف على حدود الكيانات السياسية</w:t>
      </w:r>
      <w:r w:rsidR="00972ECF" w:rsidRPr="004A20ED">
        <w:rPr>
          <w:rFonts w:ascii="Times New Roman" w:hAnsi="Times New Roman" w:cs="Simplified Arabic" w:hint="cs"/>
          <w:sz w:val="24"/>
          <w:szCs w:val="28"/>
          <w:rtl/>
          <w:lang w:bidi="ar-LB"/>
        </w:rPr>
        <w:t>،</w:t>
      </w:r>
      <w:r w:rsidRPr="004A20ED">
        <w:rPr>
          <w:rFonts w:ascii="Times New Roman" w:hAnsi="Times New Roman" w:cs="Simplified Arabic" w:hint="cs"/>
          <w:sz w:val="24"/>
          <w:szCs w:val="28"/>
          <w:rtl/>
          <w:lang w:bidi="ar-LB"/>
        </w:rPr>
        <w:t xml:space="preserve"> أو بالأحرى هي عقائد عابرة للحدود وطامحة إلى ما هو </w:t>
      </w:r>
      <w:r w:rsidR="005A2A07" w:rsidRPr="004A20ED">
        <w:rPr>
          <w:rFonts w:ascii="Times New Roman" w:hAnsi="Times New Roman" w:cs="Simplified Arabic" w:hint="cs"/>
          <w:sz w:val="24"/>
          <w:szCs w:val="28"/>
          <w:rtl/>
          <w:lang w:bidi="ar-LB"/>
        </w:rPr>
        <w:t>أبعد من ذلك</w:t>
      </w:r>
      <w:r w:rsidRPr="004A20ED">
        <w:rPr>
          <w:rFonts w:ascii="Times New Roman" w:hAnsi="Times New Roman" w:cs="Simplified Arabic" w:hint="cs"/>
          <w:sz w:val="24"/>
          <w:szCs w:val="28"/>
          <w:rtl/>
          <w:lang w:bidi="ar-LB"/>
        </w:rPr>
        <w:t xml:space="preserve">. </w:t>
      </w:r>
    </w:p>
    <w:p w:rsidR="00B32EA9" w:rsidRPr="004A20ED" w:rsidRDefault="00103CAB" w:rsidP="00972ECF">
      <w:pPr>
        <w:spacing w:after="0" w:line="264" w:lineRule="auto"/>
        <w:ind w:firstLine="284"/>
        <w:jc w:val="both"/>
        <w:rPr>
          <w:rFonts w:ascii="Times New Roman" w:hAnsi="Times New Roman" w:cs="Simplified Arabic"/>
          <w:sz w:val="24"/>
          <w:szCs w:val="28"/>
          <w:rtl/>
          <w:lang w:bidi="ar-LB"/>
        </w:rPr>
      </w:pPr>
      <w:r w:rsidRPr="004A20ED">
        <w:rPr>
          <w:rFonts w:ascii="Times New Roman" w:hAnsi="Times New Roman" w:cs="Simplified Arabic" w:hint="cs"/>
          <w:sz w:val="24"/>
          <w:szCs w:val="28"/>
          <w:rtl/>
          <w:lang w:bidi="ar-LB"/>
        </w:rPr>
        <w:t>من هنا ربما تنشأ معضلتين</w:t>
      </w:r>
      <w:r w:rsidR="00972ECF" w:rsidRPr="004A20ED">
        <w:rPr>
          <w:rFonts w:ascii="Times New Roman" w:hAnsi="Times New Roman" w:cs="Simplified Arabic" w:hint="cs"/>
          <w:sz w:val="24"/>
          <w:szCs w:val="28"/>
          <w:rtl/>
          <w:lang w:bidi="ar-LB"/>
        </w:rPr>
        <w:t>؛</w:t>
      </w:r>
      <w:r w:rsidRPr="004A20ED">
        <w:rPr>
          <w:rFonts w:ascii="Times New Roman" w:hAnsi="Times New Roman" w:cs="Simplified Arabic" w:hint="cs"/>
          <w:sz w:val="24"/>
          <w:szCs w:val="28"/>
          <w:rtl/>
          <w:lang w:bidi="ar-LB"/>
        </w:rPr>
        <w:t xml:space="preserve"> تتعلق الأولى بالارتباط القائم </w:t>
      </w:r>
      <w:r w:rsidR="005A2A07" w:rsidRPr="004A20ED">
        <w:rPr>
          <w:rFonts w:ascii="Times New Roman" w:hAnsi="Times New Roman" w:cs="Simplified Arabic" w:hint="cs"/>
          <w:sz w:val="24"/>
          <w:szCs w:val="28"/>
          <w:rtl/>
          <w:lang w:bidi="ar-LB"/>
        </w:rPr>
        <w:t>بين الطائفة العلوية في سوري</w:t>
      </w:r>
      <w:r w:rsidR="00972ECF" w:rsidRPr="004A20ED">
        <w:rPr>
          <w:rFonts w:ascii="Times New Roman" w:hAnsi="Times New Roman" w:cs="Simplified Arabic" w:hint="cs"/>
          <w:sz w:val="24"/>
          <w:szCs w:val="28"/>
          <w:rtl/>
          <w:lang w:bidi="ar-LB"/>
        </w:rPr>
        <w:t>ة</w:t>
      </w:r>
      <w:r w:rsidR="005A2A07" w:rsidRPr="004A20ED">
        <w:rPr>
          <w:rFonts w:ascii="Times New Roman" w:hAnsi="Times New Roman" w:cs="Simplified Arabic" w:hint="cs"/>
          <w:sz w:val="24"/>
          <w:szCs w:val="28"/>
          <w:rtl/>
          <w:lang w:bidi="ar-LB"/>
        </w:rPr>
        <w:t xml:space="preserve"> و</w:t>
      </w:r>
      <w:r w:rsidRPr="004A20ED">
        <w:rPr>
          <w:rFonts w:ascii="Times New Roman" w:hAnsi="Times New Roman" w:cs="Simplified Arabic" w:hint="cs"/>
          <w:sz w:val="24"/>
          <w:szCs w:val="28"/>
          <w:rtl/>
          <w:lang w:bidi="ar-LB"/>
        </w:rPr>
        <w:t xml:space="preserve">نظام </w:t>
      </w:r>
      <w:r w:rsidR="005A2A07" w:rsidRPr="004A20ED">
        <w:rPr>
          <w:rFonts w:ascii="Times New Roman" w:hAnsi="Times New Roman" w:cs="Simplified Arabic" w:hint="cs"/>
          <w:sz w:val="24"/>
          <w:szCs w:val="28"/>
          <w:rtl/>
          <w:lang w:bidi="ar-LB"/>
        </w:rPr>
        <w:t xml:space="preserve">الأسد </w:t>
      </w:r>
      <w:r w:rsidRPr="004A20ED">
        <w:rPr>
          <w:rFonts w:ascii="Times New Roman" w:hAnsi="Times New Roman" w:cs="Simplified Arabic" w:hint="cs"/>
          <w:sz w:val="24"/>
          <w:szCs w:val="28"/>
          <w:rtl/>
          <w:lang w:bidi="ar-LB"/>
        </w:rPr>
        <w:t>المرفوض من قبل الأكثرية</w:t>
      </w:r>
      <w:r w:rsidR="0089599C" w:rsidRPr="004A20ED">
        <w:rPr>
          <w:rFonts w:ascii="Times New Roman" w:hAnsi="Times New Roman" w:cs="Simplified Arabic" w:hint="cs"/>
          <w:sz w:val="24"/>
          <w:szCs w:val="28"/>
          <w:rtl/>
          <w:lang w:bidi="ar-LB"/>
        </w:rPr>
        <w:t xml:space="preserve">، </w:t>
      </w:r>
      <w:r w:rsidR="005A2A07" w:rsidRPr="004A20ED">
        <w:rPr>
          <w:rFonts w:ascii="Times New Roman" w:hAnsi="Times New Roman" w:cs="Simplified Arabic" w:hint="cs"/>
          <w:sz w:val="24"/>
          <w:szCs w:val="28"/>
          <w:rtl/>
          <w:lang w:bidi="ar-LB"/>
        </w:rPr>
        <w:t xml:space="preserve">وهذا الأمر يسحب نفسه على باقي الأقليات بصورة متفاوتة، </w:t>
      </w:r>
      <w:r w:rsidR="0089599C" w:rsidRPr="004A20ED">
        <w:rPr>
          <w:rFonts w:ascii="Times New Roman" w:hAnsi="Times New Roman" w:cs="Simplified Arabic" w:hint="cs"/>
          <w:sz w:val="24"/>
          <w:szCs w:val="28"/>
          <w:rtl/>
          <w:lang w:bidi="ar-LB"/>
        </w:rPr>
        <w:t xml:space="preserve">وتتعلق الثانية بالسنة في العراق الذين </w:t>
      </w:r>
      <w:r w:rsidR="00972ECF" w:rsidRPr="004A20ED">
        <w:rPr>
          <w:rFonts w:ascii="Times New Roman" w:hAnsi="Times New Roman" w:cs="Simplified Arabic" w:hint="cs"/>
          <w:sz w:val="24"/>
          <w:szCs w:val="28"/>
          <w:rtl/>
          <w:lang w:bidi="ar-LB"/>
        </w:rPr>
        <w:t>يعدّون</w:t>
      </w:r>
      <w:r w:rsidR="0089599C" w:rsidRPr="004A20ED">
        <w:rPr>
          <w:rFonts w:ascii="Times New Roman" w:hAnsi="Times New Roman" w:cs="Simplified Arabic" w:hint="cs"/>
          <w:sz w:val="24"/>
          <w:szCs w:val="28"/>
          <w:rtl/>
          <w:lang w:bidi="ar-LB"/>
        </w:rPr>
        <w:t xml:space="preserve"> أنفسهم خارج النظام السياسي الذي </w:t>
      </w:r>
      <w:proofErr w:type="spellStart"/>
      <w:r w:rsidR="00C202BD" w:rsidRPr="004A20ED">
        <w:rPr>
          <w:rFonts w:ascii="Times New Roman" w:hAnsi="Times New Roman" w:cs="Simplified Arabic" w:hint="cs"/>
          <w:sz w:val="24"/>
          <w:szCs w:val="28"/>
          <w:rtl/>
          <w:lang w:bidi="ar-LB"/>
        </w:rPr>
        <w:t>تتواطئ</w:t>
      </w:r>
      <w:proofErr w:type="spellEnd"/>
      <w:r w:rsidR="005A2A07" w:rsidRPr="004A20ED">
        <w:rPr>
          <w:rFonts w:ascii="Times New Roman" w:hAnsi="Times New Roman" w:cs="Simplified Arabic" w:hint="cs"/>
          <w:sz w:val="24"/>
          <w:szCs w:val="28"/>
          <w:rtl/>
          <w:lang w:bidi="ar-LB"/>
        </w:rPr>
        <w:t xml:space="preserve"> عليه و</w:t>
      </w:r>
      <w:r w:rsidR="0089599C" w:rsidRPr="004A20ED">
        <w:rPr>
          <w:rFonts w:ascii="Times New Roman" w:hAnsi="Times New Roman" w:cs="Simplified Arabic" w:hint="cs"/>
          <w:sz w:val="24"/>
          <w:szCs w:val="28"/>
          <w:rtl/>
          <w:lang w:bidi="ar-LB"/>
        </w:rPr>
        <w:t xml:space="preserve">تتقاسمه مصالح الولايات المتحدة وإيران. </w:t>
      </w:r>
    </w:p>
    <w:p w:rsidR="001D640D" w:rsidRPr="004A20ED" w:rsidRDefault="00B32EA9" w:rsidP="00972ECF">
      <w:pPr>
        <w:spacing w:after="0" w:line="264" w:lineRule="auto"/>
        <w:ind w:firstLine="284"/>
        <w:jc w:val="both"/>
        <w:rPr>
          <w:rFonts w:ascii="Times New Roman" w:hAnsi="Times New Roman" w:cs="Simplified Arabic"/>
          <w:sz w:val="24"/>
          <w:szCs w:val="28"/>
          <w:rtl/>
          <w:lang w:bidi="ar-LB"/>
        </w:rPr>
      </w:pPr>
      <w:r w:rsidRPr="004A20ED">
        <w:rPr>
          <w:rFonts w:ascii="Times New Roman" w:hAnsi="Times New Roman" w:cs="Simplified Arabic" w:hint="cs"/>
          <w:sz w:val="24"/>
          <w:szCs w:val="28"/>
          <w:rtl/>
          <w:lang w:bidi="ar-LB"/>
        </w:rPr>
        <w:lastRenderedPageBreak/>
        <w:t xml:space="preserve">كلا المسألتين ترتبطان بالتوازنات الإقليمية والدولية وحلهما يرتبط بصيغة حكم مُثلى تنجح في إعادة اللحمة والتعايش </w:t>
      </w:r>
      <w:r w:rsidR="000B1E59" w:rsidRPr="004A20ED">
        <w:rPr>
          <w:rFonts w:ascii="Times New Roman" w:hAnsi="Times New Roman" w:cs="Simplified Arabic" w:hint="cs"/>
          <w:sz w:val="24"/>
          <w:szCs w:val="28"/>
          <w:rtl/>
          <w:lang w:bidi="ar-LB"/>
        </w:rPr>
        <w:t xml:space="preserve">والاندماج </w:t>
      </w:r>
      <w:r w:rsidRPr="004A20ED">
        <w:rPr>
          <w:rFonts w:ascii="Times New Roman" w:hAnsi="Times New Roman" w:cs="Simplified Arabic" w:hint="cs"/>
          <w:sz w:val="24"/>
          <w:szCs w:val="28"/>
          <w:rtl/>
          <w:lang w:bidi="ar-LB"/>
        </w:rPr>
        <w:t>في إطار سياسي مقبول من الجميع</w:t>
      </w:r>
      <w:r w:rsidR="00972ECF" w:rsidRPr="004A20ED">
        <w:rPr>
          <w:rFonts w:ascii="Times New Roman" w:hAnsi="Times New Roman" w:cs="Simplified Arabic" w:hint="cs"/>
          <w:sz w:val="24"/>
          <w:szCs w:val="28"/>
          <w:rtl/>
          <w:lang w:bidi="ar-LB"/>
        </w:rPr>
        <w:t>.</w:t>
      </w:r>
      <w:r w:rsidRPr="004A20ED">
        <w:rPr>
          <w:rFonts w:ascii="Times New Roman" w:hAnsi="Times New Roman" w:cs="Simplified Arabic" w:hint="cs"/>
          <w:sz w:val="24"/>
          <w:szCs w:val="28"/>
          <w:rtl/>
          <w:lang w:bidi="ar-LB"/>
        </w:rPr>
        <w:t xml:space="preserve"> وهذا الأمر إذا أمكن التوصل إليه فذلك حتماً لن يكون عبر سلطة مركزية شبيهة بالتي كانت قائمة </w:t>
      </w:r>
      <w:r w:rsidR="000B1E59" w:rsidRPr="004A20ED">
        <w:rPr>
          <w:rFonts w:ascii="Times New Roman" w:hAnsi="Times New Roman" w:cs="Simplified Arabic" w:hint="cs"/>
          <w:sz w:val="24"/>
          <w:szCs w:val="28"/>
          <w:rtl/>
          <w:lang w:bidi="ar-LB"/>
        </w:rPr>
        <w:t xml:space="preserve">سابقاً، </w:t>
      </w:r>
      <w:r w:rsidRPr="004A20ED">
        <w:rPr>
          <w:rFonts w:ascii="Times New Roman" w:hAnsi="Times New Roman" w:cs="Simplified Arabic" w:hint="cs"/>
          <w:sz w:val="24"/>
          <w:szCs w:val="28"/>
          <w:rtl/>
          <w:lang w:bidi="ar-LB"/>
        </w:rPr>
        <w:t xml:space="preserve">إنما عبر سلطة </w:t>
      </w:r>
      <w:r w:rsidR="000B1E59" w:rsidRPr="004A20ED">
        <w:rPr>
          <w:rFonts w:ascii="Times New Roman" w:hAnsi="Times New Roman" w:cs="Simplified Arabic" w:hint="cs"/>
          <w:sz w:val="24"/>
          <w:szCs w:val="28"/>
          <w:rtl/>
          <w:lang w:bidi="ar-LB"/>
        </w:rPr>
        <w:t>لا</w:t>
      </w:r>
      <w:r w:rsidR="00972ECF" w:rsidRPr="004A20ED">
        <w:rPr>
          <w:rFonts w:ascii="Times New Roman" w:hAnsi="Times New Roman" w:cs="Simplified Arabic" w:hint="cs"/>
          <w:sz w:val="24"/>
          <w:szCs w:val="28"/>
          <w:rtl/>
          <w:lang w:bidi="ar-LB"/>
        </w:rPr>
        <w:t xml:space="preserve"> </w:t>
      </w:r>
      <w:r w:rsidR="000B1E59" w:rsidRPr="004A20ED">
        <w:rPr>
          <w:rFonts w:ascii="Times New Roman" w:hAnsi="Times New Roman" w:cs="Simplified Arabic" w:hint="cs"/>
          <w:sz w:val="24"/>
          <w:szCs w:val="28"/>
          <w:rtl/>
          <w:lang w:bidi="ar-LB"/>
        </w:rPr>
        <w:t xml:space="preserve">مركزية </w:t>
      </w:r>
      <w:r w:rsidRPr="004A20ED">
        <w:rPr>
          <w:rFonts w:ascii="Times New Roman" w:hAnsi="Times New Roman" w:cs="Simplified Arabic" w:hint="cs"/>
          <w:sz w:val="24"/>
          <w:szCs w:val="28"/>
          <w:rtl/>
          <w:lang w:bidi="ar-LB"/>
        </w:rPr>
        <w:t xml:space="preserve">تحترم التنوعات </w:t>
      </w:r>
      <w:r w:rsidR="000B1E59" w:rsidRPr="004A20ED">
        <w:rPr>
          <w:rFonts w:ascii="Times New Roman" w:hAnsi="Times New Roman" w:cs="Simplified Arabic" w:hint="cs"/>
          <w:sz w:val="24"/>
          <w:szCs w:val="28"/>
          <w:rtl/>
          <w:lang w:bidi="ar-LB"/>
        </w:rPr>
        <w:t>والتعددية</w:t>
      </w:r>
      <w:r w:rsidR="00972ECF" w:rsidRPr="004A20ED">
        <w:rPr>
          <w:rFonts w:ascii="Times New Roman" w:hAnsi="Times New Roman" w:cs="Simplified Arabic" w:hint="cs"/>
          <w:sz w:val="24"/>
          <w:szCs w:val="28"/>
          <w:rtl/>
          <w:lang w:bidi="ar-LB"/>
        </w:rPr>
        <w:t>،</w:t>
      </w:r>
      <w:r w:rsidRPr="004A20ED">
        <w:rPr>
          <w:rFonts w:ascii="Times New Roman" w:hAnsi="Times New Roman" w:cs="Simplified Arabic" w:hint="cs"/>
          <w:sz w:val="24"/>
          <w:szCs w:val="28"/>
          <w:rtl/>
          <w:lang w:bidi="ar-LB"/>
        </w:rPr>
        <w:t xml:space="preserve"> يمكن التوصل إليها في ظل</w:t>
      </w:r>
      <w:r w:rsidR="00972ECF" w:rsidRPr="004A20ED">
        <w:rPr>
          <w:rFonts w:ascii="Times New Roman" w:hAnsi="Times New Roman" w:cs="Simplified Arabic" w:hint="cs"/>
          <w:sz w:val="24"/>
          <w:szCs w:val="28"/>
          <w:rtl/>
          <w:lang w:bidi="ar-LB"/>
        </w:rPr>
        <w:t>ّ</w:t>
      </w:r>
      <w:r w:rsidRPr="004A20ED">
        <w:rPr>
          <w:rFonts w:ascii="Times New Roman" w:hAnsi="Times New Roman" w:cs="Simplified Arabic" w:hint="cs"/>
          <w:sz w:val="24"/>
          <w:szCs w:val="28"/>
          <w:rtl/>
          <w:lang w:bidi="ar-LB"/>
        </w:rPr>
        <w:t xml:space="preserve"> الخرائط والتقسيمات الموجودة.</w:t>
      </w:r>
      <w:r w:rsidR="002E2668" w:rsidRPr="004A20ED">
        <w:rPr>
          <w:rFonts w:ascii="Times New Roman" w:hAnsi="Times New Roman" w:cs="Simplified Arabic" w:hint="cs"/>
          <w:sz w:val="24"/>
          <w:szCs w:val="28"/>
          <w:rtl/>
          <w:lang w:bidi="ar-LB"/>
        </w:rPr>
        <w:t xml:space="preserve"> </w:t>
      </w:r>
    </w:p>
    <w:p w:rsidR="00B01B57" w:rsidRPr="004A20ED" w:rsidRDefault="00EB4488" w:rsidP="003676BE">
      <w:pPr>
        <w:spacing w:after="0" w:line="264" w:lineRule="auto"/>
        <w:ind w:firstLine="284"/>
        <w:jc w:val="both"/>
        <w:rPr>
          <w:rFonts w:ascii="Times New Roman" w:hAnsi="Times New Roman" w:cs="Simplified Arabic"/>
          <w:sz w:val="24"/>
          <w:szCs w:val="28"/>
          <w:rtl/>
          <w:lang w:bidi="ar-LB"/>
        </w:rPr>
      </w:pPr>
      <w:r w:rsidRPr="004A20ED">
        <w:rPr>
          <w:rFonts w:ascii="Times New Roman" w:hAnsi="Times New Roman" w:cs="Simplified Arabic" w:hint="cs"/>
          <w:sz w:val="24"/>
          <w:szCs w:val="28"/>
          <w:rtl/>
          <w:lang w:bidi="ar-LB"/>
        </w:rPr>
        <w:t xml:space="preserve">التحدي الإيراني يفرض </w:t>
      </w:r>
      <w:r w:rsidR="001E00D0" w:rsidRPr="004A20ED">
        <w:rPr>
          <w:rFonts w:ascii="Times New Roman" w:hAnsi="Times New Roman" w:cs="Simplified Arabic" w:hint="cs"/>
          <w:sz w:val="24"/>
          <w:szCs w:val="28"/>
          <w:rtl/>
          <w:lang w:bidi="ar-LB"/>
        </w:rPr>
        <w:t xml:space="preserve">نفسه على المسألتين ويمكن التطرق إليه في صلب هذه المعادلة من خلال نظرية المركز والأطراف. </w:t>
      </w:r>
      <w:r w:rsidRPr="004A20ED">
        <w:rPr>
          <w:rFonts w:ascii="Times New Roman" w:hAnsi="Times New Roman" w:cs="Simplified Arabic" w:hint="cs"/>
          <w:sz w:val="24"/>
          <w:szCs w:val="28"/>
          <w:rtl/>
          <w:lang w:bidi="ar-LB"/>
        </w:rPr>
        <w:t>وإيران تتشارك مع تركيا وا</w:t>
      </w:r>
      <w:r w:rsidR="001E00D0" w:rsidRPr="004A20ED">
        <w:rPr>
          <w:rFonts w:ascii="Times New Roman" w:hAnsi="Times New Roman" w:cs="Simplified Arabic" w:hint="cs"/>
          <w:sz w:val="24"/>
          <w:szCs w:val="28"/>
          <w:rtl/>
          <w:lang w:bidi="ar-LB"/>
        </w:rPr>
        <w:t>لمملكة العربية السعودية رفض التعديل</w:t>
      </w:r>
      <w:r w:rsidRPr="004A20ED">
        <w:rPr>
          <w:rFonts w:ascii="Times New Roman" w:hAnsi="Times New Roman" w:cs="Simplified Arabic" w:hint="cs"/>
          <w:sz w:val="24"/>
          <w:szCs w:val="28"/>
          <w:rtl/>
          <w:lang w:bidi="ar-LB"/>
        </w:rPr>
        <w:t xml:space="preserve"> بالإطار </w:t>
      </w:r>
      <w:r w:rsidR="001E00D0" w:rsidRPr="004A20ED">
        <w:rPr>
          <w:rFonts w:ascii="Times New Roman" w:hAnsi="Times New Roman" w:cs="Simplified Arabic" w:hint="cs"/>
          <w:sz w:val="24"/>
          <w:szCs w:val="28"/>
          <w:rtl/>
          <w:lang w:bidi="ar-LB"/>
        </w:rPr>
        <w:t xml:space="preserve">السياسي </w:t>
      </w:r>
      <w:r w:rsidRPr="004A20ED">
        <w:rPr>
          <w:rFonts w:ascii="Times New Roman" w:hAnsi="Times New Roman" w:cs="Simplified Arabic" w:hint="cs"/>
          <w:sz w:val="24"/>
          <w:szCs w:val="28"/>
          <w:rtl/>
          <w:lang w:bidi="ar-LB"/>
        </w:rPr>
        <w:t>الكردي القائم كإعطاء دولة للأكراد</w:t>
      </w:r>
      <w:r w:rsidR="003676BE" w:rsidRPr="004A20ED">
        <w:rPr>
          <w:rFonts w:ascii="Times New Roman" w:hAnsi="Times New Roman" w:cs="Simplified Arabic" w:hint="cs"/>
          <w:sz w:val="24"/>
          <w:szCs w:val="28"/>
          <w:rtl/>
          <w:lang w:bidi="ar-LB"/>
        </w:rPr>
        <w:t>،</w:t>
      </w:r>
      <w:r w:rsidRPr="004A20ED">
        <w:rPr>
          <w:rFonts w:ascii="Times New Roman" w:hAnsi="Times New Roman" w:cs="Simplified Arabic" w:hint="cs"/>
          <w:sz w:val="24"/>
          <w:szCs w:val="28"/>
          <w:rtl/>
          <w:lang w:bidi="ar-LB"/>
        </w:rPr>
        <w:t xml:space="preserve"> ما </w:t>
      </w:r>
      <w:r w:rsidR="00116641" w:rsidRPr="004A20ED">
        <w:rPr>
          <w:rFonts w:ascii="Times New Roman" w:hAnsi="Times New Roman" w:cs="Simplified Arabic" w:hint="cs"/>
          <w:sz w:val="24"/>
          <w:szCs w:val="28"/>
          <w:rtl/>
          <w:lang w:bidi="ar-LB"/>
        </w:rPr>
        <w:t>يمكن أن يؤدي إلى</w:t>
      </w:r>
      <w:r w:rsidRPr="004A20ED">
        <w:rPr>
          <w:rFonts w:ascii="Times New Roman" w:hAnsi="Times New Roman" w:cs="Simplified Arabic" w:hint="cs"/>
          <w:sz w:val="24"/>
          <w:szCs w:val="28"/>
          <w:rtl/>
          <w:lang w:bidi="ar-LB"/>
        </w:rPr>
        <w:t xml:space="preserve"> </w:t>
      </w:r>
      <w:r w:rsidR="001E00D0" w:rsidRPr="004A20ED">
        <w:rPr>
          <w:rFonts w:ascii="Times New Roman" w:hAnsi="Times New Roman" w:cs="Simplified Arabic" w:hint="cs"/>
          <w:sz w:val="24"/>
          <w:szCs w:val="28"/>
          <w:rtl/>
          <w:lang w:bidi="ar-LB"/>
        </w:rPr>
        <w:t>تغيير</w:t>
      </w:r>
      <w:r w:rsidRPr="004A20ED">
        <w:rPr>
          <w:rFonts w:ascii="Times New Roman" w:hAnsi="Times New Roman" w:cs="Simplified Arabic" w:hint="cs"/>
          <w:sz w:val="24"/>
          <w:szCs w:val="28"/>
          <w:rtl/>
          <w:lang w:bidi="ar-LB"/>
        </w:rPr>
        <w:t xml:space="preserve"> كل الخرائط</w:t>
      </w:r>
      <w:r w:rsidR="001E00D0" w:rsidRPr="004A20ED">
        <w:rPr>
          <w:rFonts w:ascii="Times New Roman" w:hAnsi="Times New Roman" w:cs="Simplified Arabic" w:hint="cs"/>
          <w:sz w:val="24"/>
          <w:szCs w:val="28"/>
          <w:rtl/>
          <w:lang w:bidi="ar-LB"/>
        </w:rPr>
        <w:t xml:space="preserve"> وتمدد هذا التغيير ليطال إيران وتركيا</w:t>
      </w:r>
      <w:r w:rsidRPr="004A20ED">
        <w:rPr>
          <w:rFonts w:ascii="Times New Roman" w:hAnsi="Times New Roman" w:cs="Simplified Arabic" w:hint="cs"/>
          <w:sz w:val="24"/>
          <w:szCs w:val="28"/>
          <w:rtl/>
          <w:lang w:bidi="ar-LB"/>
        </w:rPr>
        <w:t>.</w:t>
      </w:r>
      <w:r w:rsidR="002E2668" w:rsidRPr="004A20ED">
        <w:rPr>
          <w:rFonts w:ascii="Times New Roman" w:hAnsi="Times New Roman" w:cs="Simplified Arabic" w:hint="cs"/>
          <w:sz w:val="24"/>
          <w:szCs w:val="28"/>
          <w:rtl/>
          <w:lang w:bidi="ar-LB"/>
        </w:rPr>
        <w:t xml:space="preserve"> </w:t>
      </w:r>
    </w:p>
    <w:p w:rsidR="005A0BBF" w:rsidRPr="004A20ED" w:rsidRDefault="00116641" w:rsidP="00AD6247">
      <w:pPr>
        <w:spacing w:after="0" w:line="264" w:lineRule="auto"/>
        <w:ind w:firstLine="284"/>
        <w:jc w:val="both"/>
        <w:rPr>
          <w:rFonts w:ascii="Times New Roman" w:hAnsi="Times New Roman" w:cs="Simplified Arabic"/>
          <w:sz w:val="24"/>
          <w:szCs w:val="28"/>
          <w:rtl/>
          <w:lang w:bidi="ar-LB"/>
        </w:rPr>
      </w:pPr>
      <w:r w:rsidRPr="004A20ED">
        <w:rPr>
          <w:rFonts w:ascii="Times New Roman" w:hAnsi="Times New Roman" w:cs="Simplified Arabic" w:hint="cs"/>
          <w:sz w:val="24"/>
          <w:szCs w:val="28"/>
          <w:rtl/>
          <w:lang w:bidi="ar-LB"/>
        </w:rPr>
        <w:t>إضافة إلى أن ما يسمى الصراع السني الشيعي الذي يعكس شيء من صعود دور إيران بعد الثورة</w:t>
      </w:r>
      <w:r w:rsidR="003676BE" w:rsidRPr="004A20ED">
        <w:rPr>
          <w:rFonts w:ascii="Times New Roman" w:hAnsi="Times New Roman" w:cs="Simplified Arabic" w:hint="cs"/>
          <w:sz w:val="24"/>
          <w:szCs w:val="28"/>
          <w:rtl/>
          <w:lang w:bidi="ar-LB"/>
        </w:rPr>
        <w:t>،</w:t>
      </w:r>
      <w:r w:rsidRPr="004A20ED">
        <w:rPr>
          <w:rFonts w:ascii="Times New Roman" w:hAnsi="Times New Roman" w:cs="Simplified Arabic" w:hint="cs"/>
          <w:sz w:val="24"/>
          <w:szCs w:val="28"/>
          <w:rtl/>
          <w:lang w:bidi="ar-LB"/>
        </w:rPr>
        <w:t xml:space="preserve"> من الصعب أن يؤول إلى رسم حدود</w:t>
      </w:r>
      <w:r w:rsidR="008C569B" w:rsidRPr="004A20ED">
        <w:rPr>
          <w:rFonts w:ascii="Times New Roman" w:hAnsi="Times New Roman" w:cs="Simplified Arabic" w:hint="cs"/>
          <w:sz w:val="24"/>
          <w:szCs w:val="28"/>
          <w:rtl/>
          <w:lang w:bidi="ar-LB"/>
        </w:rPr>
        <w:t xml:space="preserve"> جديدة في العالم العربي لأن ذلك يفتح الباب أمام تقسيم للعالم الإسلامي يبدأ من باكستان ولا ينتهي هنا</w:t>
      </w:r>
      <w:r w:rsidR="00AD6247" w:rsidRPr="004A20ED">
        <w:rPr>
          <w:rFonts w:ascii="Times New Roman" w:hAnsi="Times New Roman" w:cs="Simplified Arabic" w:hint="cs"/>
          <w:sz w:val="24"/>
          <w:szCs w:val="28"/>
          <w:rtl/>
          <w:lang w:bidi="ar-LB"/>
        </w:rPr>
        <w:t>.</w:t>
      </w:r>
      <w:r w:rsidR="00327466" w:rsidRPr="004A20ED">
        <w:rPr>
          <w:rFonts w:ascii="Times New Roman" w:hAnsi="Times New Roman" w:cs="Simplified Arabic" w:hint="cs"/>
          <w:sz w:val="24"/>
          <w:szCs w:val="28"/>
          <w:rtl/>
          <w:lang w:bidi="ar-LB"/>
        </w:rPr>
        <w:t xml:space="preserve"> مع العلم أن الصراع</w:t>
      </w:r>
      <w:r w:rsidR="008C569B" w:rsidRPr="004A20ED">
        <w:rPr>
          <w:rFonts w:ascii="Times New Roman" w:hAnsi="Times New Roman" w:cs="Simplified Arabic" w:hint="cs"/>
          <w:sz w:val="24"/>
          <w:szCs w:val="28"/>
          <w:rtl/>
          <w:lang w:bidi="ar-LB"/>
        </w:rPr>
        <w:t xml:space="preserve"> </w:t>
      </w:r>
      <w:r w:rsidR="001302EC" w:rsidRPr="004A20ED">
        <w:rPr>
          <w:rFonts w:ascii="Times New Roman" w:hAnsi="Times New Roman" w:cs="Simplified Arabic" w:hint="cs"/>
          <w:sz w:val="24"/>
          <w:szCs w:val="28"/>
          <w:rtl/>
          <w:lang w:bidi="ar-LB"/>
        </w:rPr>
        <w:t>داخل</w:t>
      </w:r>
      <w:r w:rsidRPr="004A20ED">
        <w:rPr>
          <w:rFonts w:ascii="Times New Roman" w:hAnsi="Times New Roman" w:cs="Simplified Arabic" w:hint="cs"/>
          <w:sz w:val="24"/>
          <w:szCs w:val="28"/>
          <w:rtl/>
          <w:lang w:bidi="ar-LB"/>
        </w:rPr>
        <w:t xml:space="preserve"> المعادلة الإسلامية </w:t>
      </w:r>
      <w:r w:rsidR="00327466" w:rsidRPr="004A20ED">
        <w:rPr>
          <w:rFonts w:ascii="Times New Roman" w:hAnsi="Times New Roman" w:cs="Simplified Arabic" w:hint="cs"/>
          <w:sz w:val="24"/>
          <w:szCs w:val="28"/>
          <w:rtl/>
          <w:lang w:bidi="ar-LB"/>
        </w:rPr>
        <w:t>يمكن السيطرة عليه</w:t>
      </w:r>
      <w:r w:rsidR="00AD6247" w:rsidRPr="004A20ED">
        <w:rPr>
          <w:rFonts w:ascii="Times New Roman" w:hAnsi="Times New Roman" w:cs="Simplified Arabic" w:hint="cs"/>
          <w:sz w:val="24"/>
          <w:szCs w:val="28"/>
          <w:rtl/>
          <w:lang w:bidi="ar-LB"/>
        </w:rPr>
        <w:t>،</w:t>
      </w:r>
      <w:r w:rsidR="00327466" w:rsidRPr="004A20ED">
        <w:rPr>
          <w:rFonts w:ascii="Times New Roman" w:hAnsi="Times New Roman" w:cs="Simplified Arabic" w:hint="cs"/>
          <w:sz w:val="24"/>
          <w:szCs w:val="28"/>
          <w:rtl/>
          <w:lang w:bidi="ar-LB"/>
        </w:rPr>
        <w:t xml:space="preserve"> وأن الفئات الإسلامية على اختلافها</w:t>
      </w:r>
      <w:r w:rsidRPr="004A20ED">
        <w:rPr>
          <w:rFonts w:ascii="Times New Roman" w:hAnsi="Times New Roman" w:cs="Simplified Arabic" w:hint="cs"/>
          <w:sz w:val="24"/>
          <w:szCs w:val="28"/>
          <w:rtl/>
          <w:lang w:bidi="ar-LB"/>
        </w:rPr>
        <w:t xml:space="preserve"> بإمكانها التعايش </w:t>
      </w:r>
      <w:r w:rsidR="00327466" w:rsidRPr="004A20ED">
        <w:rPr>
          <w:rFonts w:ascii="Times New Roman" w:hAnsi="Times New Roman" w:cs="Simplified Arabic" w:hint="cs"/>
          <w:sz w:val="24"/>
          <w:szCs w:val="28"/>
          <w:rtl/>
          <w:lang w:bidi="ar-LB"/>
        </w:rPr>
        <w:t xml:space="preserve">بشكل طبيعي </w:t>
      </w:r>
      <w:r w:rsidRPr="004A20ED">
        <w:rPr>
          <w:rFonts w:ascii="Times New Roman" w:hAnsi="Times New Roman" w:cs="Simplified Arabic" w:hint="cs"/>
          <w:sz w:val="24"/>
          <w:szCs w:val="28"/>
          <w:rtl/>
          <w:lang w:bidi="ar-LB"/>
        </w:rPr>
        <w:t xml:space="preserve">في حال تسوية سياسية بين إيران والعرب. </w:t>
      </w:r>
    </w:p>
    <w:p w:rsidR="008139F0" w:rsidRPr="004A20ED" w:rsidRDefault="005A0BBF" w:rsidP="006664E0">
      <w:pPr>
        <w:spacing w:after="0" w:line="264" w:lineRule="auto"/>
        <w:ind w:firstLine="284"/>
        <w:jc w:val="both"/>
        <w:rPr>
          <w:rFonts w:ascii="Times New Roman" w:hAnsi="Times New Roman" w:cs="Simplified Arabic"/>
          <w:sz w:val="24"/>
          <w:szCs w:val="28"/>
          <w:rtl/>
          <w:lang w:bidi="ar-LB"/>
        </w:rPr>
      </w:pPr>
      <w:r w:rsidRPr="004A20ED">
        <w:rPr>
          <w:rFonts w:ascii="Times New Roman" w:hAnsi="Times New Roman" w:cs="Simplified Arabic" w:hint="cs"/>
          <w:sz w:val="24"/>
          <w:szCs w:val="28"/>
          <w:rtl/>
          <w:lang w:bidi="ar-LB"/>
        </w:rPr>
        <w:t>نموذج لبنان وخروجه من تقسيم فعلي امتد لنحو 15 عاماً يبرهن على أن المسيحيين في المنطقة ليس لديهم مشروع مستقل</w:t>
      </w:r>
      <w:r w:rsidR="00AD6247" w:rsidRPr="004A20ED">
        <w:rPr>
          <w:rFonts w:ascii="Times New Roman" w:hAnsi="Times New Roman" w:cs="Simplified Arabic" w:hint="cs"/>
          <w:sz w:val="24"/>
          <w:szCs w:val="28"/>
          <w:rtl/>
          <w:lang w:bidi="ar-LB"/>
        </w:rPr>
        <w:t>،</w:t>
      </w:r>
      <w:r w:rsidRPr="004A20ED">
        <w:rPr>
          <w:rFonts w:ascii="Times New Roman" w:hAnsi="Times New Roman" w:cs="Simplified Arabic" w:hint="cs"/>
          <w:sz w:val="24"/>
          <w:szCs w:val="28"/>
          <w:rtl/>
          <w:lang w:bidi="ar-LB"/>
        </w:rPr>
        <w:t xml:space="preserve"> وهذا يبدد جزء من مشروع التجزئة أو إعادة رسم الخرائط. </w:t>
      </w:r>
      <w:r w:rsidR="00FD36D5" w:rsidRPr="004A20ED">
        <w:rPr>
          <w:rFonts w:ascii="Times New Roman" w:hAnsi="Times New Roman" w:cs="Simplified Arabic" w:hint="cs"/>
          <w:sz w:val="24"/>
          <w:szCs w:val="28"/>
          <w:rtl/>
          <w:lang w:bidi="ar-LB"/>
        </w:rPr>
        <w:t xml:space="preserve">ومشروع استغلال </w:t>
      </w:r>
      <w:r w:rsidR="00AD6247" w:rsidRPr="004A20ED">
        <w:rPr>
          <w:rFonts w:ascii="Times New Roman" w:hAnsi="Times New Roman" w:cs="Simplified Arabic" w:hint="cs"/>
          <w:sz w:val="24"/>
          <w:szCs w:val="28"/>
          <w:rtl/>
          <w:lang w:bidi="ar-LB"/>
        </w:rPr>
        <w:t>"</w:t>
      </w:r>
      <w:r w:rsidR="00FD36D5" w:rsidRPr="004A20ED">
        <w:rPr>
          <w:rFonts w:ascii="Times New Roman" w:hAnsi="Times New Roman" w:cs="Simplified Arabic" w:hint="cs"/>
          <w:sz w:val="24"/>
          <w:szCs w:val="28"/>
          <w:rtl/>
          <w:lang w:bidi="ar-LB"/>
        </w:rPr>
        <w:t>إسرائيل</w:t>
      </w:r>
      <w:r w:rsidR="00AD6247" w:rsidRPr="004A20ED">
        <w:rPr>
          <w:rFonts w:ascii="Times New Roman" w:hAnsi="Times New Roman" w:cs="Simplified Arabic" w:hint="cs"/>
          <w:sz w:val="24"/>
          <w:szCs w:val="28"/>
          <w:rtl/>
          <w:lang w:bidi="ar-LB"/>
        </w:rPr>
        <w:t>"</w:t>
      </w:r>
      <w:r w:rsidR="00FD36D5" w:rsidRPr="004A20ED">
        <w:rPr>
          <w:rFonts w:ascii="Times New Roman" w:hAnsi="Times New Roman" w:cs="Simplified Arabic" w:hint="cs"/>
          <w:sz w:val="24"/>
          <w:szCs w:val="28"/>
          <w:rtl/>
          <w:lang w:bidi="ar-LB"/>
        </w:rPr>
        <w:t xml:space="preserve"> لعوامل التفرقة الداخلية سقط بفعل فشل مشروعها السياسي في المنطقة وانكفائها إلى الداخل</w:t>
      </w:r>
      <w:r w:rsidR="00AD6247" w:rsidRPr="004A20ED">
        <w:rPr>
          <w:rFonts w:ascii="Times New Roman" w:hAnsi="Times New Roman" w:cs="Simplified Arabic" w:hint="cs"/>
          <w:sz w:val="24"/>
          <w:szCs w:val="28"/>
          <w:rtl/>
          <w:lang w:bidi="ar-LB"/>
        </w:rPr>
        <w:t>.</w:t>
      </w:r>
      <w:r w:rsidR="00FD36D5" w:rsidRPr="004A20ED">
        <w:rPr>
          <w:rFonts w:ascii="Times New Roman" w:hAnsi="Times New Roman" w:cs="Simplified Arabic" w:hint="cs"/>
          <w:sz w:val="24"/>
          <w:szCs w:val="28"/>
          <w:rtl/>
          <w:lang w:bidi="ar-LB"/>
        </w:rPr>
        <w:t xml:space="preserve"> وبالتالي فإن احتمال إقامة ما كان يسمى </w:t>
      </w:r>
      <w:proofErr w:type="gramStart"/>
      <w:r w:rsidR="00FD36D5" w:rsidRPr="004A20ED">
        <w:rPr>
          <w:rFonts w:ascii="Times New Roman" w:hAnsi="Times New Roman" w:cs="Simplified Arabic" w:hint="cs"/>
          <w:sz w:val="24"/>
          <w:szCs w:val="28"/>
          <w:rtl/>
          <w:lang w:bidi="ar-LB"/>
        </w:rPr>
        <w:t>ب</w:t>
      </w:r>
      <w:r w:rsidR="00AD6247" w:rsidRPr="004A20ED">
        <w:rPr>
          <w:rFonts w:ascii="Times New Roman" w:hAnsi="Times New Roman" w:cs="Simplified Arabic" w:hint="cs"/>
          <w:sz w:val="24"/>
          <w:szCs w:val="28"/>
          <w:rtl/>
          <w:lang w:bidi="ar-LB"/>
        </w:rPr>
        <w:t>ـ</w:t>
      </w:r>
      <w:r w:rsidR="00FD36D5" w:rsidRPr="004A20ED">
        <w:rPr>
          <w:rFonts w:ascii="Times New Roman" w:hAnsi="Times New Roman" w:cs="Simplified Arabic" w:hint="cs"/>
          <w:sz w:val="24"/>
          <w:szCs w:val="28"/>
          <w:rtl/>
          <w:lang w:bidi="ar-LB"/>
        </w:rPr>
        <w:t>"</w:t>
      </w:r>
      <w:proofErr w:type="gramEnd"/>
      <w:r w:rsidR="00FD36D5" w:rsidRPr="004A20ED">
        <w:rPr>
          <w:rFonts w:ascii="Times New Roman" w:hAnsi="Times New Roman" w:cs="Simplified Arabic" w:hint="cs"/>
          <w:sz w:val="24"/>
          <w:szCs w:val="28"/>
          <w:rtl/>
          <w:lang w:bidi="ar-LB"/>
        </w:rPr>
        <w:t>الدولة الدرزية" لم يعد وارداً.</w:t>
      </w:r>
      <w:r w:rsidR="002E2668" w:rsidRPr="004A20ED">
        <w:rPr>
          <w:rFonts w:ascii="Times New Roman" w:hAnsi="Times New Roman" w:cs="Simplified Arabic" w:hint="cs"/>
          <w:sz w:val="24"/>
          <w:szCs w:val="28"/>
          <w:rtl/>
          <w:lang w:bidi="ar-LB"/>
        </w:rPr>
        <w:t xml:space="preserve"> </w:t>
      </w:r>
    </w:p>
    <w:p w:rsidR="002A76FD" w:rsidRPr="004A20ED" w:rsidRDefault="002A76FD" w:rsidP="00AD6247">
      <w:pPr>
        <w:spacing w:after="0" w:line="264" w:lineRule="auto"/>
        <w:ind w:firstLine="284"/>
        <w:jc w:val="both"/>
        <w:rPr>
          <w:rFonts w:ascii="Times New Roman" w:hAnsi="Times New Roman" w:cs="Simplified Arabic"/>
          <w:sz w:val="24"/>
          <w:szCs w:val="28"/>
          <w:rtl/>
          <w:lang w:bidi="ar-LB"/>
        </w:rPr>
      </w:pPr>
      <w:r w:rsidRPr="004A20ED">
        <w:rPr>
          <w:rFonts w:ascii="Times New Roman" w:hAnsi="Times New Roman" w:cs="Simplified Arabic" w:hint="cs"/>
          <w:sz w:val="24"/>
          <w:szCs w:val="28"/>
          <w:rtl/>
          <w:lang w:bidi="ar-LB"/>
        </w:rPr>
        <w:t>كل هذا لا ينفي بأن الهواجس الناشئة عند "الأقليات" تدفع إلى الذهاب باتجاهات متفاوتة لكنها لا تشكل لوحدها عاملاً حاسماً في الخيارات. أي أن البحث عن تبديد الهواجس والمخاوف يؤدي بطبيعة الحال إلى المطالبة بضمانات وامتيازات في النظام السياسي الواحد</w:t>
      </w:r>
      <w:r w:rsidR="00AD6247" w:rsidRPr="004A20ED">
        <w:rPr>
          <w:rFonts w:ascii="Times New Roman" w:hAnsi="Times New Roman" w:cs="Simplified Arabic" w:hint="cs"/>
          <w:sz w:val="24"/>
          <w:szCs w:val="28"/>
          <w:rtl/>
          <w:lang w:bidi="ar-LB"/>
        </w:rPr>
        <w:t>،</w:t>
      </w:r>
      <w:r w:rsidRPr="004A20ED">
        <w:rPr>
          <w:rFonts w:ascii="Times New Roman" w:hAnsi="Times New Roman" w:cs="Simplified Arabic" w:hint="cs"/>
          <w:sz w:val="24"/>
          <w:szCs w:val="28"/>
          <w:rtl/>
          <w:lang w:bidi="ar-LB"/>
        </w:rPr>
        <w:t xml:space="preserve"> أو في البحث عن الأمان في كيان مستقل</w:t>
      </w:r>
      <w:r w:rsidR="00AD6247" w:rsidRPr="004A20ED">
        <w:rPr>
          <w:rFonts w:ascii="Times New Roman" w:hAnsi="Times New Roman" w:cs="Simplified Arabic" w:hint="cs"/>
          <w:sz w:val="24"/>
          <w:szCs w:val="28"/>
          <w:rtl/>
          <w:lang w:bidi="ar-LB"/>
        </w:rPr>
        <w:t>.</w:t>
      </w:r>
      <w:r w:rsidRPr="004A20ED">
        <w:rPr>
          <w:rFonts w:ascii="Times New Roman" w:hAnsi="Times New Roman" w:cs="Simplified Arabic" w:hint="cs"/>
          <w:sz w:val="24"/>
          <w:szCs w:val="28"/>
          <w:rtl/>
          <w:lang w:bidi="ar-LB"/>
        </w:rPr>
        <w:t xml:space="preserve"> وهذا الأمر شروطه لا تتوقف على الرغبة والقدرة </w:t>
      </w:r>
      <w:r w:rsidR="004D482D" w:rsidRPr="004A20ED">
        <w:rPr>
          <w:rFonts w:ascii="Times New Roman" w:hAnsi="Times New Roman" w:cs="Simplified Arabic" w:hint="cs"/>
          <w:sz w:val="24"/>
          <w:szCs w:val="28"/>
          <w:rtl/>
          <w:lang w:bidi="ar-LB"/>
        </w:rPr>
        <w:t>المتوفرة لدى الفئات</w:t>
      </w:r>
      <w:r w:rsidR="006E15F9" w:rsidRPr="004A20ED">
        <w:rPr>
          <w:rFonts w:ascii="Times New Roman" w:hAnsi="Times New Roman" w:cs="Simplified Arabic" w:hint="cs"/>
          <w:sz w:val="24"/>
          <w:szCs w:val="28"/>
          <w:rtl/>
          <w:lang w:bidi="ar-LB"/>
        </w:rPr>
        <w:t>،</w:t>
      </w:r>
      <w:r w:rsidR="004D482D" w:rsidRPr="004A20ED">
        <w:rPr>
          <w:rFonts w:ascii="Times New Roman" w:hAnsi="Times New Roman" w:cs="Simplified Arabic" w:hint="cs"/>
          <w:sz w:val="24"/>
          <w:szCs w:val="28"/>
          <w:rtl/>
          <w:lang w:bidi="ar-LB"/>
        </w:rPr>
        <w:t xml:space="preserve"> </w:t>
      </w:r>
      <w:r w:rsidRPr="004A20ED">
        <w:rPr>
          <w:rFonts w:ascii="Times New Roman" w:hAnsi="Times New Roman" w:cs="Simplified Arabic" w:hint="cs"/>
          <w:sz w:val="24"/>
          <w:szCs w:val="28"/>
          <w:rtl/>
          <w:lang w:bidi="ar-LB"/>
        </w:rPr>
        <w:t xml:space="preserve">بقدر ما تستدعي البحث عن عوامل الثروة الطبيعية والاقتصادية والحماية </w:t>
      </w:r>
      <w:r w:rsidR="002B0290" w:rsidRPr="004A20ED">
        <w:rPr>
          <w:rFonts w:ascii="Times New Roman" w:hAnsi="Times New Roman" w:cs="Simplified Arabic" w:hint="cs"/>
          <w:sz w:val="24"/>
          <w:szCs w:val="28"/>
          <w:rtl/>
          <w:lang w:bidi="ar-LB"/>
        </w:rPr>
        <w:t xml:space="preserve">الأمنية والثقافية </w:t>
      </w:r>
      <w:r w:rsidRPr="004A20ED">
        <w:rPr>
          <w:rFonts w:ascii="Times New Roman" w:hAnsi="Times New Roman" w:cs="Simplified Arabic" w:hint="cs"/>
          <w:sz w:val="24"/>
          <w:szCs w:val="28"/>
          <w:rtl/>
          <w:lang w:bidi="ar-LB"/>
        </w:rPr>
        <w:t>المستدامة للكيانات.</w:t>
      </w:r>
    </w:p>
    <w:p w:rsidR="002A76FD" w:rsidRPr="004A20ED" w:rsidRDefault="002A76FD" w:rsidP="006664E0">
      <w:pPr>
        <w:spacing w:after="0" w:line="264" w:lineRule="auto"/>
        <w:ind w:firstLine="284"/>
        <w:jc w:val="both"/>
        <w:rPr>
          <w:rFonts w:ascii="Times New Roman" w:hAnsi="Times New Roman" w:cs="Simplified Arabic"/>
          <w:sz w:val="24"/>
          <w:szCs w:val="28"/>
          <w:rtl/>
          <w:lang w:bidi="ar-LB"/>
        </w:rPr>
      </w:pPr>
      <w:r w:rsidRPr="004A20ED">
        <w:rPr>
          <w:rFonts w:ascii="Times New Roman" w:hAnsi="Times New Roman" w:cs="Simplified Arabic" w:hint="cs"/>
          <w:sz w:val="24"/>
          <w:szCs w:val="28"/>
          <w:rtl/>
          <w:lang w:bidi="ar-LB"/>
        </w:rPr>
        <w:t xml:space="preserve">تجربة التقسيم في أوروبا الشرقية لا يمكن استنساخها في الشرق الأوسط بالرغم من أنها ربما تشكل نموذجاً لاستقرار </w:t>
      </w:r>
      <w:r w:rsidR="002B0290" w:rsidRPr="004A20ED">
        <w:rPr>
          <w:rFonts w:ascii="Times New Roman" w:hAnsi="Times New Roman" w:cs="Simplified Arabic" w:hint="cs"/>
          <w:sz w:val="24"/>
          <w:szCs w:val="28"/>
          <w:rtl/>
          <w:lang w:bidi="ar-LB"/>
        </w:rPr>
        <w:t xml:space="preserve">القوميات هناك. </w:t>
      </w:r>
      <w:r w:rsidR="009D0C28" w:rsidRPr="004A20ED">
        <w:rPr>
          <w:rFonts w:ascii="Times New Roman" w:hAnsi="Times New Roman" w:cs="Simplified Arabic" w:hint="cs"/>
          <w:sz w:val="24"/>
          <w:szCs w:val="28"/>
          <w:rtl/>
          <w:lang w:bidi="ar-LB"/>
        </w:rPr>
        <w:t>فقد توجهت شعوب تلك الدول من نموذج أعقب الحروب العالمية والحرب الباردة إلى النموذج الإقليمي المستقر على الصعيدين الاقتصادي والثقافي</w:t>
      </w:r>
      <w:r w:rsidR="0025207F" w:rsidRPr="004A20ED">
        <w:rPr>
          <w:rFonts w:ascii="Times New Roman" w:hAnsi="Times New Roman" w:cs="Simplified Arabic" w:hint="cs"/>
          <w:sz w:val="24"/>
          <w:szCs w:val="28"/>
          <w:rtl/>
          <w:lang w:bidi="ar-LB"/>
        </w:rPr>
        <w:t>،</w:t>
      </w:r>
      <w:r w:rsidR="009D0C28" w:rsidRPr="004A20ED">
        <w:rPr>
          <w:rFonts w:ascii="Times New Roman" w:hAnsi="Times New Roman" w:cs="Simplified Arabic" w:hint="cs"/>
          <w:sz w:val="24"/>
          <w:szCs w:val="28"/>
          <w:rtl/>
          <w:lang w:bidi="ar-LB"/>
        </w:rPr>
        <w:t xml:space="preserve"> أي نموذج الاتحاد الأوروبي</w:t>
      </w:r>
      <w:r w:rsidR="0025207F" w:rsidRPr="004A20ED">
        <w:rPr>
          <w:rFonts w:ascii="Times New Roman" w:hAnsi="Times New Roman" w:cs="Simplified Arabic" w:hint="cs"/>
          <w:sz w:val="24"/>
          <w:szCs w:val="28"/>
          <w:rtl/>
          <w:lang w:bidi="ar-LB"/>
        </w:rPr>
        <w:t>،</w:t>
      </w:r>
      <w:r w:rsidR="00681F48" w:rsidRPr="004A20ED">
        <w:rPr>
          <w:rFonts w:ascii="Times New Roman" w:hAnsi="Times New Roman" w:cs="Simplified Arabic" w:hint="cs"/>
          <w:sz w:val="24"/>
          <w:szCs w:val="28"/>
          <w:rtl/>
          <w:lang w:bidi="ar-LB"/>
        </w:rPr>
        <w:t xml:space="preserve"> وكل ذلك في ظل</w:t>
      </w:r>
      <w:r w:rsidR="0025207F" w:rsidRPr="004A20ED">
        <w:rPr>
          <w:rFonts w:ascii="Times New Roman" w:hAnsi="Times New Roman" w:cs="Simplified Arabic" w:hint="cs"/>
          <w:sz w:val="24"/>
          <w:szCs w:val="28"/>
          <w:rtl/>
          <w:lang w:bidi="ar-LB"/>
        </w:rPr>
        <w:t>ّ</w:t>
      </w:r>
      <w:r w:rsidR="00681F48" w:rsidRPr="004A20ED">
        <w:rPr>
          <w:rFonts w:ascii="Times New Roman" w:hAnsi="Times New Roman" w:cs="Simplified Arabic" w:hint="cs"/>
          <w:sz w:val="24"/>
          <w:szCs w:val="28"/>
          <w:rtl/>
          <w:lang w:bidi="ar-LB"/>
        </w:rPr>
        <w:t xml:space="preserve"> المظلة التي أمنها النظام الدولي. واستطراداً، فإن المشكلة </w:t>
      </w:r>
      <w:r w:rsidR="00681F48" w:rsidRPr="004A20ED">
        <w:rPr>
          <w:rFonts w:ascii="Times New Roman" w:hAnsi="Times New Roman" w:cs="Simplified Arabic" w:hint="cs"/>
          <w:sz w:val="24"/>
          <w:szCs w:val="28"/>
          <w:rtl/>
          <w:lang w:bidi="ar-LB"/>
        </w:rPr>
        <w:lastRenderedPageBreak/>
        <w:t>اليوم في أوكرانيا تتعلق بهذا الأمر، إذ عندما أرادت أوكرانيا حسم هذا التوجه</w:t>
      </w:r>
      <w:r w:rsidR="0025207F" w:rsidRPr="004A20ED">
        <w:rPr>
          <w:rFonts w:ascii="Times New Roman" w:hAnsi="Times New Roman" w:cs="Simplified Arabic" w:hint="cs"/>
          <w:sz w:val="24"/>
          <w:szCs w:val="28"/>
          <w:rtl/>
          <w:lang w:bidi="ar-LB"/>
        </w:rPr>
        <w:t>،</w:t>
      </w:r>
      <w:r w:rsidR="00681F48" w:rsidRPr="004A20ED">
        <w:rPr>
          <w:rFonts w:ascii="Times New Roman" w:hAnsi="Times New Roman" w:cs="Simplified Arabic" w:hint="cs"/>
          <w:sz w:val="24"/>
          <w:szCs w:val="28"/>
          <w:rtl/>
          <w:lang w:bidi="ar-LB"/>
        </w:rPr>
        <w:t xml:space="preserve"> كانت روسيا قد استعادت حضورها في النظام الدولي بما لا يسمح بذلك.</w:t>
      </w:r>
      <w:r w:rsidR="002E2668" w:rsidRPr="004A20ED">
        <w:rPr>
          <w:rFonts w:ascii="Times New Roman" w:hAnsi="Times New Roman" w:cs="Simplified Arabic" w:hint="cs"/>
          <w:sz w:val="24"/>
          <w:szCs w:val="28"/>
          <w:rtl/>
          <w:lang w:bidi="ar-LB"/>
        </w:rPr>
        <w:t xml:space="preserve"> </w:t>
      </w:r>
    </w:p>
    <w:p w:rsidR="001302EC" w:rsidRPr="004A20ED" w:rsidRDefault="001302EC" w:rsidP="00552C5B">
      <w:pPr>
        <w:spacing w:after="0" w:line="264" w:lineRule="auto"/>
        <w:ind w:firstLine="284"/>
        <w:jc w:val="both"/>
        <w:rPr>
          <w:rFonts w:ascii="Times New Roman" w:hAnsi="Times New Roman" w:cs="Simplified Arabic"/>
          <w:sz w:val="24"/>
          <w:szCs w:val="28"/>
          <w:rtl/>
          <w:lang w:bidi="ar-LB"/>
        </w:rPr>
      </w:pPr>
      <w:r w:rsidRPr="004A20ED">
        <w:rPr>
          <w:rFonts w:ascii="Times New Roman" w:hAnsi="Times New Roman" w:cs="Simplified Arabic" w:hint="cs"/>
          <w:sz w:val="24"/>
          <w:szCs w:val="28"/>
          <w:rtl/>
          <w:lang w:bidi="ar-LB"/>
        </w:rPr>
        <w:t xml:space="preserve">بما يتعلق باتفاقية سايكس بيكو فقد عكست تفاهماً </w:t>
      </w:r>
      <w:proofErr w:type="spellStart"/>
      <w:r w:rsidRPr="004A20ED">
        <w:rPr>
          <w:rFonts w:ascii="Times New Roman" w:hAnsi="Times New Roman" w:cs="Simplified Arabic" w:hint="cs"/>
          <w:sz w:val="24"/>
          <w:szCs w:val="28"/>
          <w:rtl/>
          <w:lang w:bidi="ar-LB"/>
        </w:rPr>
        <w:t>إمبريالياً</w:t>
      </w:r>
      <w:proofErr w:type="spellEnd"/>
      <w:r w:rsidRPr="004A20ED">
        <w:rPr>
          <w:rFonts w:ascii="Times New Roman" w:hAnsi="Times New Roman" w:cs="Simplified Arabic" w:hint="cs"/>
          <w:sz w:val="24"/>
          <w:szCs w:val="28"/>
          <w:rtl/>
          <w:lang w:bidi="ar-LB"/>
        </w:rPr>
        <w:t xml:space="preserve"> قام على أساس تقاسم أراضي ال</w:t>
      </w:r>
      <w:r w:rsidR="00552C5B" w:rsidRPr="004A20ED">
        <w:rPr>
          <w:rFonts w:ascii="Times New Roman" w:hAnsi="Times New Roman" w:cs="Simplified Arabic" w:hint="cs"/>
          <w:sz w:val="24"/>
          <w:szCs w:val="28"/>
          <w:rtl/>
          <w:lang w:bidi="ar-LB"/>
        </w:rPr>
        <w:t>إ</w:t>
      </w:r>
      <w:r w:rsidRPr="004A20ED">
        <w:rPr>
          <w:rFonts w:ascii="Times New Roman" w:hAnsi="Times New Roman" w:cs="Simplified Arabic" w:hint="cs"/>
          <w:sz w:val="24"/>
          <w:szCs w:val="28"/>
          <w:rtl/>
          <w:lang w:bidi="ar-LB"/>
        </w:rPr>
        <w:t xml:space="preserve">مبراطورية العثمانية </w:t>
      </w:r>
      <w:proofErr w:type="spellStart"/>
      <w:r w:rsidRPr="004A20ED">
        <w:rPr>
          <w:rFonts w:ascii="Times New Roman" w:hAnsi="Times New Roman" w:cs="Simplified Arabic" w:hint="cs"/>
          <w:sz w:val="24"/>
          <w:szCs w:val="28"/>
          <w:rtl/>
          <w:lang w:bidi="ar-LB"/>
        </w:rPr>
        <w:t>المنكفئة</w:t>
      </w:r>
      <w:proofErr w:type="spellEnd"/>
      <w:r w:rsidRPr="004A20ED">
        <w:rPr>
          <w:rFonts w:ascii="Times New Roman" w:hAnsi="Times New Roman" w:cs="Simplified Arabic" w:hint="cs"/>
          <w:sz w:val="24"/>
          <w:szCs w:val="28"/>
          <w:rtl/>
          <w:lang w:bidi="ar-LB"/>
        </w:rPr>
        <w:t xml:space="preserve"> أو المهزومة</w:t>
      </w:r>
      <w:r w:rsidR="00552C5B" w:rsidRPr="004A20ED">
        <w:rPr>
          <w:rFonts w:ascii="Times New Roman" w:hAnsi="Times New Roman" w:cs="Simplified Arabic" w:hint="cs"/>
          <w:sz w:val="24"/>
          <w:szCs w:val="28"/>
          <w:rtl/>
          <w:lang w:bidi="ar-LB"/>
        </w:rPr>
        <w:t>،</w:t>
      </w:r>
      <w:r w:rsidRPr="004A20ED">
        <w:rPr>
          <w:rFonts w:ascii="Times New Roman" w:hAnsi="Times New Roman" w:cs="Simplified Arabic" w:hint="cs"/>
          <w:sz w:val="24"/>
          <w:szCs w:val="28"/>
          <w:rtl/>
          <w:lang w:bidi="ar-LB"/>
        </w:rPr>
        <w:t xml:space="preserve"> ومه</w:t>
      </w:r>
      <w:r w:rsidR="004D482D" w:rsidRPr="004A20ED">
        <w:rPr>
          <w:rFonts w:ascii="Times New Roman" w:hAnsi="Times New Roman" w:cs="Simplified Arabic" w:hint="cs"/>
          <w:sz w:val="24"/>
          <w:szCs w:val="28"/>
          <w:rtl/>
          <w:lang w:bidi="ar-LB"/>
        </w:rPr>
        <w:t>ّ</w:t>
      </w:r>
      <w:r w:rsidRPr="004A20ED">
        <w:rPr>
          <w:rFonts w:ascii="Times New Roman" w:hAnsi="Times New Roman" w:cs="Simplified Arabic" w:hint="cs"/>
          <w:sz w:val="24"/>
          <w:szCs w:val="28"/>
          <w:rtl/>
          <w:lang w:bidi="ar-LB"/>
        </w:rPr>
        <w:t xml:space="preserve">د لانتداب الدول المنتصرة على الشرق الأوسط. </w:t>
      </w:r>
    </w:p>
    <w:p w:rsidR="00AB0435" w:rsidRPr="004A20ED" w:rsidRDefault="001302EC" w:rsidP="00552C5B">
      <w:pPr>
        <w:spacing w:after="0" w:line="264" w:lineRule="auto"/>
        <w:ind w:firstLine="284"/>
        <w:jc w:val="both"/>
        <w:rPr>
          <w:rFonts w:ascii="Times New Roman" w:hAnsi="Times New Roman" w:cs="Simplified Arabic"/>
          <w:sz w:val="24"/>
          <w:szCs w:val="28"/>
          <w:rtl/>
          <w:lang w:bidi="ar-LB"/>
        </w:rPr>
      </w:pPr>
      <w:r w:rsidRPr="004A20ED">
        <w:rPr>
          <w:rFonts w:ascii="Times New Roman" w:hAnsi="Times New Roman" w:cs="Simplified Arabic" w:hint="cs"/>
          <w:sz w:val="24"/>
          <w:szCs w:val="28"/>
          <w:rtl/>
          <w:lang w:bidi="ar-LB"/>
        </w:rPr>
        <w:t xml:space="preserve">المفارقة اليوم تكمن في </w:t>
      </w:r>
      <w:r w:rsidR="004D482D" w:rsidRPr="004A20ED">
        <w:rPr>
          <w:rFonts w:ascii="Times New Roman" w:hAnsi="Times New Roman" w:cs="Simplified Arabic" w:hint="cs"/>
          <w:sz w:val="24"/>
          <w:szCs w:val="28"/>
          <w:rtl/>
          <w:lang w:bidi="ar-LB"/>
        </w:rPr>
        <w:t xml:space="preserve">أن </w:t>
      </w:r>
      <w:proofErr w:type="spellStart"/>
      <w:r w:rsidR="004D482D" w:rsidRPr="004A20ED">
        <w:rPr>
          <w:rFonts w:ascii="Times New Roman" w:hAnsi="Times New Roman" w:cs="Simplified Arabic" w:hint="cs"/>
          <w:sz w:val="24"/>
          <w:szCs w:val="28"/>
          <w:rtl/>
          <w:lang w:bidi="ar-LB"/>
        </w:rPr>
        <w:t>الكيانت</w:t>
      </w:r>
      <w:proofErr w:type="spellEnd"/>
      <w:r w:rsidR="004D482D" w:rsidRPr="004A20ED">
        <w:rPr>
          <w:rFonts w:ascii="Times New Roman" w:hAnsi="Times New Roman" w:cs="Simplified Arabic" w:hint="cs"/>
          <w:sz w:val="24"/>
          <w:szCs w:val="28"/>
          <w:rtl/>
          <w:lang w:bidi="ar-LB"/>
        </w:rPr>
        <w:t xml:space="preserve"> التي </w:t>
      </w:r>
      <w:r w:rsidR="00552C5B" w:rsidRPr="004A20ED">
        <w:rPr>
          <w:rFonts w:ascii="Times New Roman" w:hAnsi="Times New Roman" w:cs="Simplified Arabic" w:hint="cs"/>
          <w:sz w:val="24"/>
          <w:szCs w:val="28"/>
          <w:rtl/>
          <w:lang w:bidi="ar-LB"/>
        </w:rPr>
        <w:t>رأيناها</w:t>
      </w:r>
      <w:r w:rsidR="004D482D" w:rsidRPr="004A20ED">
        <w:rPr>
          <w:rFonts w:ascii="Times New Roman" w:hAnsi="Times New Roman" w:cs="Simplified Arabic" w:hint="cs"/>
          <w:sz w:val="24"/>
          <w:szCs w:val="28"/>
          <w:rtl/>
          <w:lang w:bidi="ar-LB"/>
        </w:rPr>
        <w:t xml:space="preserve"> مصطنعة لفترة طويلة من الزمن</w:t>
      </w:r>
      <w:r w:rsidR="00552C5B" w:rsidRPr="004A20ED">
        <w:rPr>
          <w:rFonts w:ascii="Times New Roman" w:hAnsi="Times New Roman" w:cs="Simplified Arabic" w:hint="cs"/>
          <w:sz w:val="24"/>
          <w:szCs w:val="28"/>
          <w:rtl/>
          <w:lang w:bidi="ar-LB"/>
        </w:rPr>
        <w:t>،</w:t>
      </w:r>
      <w:r w:rsidR="004D482D" w:rsidRPr="004A20ED">
        <w:rPr>
          <w:rFonts w:ascii="Times New Roman" w:hAnsi="Times New Roman" w:cs="Simplified Arabic" w:hint="cs"/>
          <w:sz w:val="24"/>
          <w:szCs w:val="28"/>
          <w:rtl/>
          <w:lang w:bidi="ar-LB"/>
        </w:rPr>
        <w:t xml:space="preserve"> هي التي نتمسك بها اليوم</w:t>
      </w:r>
      <w:r w:rsidR="00552C5B" w:rsidRPr="004A20ED">
        <w:rPr>
          <w:rFonts w:ascii="Times New Roman" w:hAnsi="Times New Roman" w:cs="Simplified Arabic" w:hint="cs"/>
          <w:sz w:val="24"/>
          <w:szCs w:val="28"/>
          <w:rtl/>
          <w:lang w:bidi="ar-LB"/>
        </w:rPr>
        <w:t>،</w:t>
      </w:r>
      <w:r w:rsidR="004D482D" w:rsidRPr="004A20ED">
        <w:rPr>
          <w:rFonts w:ascii="Times New Roman" w:hAnsi="Times New Roman" w:cs="Simplified Arabic" w:hint="cs"/>
          <w:sz w:val="24"/>
          <w:szCs w:val="28"/>
          <w:rtl/>
          <w:lang w:bidi="ar-LB"/>
        </w:rPr>
        <w:t xml:space="preserve"> </w:t>
      </w:r>
      <w:r w:rsidR="001F2D95" w:rsidRPr="004A20ED">
        <w:rPr>
          <w:rFonts w:ascii="Times New Roman" w:hAnsi="Times New Roman" w:cs="Simplified Arabic" w:hint="cs"/>
          <w:sz w:val="24"/>
          <w:szCs w:val="28"/>
          <w:rtl/>
          <w:lang w:bidi="ar-LB"/>
        </w:rPr>
        <w:t>لأن البديل عنها لن يجلب الاستقرار ولا يؤ</w:t>
      </w:r>
      <w:r w:rsidR="00AB0435" w:rsidRPr="004A20ED">
        <w:rPr>
          <w:rFonts w:ascii="Times New Roman" w:hAnsi="Times New Roman" w:cs="Simplified Arabic" w:hint="cs"/>
          <w:sz w:val="24"/>
          <w:szCs w:val="28"/>
          <w:rtl/>
          <w:lang w:bidi="ar-LB"/>
        </w:rPr>
        <w:t>من نموذجاً سليماً لمنطقة مستقرة</w:t>
      </w:r>
      <w:r w:rsidR="00552C5B" w:rsidRPr="004A20ED">
        <w:rPr>
          <w:rFonts w:ascii="Times New Roman" w:hAnsi="Times New Roman" w:cs="Simplified Arabic" w:hint="cs"/>
          <w:sz w:val="24"/>
          <w:szCs w:val="28"/>
          <w:rtl/>
          <w:lang w:bidi="ar-LB"/>
        </w:rPr>
        <w:t>.</w:t>
      </w:r>
      <w:r w:rsidR="00AB0435" w:rsidRPr="004A20ED">
        <w:rPr>
          <w:rFonts w:ascii="Times New Roman" w:hAnsi="Times New Roman" w:cs="Simplified Arabic" w:hint="cs"/>
          <w:sz w:val="24"/>
          <w:szCs w:val="28"/>
          <w:rtl/>
          <w:lang w:bidi="ar-LB"/>
        </w:rPr>
        <w:t xml:space="preserve"> أما الصراع والنزاعات التي أعقبت الاحتلال الأمر</w:t>
      </w:r>
      <w:r w:rsidR="00552C5B" w:rsidRPr="004A20ED">
        <w:rPr>
          <w:rFonts w:ascii="Times New Roman" w:hAnsi="Times New Roman" w:cs="Simplified Arabic" w:hint="cs"/>
          <w:sz w:val="24"/>
          <w:szCs w:val="28"/>
          <w:rtl/>
          <w:lang w:bidi="ar-LB"/>
        </w:rPr>
        <w:t>ي</w:t>
      </w:r>
      <w:r w:rsidR="00AB0435" w:rsidRPr="004A20ED">
        <w:rPr>
          <w:rFonts w:ascii="Times New Roman" w:hAnsi="Times New Roman" w:cs="Simplified Arabic" w:hint="cs"/>
          <w:sz w:val="24"/>
          <w:szCs w:val="28"/>
          <w:rtl/>
          <w:lang w:bidi="ar-LB"/>
        </w:rPr>
        <w:t xml:space="preserve">كي للعراق والتحولات </w:t>
      </w:r>
      <w:r w:rsidR="00552C5B" w:rsidRPr="004A20ED">
        <w:rPr>
          <w:rFonts w:ascii="Times New Roman" w:hAnsi="Times New Roman" w:cs="Simplified Arabic" w:hint="cs"/>
          <w:sz w:val="24"/>
          <w:szCs w:val="28"/>
          <w:rtl/>
          <w:lang w:bidi="ar-LB"/>
        </w:rPr>
        <w:t>سنة</w:t>
      </w:r>
      <w:r w:rsidR="00AB0435" w:rsidRPr="004A20ED">
        <w:rPr>
          <w:rFonts w:ascii="Times New Roman" w:hAnsi="Times New Roman" w:cs="Simplified Arabic" w:hint="cs"/>
          <w:sz w:val="24"/>
          <w:szCs w:val="28"/>
          <w:rtl/>
          <w:lang w:bidi="ar-LB"/>
        </w:rPr>
        <w:t xml:space="preserve"> 2011</w:t>
      </w:r>
      <w:r w:rsidR="00552C5B" w:rsidRPr="004A20ED">
        <w:rPr>
          <w:rFonts w:ascii="Times New Roman" w:hAnsi="Times New Roman" w:cs="Simplified Arabic" w:hint="cs"/>
          <w:sz w:val="24"/>
          <w:szCs w:val="28"/>
          <w:rtl/>
          <w:lang w:bidi="ar-LB"/>
        </w:rPr>
        <w:t>،</w:t>
      </w:r>
      <w:r w:rsidR="00AB0435" w:rsidRPr="004A20ED">
        <w:rPr>
          <w:rFonts w:ascii="Times New Roman" w:hAnsi="Times New Roman" w:cs="Simplified Arabic" w:hint="cs"/>
          <w:sz w:val="24"/>
          <w:szCs w:val="28"/>
          <w:rtl/>
          <w:lang w:bidi="ar-LB"/>
        </w:rPr>
        <w:t xml:space="preserve"> فهي جزء من مسار لا بد</w:t>
      </w:r>
      <w:r w:rsidR="00552C5B" w:rsidRPr="004A20ED">
        <w:rPr>
          <w:rFonts w:ascii="Times New Roman" w:hAnsi="Times New Roman" w:cs="Simplified Arabic" w:hint="cs"/>
          <w:sz w:val="24"/>
          <w:szCs w:val="28"/>
          <w:rtl/>
          <w:lang w:bidi="ar-LB"/>
        </w:rPr>
        <w:t>ّ</w:t>
      </w:r>
      <w:r w:rsidR="00AB0435" w:rsidRPr="004A20ED">
        <w:rPr>
          <w:rFonts w:ascii="Times New Roman" w:hAnsi="Times New Roman" w:cs="Simplified Arabic" w:hint="cs"/>
          <w:sz w:val="24"/>
          <w:szCs w:val="28"/>
          <w:rtl/>
          <w:lang w:bidi="ar-LB"/>
        </w:rPr>
        <w:t xml:space="preserve"> من العبور به من أجل صياغة نظام سياسي يستجيب لرغبات الشعوب العربية وتوقها للديم</w:t>
      </w:r>
      <w:r w:rsidR="00552C5B" w:rsidRPr="004A20ED">
        <w:rPr>
          <w:rFonts w:ascii="Times New Roman" w:hAnsi="Times New Roman" w:cs="Simplified Arabic" w:hint="cs"/>
          <w:sz w:val="24"/>
          <w:szCs w:val="28"/>
          <w:rtl/>
          <w:lang w:bidi="ar-LB"/>
        </w:rPr>
        <w:t>و</w:t>
      </w:r>
      <w:r w:rsidR="00AB0435" w:rsidRPr="004A20ED">
        <w:rPr>
          <w:rFonts w:ascii="Times New Roman" w:hAnsi="Times New Roman" w:cs="Simplified Arabic" w:hint="cs"/>
          <w:sz w:val="24"/>
          <w:szCs w:val="28"/>
          <w:rtl/>
          <w:lang w:bidi="ar-LB"/>
        </w:rPr>
        <w:t xml:space="preserve">قراطية والحرية واحترام التعددية. </w:t>
      </w:r>
    </w:p>
    <w:p w:rsidR="00AB0435" w:rsidRPr="004A20ED" w:rsidRDefault="00AB0435" w:rsidP="006664E0">
      <w:pPr>
        <w:spacing w:after="0" w:line="264" w:lineRule="auto"/>
        <w:ind w:firstLine="284"/>
        <w:jc w:val="both"/>
        <w:rPr>
          <w:rFonts w:ascii="Times New Roman" w:hAnsi="Times New Roman" w:cs="Simplified Arabic"/>
          <w:sz w:val="24"/>
          <w:szCs w:val="28"/>
          <w:rtl/>
          <w:lang w:bidi="ar-LB"/>
        </w:rPr>
      </w:pPr>
    </w:p>
    <w:p w:rsidR="00246829" w:rsidRPr="004A20ED" w:rsidRDefault="00246829" w:rsidP="006664E0">
      <w:pPr>
        <w:spacing w:after="0" w:line="264" w:lineRule="auto"/>
        <w:ind w:firstLine="284"/>
        <w:jc w:val="both"/>
        <w:rPr>
          <w:rFonts w:ascii="Times New Roman" w:hAnsi="Times New Roman" w:cs="Simplified Arabic"/>
          <w:sz w:val="24"/>
          <w:szCs w:val="28"/>
          <w:rtl/>
          <w:lang w:bidi="ar-LB"/>
        </w:rPr>
      </w:pPr>
    </w:p>
    <w:p w:rsidR="0054143E" w:rsidRDefault="00F934E2" w:rsidP="006664E0">
      <w:pPr>
        <w:spacing w:after="0" w:line="264" w:lineRule="auto"/>
        <w:ind w:firstLine="284"/>
        <w:jc w:val="both"/>
        <w:rPr>
          <w:rFonts w:ascii="Times New Roman" w:hAnsi="Times New Roman" w:cs="Simplified Arabic"/>
          <w:sz w:val="24"/>
          <w:szCs w:val="28"/>
          <w:rtl/>
          <w:lang w:bidi="ar-LB"/>
        </w:rPr>
      </w:pPr>
      <w:r w:rsidRPr="004A20ED">
        <w:rPr>
          <w:rFonts w:ascii="Times New Roman" w:hAnsi="Times New Roman" w:cs="Simplified Arabic" w:hint="cs"/>
          <w:sz w:val="24"/>
          <w:szCs w:val="28"/>
          <w:rtl/>
          <w:lang w:bidi="ar-LB"/>
        </w:rPr>
        <w:t xml:space="preserve"> </w:t>
      </w:r>
    </w:p>
    <w:p w:rsidR="007E699A" w:rsidRDefault="007E699A" w:rsidP="006664E0">
      <w:pPr>
        <w:spacing w:after="0" w:line="264" w:lineRule="auto"/>
        <w:ind w:firstLine="284"/>
        <w:jc w:val="both"/>
        <w:rPr>
          <w:rFonts w:ascii="Times New Roman" w:hAnsi="Times New Roman" w:cs="Simplified Arabic"/>
          <w:sz w:val="24"/>
          <w:szCs w:val="28"/>
          <w:rtl/>
          <w:lang w:bidi="ar-LB"/>
        </w:rPr>
      </w:pPr>
    </w:p>
    <w:p w:rsidR="007E699A" w:rsidRDefault="007E699A" w:rsidP="006664E0">
      <w:pPr>
        <w:spacing w:after="0" w:line="264" w:lineRule="auto"/>
        <w:ind w:firstLine="284"/>
        <w:jc w:val="both"/>
        <w:rPr>
          <w:rFonts w:ascii="Times New Roman" w:hAnsi="Times New Roman" w:cs="Simplified Arabic"/>
          <w:sz w:val="24"/>
          <w:szCs w:val="28"/>
          <w:rtl/>
          <w:lang w:bidi="ar-LB"/>
        </w:rPr>
      </w:pPr>
    </w:p>
    <w:p w:rsidR="007E699A" w:rsidRDefault="007E699A" w:rsidP="006664E0">
      <w:pPr>
        <w:spacing w:after="0" w:line="264" w:lineRule="auto"/>
        <w:ind w:firstLine="284"/>
        <w:jc w:val="both"/>
        <w:rPr>
          <w:rFonts w:ascii="Times New Roman" w:hAnsi="Times New Roman" w:cs="Simplified Arabic"/>
          <w:sz w:val="24"/>
          <w:szCs w:val="28"/>
          <w:rtl/>
          <w:lang w:bidi="ar-LB"/>
        </w:rPr>
      </w:pPr>
    </w:p>
    <w:p w:rsidR="007E699A" w:rsidRDefault="007E699A" w:rsidP="006664E0">
      <w:pPr>
        <w:spacing w:after="0" w:line="264" w:lineRule="auto"/>
        <w:ind w:firstLine="284"/>
        <w:jc w:val="both"/>
        <w:rPr>
          <w:rFonts w:ascii="Times New Roman" w:hAnsi="Times New Roman" w:cs="Simplified Arabic"/>
          <w:sz w:val="24"/>
          <w:szCs w:val="28"/>
          <w:rtl/>
          <w:lang w:bidi="ar-LB"/>
        </w:rPr>
      </w:pPr>
    </w:p>
    <w:p w:rsidR="007E699A" w:rsidRDefault="007E699A" w:rsidP="006664E0">
      <w:pPr>
        <w:spacing w:after="0" w:line="264" w:lineRule="auto"/>
        <w:ind w:firstLine="284"/>
        <w:jc w:val="both"/>
        <w:rPr>
          <w:rFonts w:ascii="Times New Roman" w:hAnsi="Times New Roman" w:cs="Simplified Arabic"/>
          <w:sz w:val="24"/>
          <w:szCs w:val="28"/>
          <w:rtl/>
          <w:lang w:bidi="ar-LB"/>
        </w:rPr>
      </w:pPr>
    </w:p>
    <w:p w:rsidR="007E699A" w:rsidRDefault="007E699A" w:rsidP="006664E0">
      <w:pPr>
        <w:spacing w:after="0" w:line="264" w:lineRule="auto"/>
        <w:ind w:firstLine="284"/>
        <w:jc w:val="both"/>
        <w:rPr>
          <w:rFonts w:ascii="Times New Roman" w:hAnsi="Times New Roman" w:cs="Simplified Arabic"/>
          <w:sz w:val="24"/>
          <w:szCs w:val="28"/>
          <w:rtl/>
          <w:lang w:bidi="ar-LB"/>
        </w:rPr>
      </w:pPr>
    </w:p>
    <w:p w:rsidR="007E699A" w:rsidRDefault="007E699A" w:rsidP="006664E0">
      <w:pPr>
        <w:spacing w:after="0" w:line="264" w:lineRule="auto"/>
        <w:ind w:firstLine="284"/>
        <w:jc w:val="both"/>
        <w:rPr>
          <w:rFonts w:ascii="Times New Roman" w:hAnsi="Times New Roman" w:cs="Simplified Arabic"/>
          <w:sz w:val="24"/>
          <w:szCs w:val="28"/>
          <w:rtl/>
          <w:lang w:bidi="ar-LB"/>
        </w:rPr>
      </w:pPr>
    </w:p>
    <w:p w:rsidR="007E699A" w:rsidRDefault="007E699A" w:rsidP="006664E0">
      <w:pPr>
        <w:spacing w:after="0" w:line="264" w:lineRule="auto"/>
        <w:ind w:firstLine="284"/>
        <w:jc w:val="both"/>
        <w:rPr>
          <w:rFonts w:ascii="Times New Roman" w:hAnsi="Times New Roman" w:cs="Simplified Arabic"/>
          <w:sz w:val="24"/>
          <w:szCs w:val="28"/>
          <w:rtl/>
          <w:lang w:bidi="ar-LB"/>
        </w:rPr>
      </w:pPr>
    </w:p>
    <w:p w:rsidR="007E699A" w:rsidRDefault="007E699A" w:rsidP="006664E0">
      <w:pPr>
        <w:spacing w:after="0" w:line="264" w:lineRule="auto"/>
        <w:ind w:firstLine="284"/>
        <w:jc w:val="both"/>
        <w:rPr>
          <w:rFonts w:ascii="Times New Roman" w:hAnsi="Times New Roman" w:cs="Simplified Arabic"/>
          <w:sz w:val="24"/>
          <w:szCs w:val="28"/>
          <w:rtl/>
          <w:lang w:bidi="ar-LB"/>
        </w:rPr>
      </w:pPr>
    </w:p>
    <w:p w:rsidR="007E699A" w:rsidRDefault="007E699A" w:rsidP="006664E0">
      <w:pPr>
        <w:spacing w:after="0" w:line="264" w:lineRule="auto"/>
        <w:ind w:firstLine="284"/>
        <w:jc w:val="both"/>
        <w:rPr>
          <w:rFonts w:ascii="Times New Roman" w:hAnsi="Times New Roman" w:cs="Simplified Arabic"/>
          <w:sz w:val="24"/>
          <w:szCs w:val="28"/>
          <w:rtl/>
          <w:lang w:bidi="ar-LB"/>
        </w:rPr>
      </w:pPr>
    </w:p>
    <w:p w:rsidR="007E699A" w:rsidRDefault="007E699A" w:rsidP="006664E0">
      <w:pPr>
        <w:spacing w:after="0" w:line="264" w:lineRule="auto"/>
        <w:ind w:firstLine="284"/>
        <w:jc w:val="both"/>
        <w:rPr>
          <w:rFonts w:ascii="Times New Roman" w:hAnsi="Times New Roman" w:cs="Simplified Arabic"/>
          <w:sz w:val="24"/>
          <w:szCs w:val="28"/>
          <w:rtl/>
          <w:lang w:bidi="ar-LB"/>
        </w:rPr>
      </w:pPr>
    </w:p>
    <w:p w:rsidR="007E699A" w:rsidRDefault="007E699A" w:rsidP="006664E0">
      <w:pPr>
        <w:spacing w:after="0" w:line="264" w:lineRule="auto"/>
        <w:ind w:firstLine="284"/>
        <w:jc w:val="both"/>
        <w:rPr>
          <w:rFonts w:ascii="Times New Roman" w:hAnsi="Times New Roman" w:cs="Simplified Arabic"/>
          <w:sz w:val="24"/>
          <w:szCs w:val="28"/>
          <w:rtl/>
          <w:lang w:bidi="ar-LB"/>
        </w:rPr>
      </w:pPr>
    </w:p>
    <w:p w:rsidR="007E699A" w:rsidRDefault="007E699A" w:rsidP="006664E0">
      <w:pPr>
        <w:spacing w:after="0" w:line="264" w:lineRule="auto"/>
        <w:ind w:firstLine="284"/>
        <w:jc w:val="both"/>
        <w:rPr>
          <w:rFonts w:ascii="Times New Roman" w:hAnsi="Times New Roman" w:cs="Simplified Arabic"/>
          <w:sz w:val="24"/>
          <w:szCs w:val="28"/>
          <w:rtl/>
          <w:lang w:bidi="ar-LB"/>
        </w:rPr>
      </w:pPr>
    </w:p>
    <w:p w:rsidR="007E699A" w:rsidRDefault="007E699A" w:rsidP="006664E0">
      <w:pPr>
        <w:spacing w:after="0" w:line="264" w:lineRule="auto"/>
        <w:ind w:firstLine="284"/>
        <w:jc w:val="both"/>
        <w:rPr>
          <w:rFonts w:ascii="Times New Roman" w:hAnsi="Times New Roman" w:cs="Simplified Arabic"/>
          <w:sz w:val="24"/>
          <w:szCs w:val="28"/>
          <w:rtl/>
          <w:lang w:bidi="ar-LB"/>
        </w:rPr>
      </w:pPr>
    </w:p>
    <w:p w:rsidR="007E699A" w:rsidRDefault="007E699A" w:rsidP="006664E0">
      <w:pPr>
        <w:spacing w:after="0" w:line="264" w:lineRule="auto"/>
        <w:ind w:firstLine="284"/>
        <w:jc w:val="both"/>
        <w:rPr>
          <w:rFonts w:ascii="Times New Roman" w:hAnsi="Times New Roman" w:cs="Simplified Arabic"/>
          <w:sz w:val="24"/>
          <w:szCs w:val="28"/>
          <w:rtl/>
          <w:lang w:bidi="ar-LB"/>
        </w:rPr>
      </w:pPr>
    </w:p>
    <w:p w:rsidR="007E699A" w:rsidRPr="004A20ED" w:rsidRDefault="007E699A" w:rsidP="006664E0">
      <w:pPr>
        <w:spacing w:after="0" w:line="264" w:lineRule="auto"/>
        <w:ind w:firstLine="284"/>
        <w:jc w:val="both"/>
        <w:rPr>
          <w:rFonts w:ascii="Times New Roman" w:hAnsi="Times New Roman" w:cs="Simplified Arabic"/>
          <w:sz w:val="24"/>
          <w:szCs w:val="28"/>
          <w:lang w:bidi="ar-LB"/>
        </w:rPr>
      </w:pPr>
      <w:r w:rsidRPr="007E699A">
        <w:rPr>
          <w:rFonts w:ascii="Times New Roman" w:hAnsi="Times New Roman" w:cs="Simplified Arabic"/>
          <w:noProof/>
          <w:sz w:val="24"/>
          <w:szCs w:val="28"/>
          <w:rtl/>
        </w:rPr>
        <w:lastRenderedPageBreak/>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7564755" cy="10687750"/>
            <wp:effectExtent l="0" t="0" r="0" b="0"/>
            <wp:wrapSquare wrapText="bothSides"/>
            <wp:docPr id="4" name="Picture 4" descr="M:\Shared Docs\إبراهيم\ورقة بهاء بو كروم\D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hared Docs\إبراهيم\ورقة بهاء بو كروم\D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4755" cy="106877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E699A" w:rsidRPr="004A20ED" w:rsidSect="00AB2ADA">
      <w:footerReference w:type="even" r:id="rId8"/>
      <w:footerReference w:type="default" r:id="rId9"/>
      <w:pgSz w:w="11906" w:h="16838"/>
      <w:pgMar w:top="1418" w:right="1701" w:bottom="1418"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5641" w:rsidRDefault="008F5641" w:rsidP="008F5641">
      <w:pPr>
        <w:spacing w:after="0" w:line="240" w:lineRule="auto"/>
      </w:pPr>
      <w:r>
        <w:separator/>
      </w:r>
    </w:p>
  </w:endnote>
  <w:endnote w:type="continuationSeparator" w:id="0">
    <w:p w:rsidR="008F5641" w:rsidRDefault="008F5641" w:rsidP="008F5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ADA" w:rsidRPr="00AB2ADA" w:rsidRDefault="00AB2ADA" w:rsidP="00502014">
    <w:pPr>
      <w:tabs>
        <w:tab w:val="right" w:pos="4140"/>
        <w:tab w:val="right" w:pos="4320"/>
      </w:tabs>
      <w:rPr>
        <w:rFonts w:ascii="Times New Roman" w:hAnsi="Times New Roman" w:cs="Simplified Arabic"/>
      </w:rPr>
    </w:pPr>
    <w:r w:rsidRPr="00AB2ADA">
      <w:rPr>
        <w:rFonts w:ascii="Times New Roman" w:hAnsi="Times New Roman" w:cs="Simplified Arabic"/>
        <w:noProof/>
      </w:rPr>
      <w:drawing>
        <wp:anchor distT="0" distB="0" distL="114300" distR="114300" simplePos="0" relativeHeight="251661312" behindDoc="0" locked="0" layoutInCell="1" allowOverlap="1">
          <wp:simplePos x="0" y="0"/>
          <wp:positionH relativeFrom="margin">
            <wp:align>right</wp:align>
          </wp:positionH>
          <wp:positionV relativeFrom="paragraph">
            <wp:posOffset>-15240</wp:posOffset>
          </wp:positionV>
          <wp:extent cx="252095" cy="252095"/>
          <wp:effectExtent l="0" t="0" r="0" b="0"/>
          <wp:wrapSquare wrapText="bothSides"/>
          <wp:docPr id="2" name="Picture 2"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ADA">
      <w:rPr>
        <w:rFonts w:ascii="Times New Roman" w:hAnsi="Times New Roman" w:cs="Simplified Arabic"/>
        <w:color w:val="404040"/>
        <w:rtl/>
        <w:lang w:bidi="ar-LB"/>
      </w:rPr>
      <w:t xml:space="preserve">مركز الزيتونة للدراسات والاستشارات   </w:t>
    </w:r>
    <w:r w:rsidRPr="00AB2ADA">
      <w:rPr>
        <w:rFonts w:ascii="Times New Roman" w:hAnsi="Times New Roman" w:cs="Simplified Arabic"/>
        <w:caps/>
        <w:rtl/>
      </w:rPr>
      <w:t xml:space="preserve">   </w:t>
    </w:r>
    <w:r w:rsidRPr="00AB2ADA">
      <w:rPr>
        <w:rFonts w:ascii="Times New Roman" w:hAnsi="Times New Roman" w:cs="Simplified Arabic"/>
        <w:caps/>
      </w:rPr>
      <w:t xml:space="preserve"> </w:t>
    </w:r>
    <w:r w:rsidR="00502014">
      <w:rPr>
        <w:rFonts w:ascii="Times New Roman" w:hAnsi="Times New Roman" w:cs="Simplified Arabic"/>
        <w:caps/>
      </w:rPr>
      <w:t xml:space="preserve">   </w:t>
    </w:r>
    <w:r w:rsidRPr="00AB2ADA">
      <w:rPr>
        <w:rFonts w:ascii="Times New Roman" w:hAnsi="Times New Roman" w:cs="Simplified Arabic"/>
        <w:caps/>
      </w:rPr>
      <w:t xml:space="preserve"> </w:t>
    </w:r>
    <w:r w:rsidRPr="00AB2ADA">
      <w:rPr>
        <w:rFonts w:ascii="Times New Roman" w:hAnsi="Times New Roman" w:cs="Simplified Arabic"/>
        <w:caps/>
        <w:rtl/>
        <w:lang w:bidi="ar-LB"/>
      </w:rPr>
      <w:t xml:space="preserve">  </w:t>
    </w:r>
    <w:r w:rsidRPr="00AB2ADA">
      <w:rPr>
        <w:rFonts w:ascii="Times New Roman" w:hAnsi="Times New Roman" w:cs="Simplified Arabic"/>
        <w:caps/>
        <w:lang w:bidi="ar-LB"/>
      </w:rPr>
      <w:t xml:space="preserve"> </w:t>
    </w:r>
    <w:r w:rsidRPr="00AB2ADA">
      <w:rPr>
        <w:rFonts w:ascii="Times New Roman" w:hAnsi="Times New Roman" w:cs="Simplified Arabic"/>
        <w:caps/>
        <w:rtl/>
        <w:lang w:bidi="ar-LB"/>
      </w:rPr>
      <w:t xml:space="preserve">   </w:t>
    </w:r>
    <w:r w:rsidRPr="00AB2ADA">
      <w:rPr>
        <w:rFonts w:ascii="Times New Roman" w:hAnsi="Times New Roman" w:cs="Simplified Arabic"/>
        <w:caps/>
      </w:rPr>
      <w:t xml:space="preserve"> </w:t>
    </w:r>
    <w:r w:rsidRPr="00AB2ADA">
      <w:rPr>
        <w:rFonts w:ascii="Times New Roman" w:hAnsi="Times New Roman" w:cs="Simplified Arabic"/>
        <w:caps/>
      </w:rPr>
      <w:fldChar w:fldCharType="begin"/>
    </w:r>
    <w:r w:rsidRPr="00AB2ADA">
      <w:rPr>
        <w:rFonts w:ascii="Times New Roman" w:hAnsi="Times New Roman" w:cs="Simplified Arabic"/>
        <w:caps/>
      </w:rPr>
      <w:instrText xml:space="preserve"> PAGE   \* MERGEFORMAT </w:instrText>
    </w:r>
    <w:r w:rsidRPr="00AB2ADA">
      <w:rPr>
        <w:rFonts w:ascii="Times New Roman" w:hAnsi="Times New Roman" w:cs="Simplified Arabic"/>
        <w:caps/>
      </w:rPr>
      <w:fldChar w:fldCharType="separate"/>
    </w:r>
    <w:r w:rsidR="007E699A">
      <w:rPr>
        <w:rFonts w:ascii="Times New Roman" w:hAnsi="Times New Roman" w:cs="Simplified Arabic"/>
        <w:caps/>
        <w:noProof/>
        <w:rtl/>
      </w:rPr>
      <w:t>2</w:t>
    </w:r>
    <w:r w:rsidRPr="00AB2ADA">
      <w:rPr>
        <w:rFonts w:ascii="Times New Roman" w:hAnsi="Times New Roman" w:cs="Simplified Arabic"/>
        <w:cap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ADA" w:rsidRPr="00AB2ADA" w:rsidRDefault="00AB2ADA" w:rsidP="00AB2ADA">
    <w:pPr>
      <w:pStyle w:val="Footer"/>
      <w:jc w:val="right"/>
      <w:rPr>
        <w:rFonts w:ascii="Simplified Arabic" w:hAnsi="Simplified Arabic" w:cs="Simplified Arabic"/>
        <w:color w:val="404040"/>
        <w:lang w:bidi="ar-LB"/>
      </w:rPr>
    </w:pPr>
    <w:r w:rsidRPr="00CB0B36">
      <w:rPr>
        <w:rFonts w:ascii="Simplified Arabic" w:hAnsi="Simplified Arabic" w:cs="Simplified Arabic"/>
      </w:rPr>
      <w:fldChar w:fldCharType="begin"/>
    </w:r>
    <w:r w:rsidRPr="00CB0B36">
      <w:rPr>
        <w:rFonts w:ascii="Simplified Arabic" w:hAnsi="Simplified Arabic" w:cs="Simplified Arabic"/>
      </w:rPr>
      <w:instrText xml:space="preserve"> PAGE   \* MERGEFORMAT </w:instrText>
    </w:r>
    <w:r w:rsidRPr="00CB0B36">
      <w:rPr>
        <w:rFonts w:ascii="Simplified Arabic" w:hAnsi="Simplified Arabic" w:cs="Simplified Arabic"/>
      </w:rPr>
      <w:fldChar w:fldCharType="separate"/>
    </w:r>
    <w:r w:rsidR="007E699A">
      <w:rPr>
        <w:rFonts w:ascii="Simplified Arabic" w:hAnsi="Simplified Arabic" w:cs="Simplified Arabic"/>
        <w:noProof/>
        <w:rtl/>
      </w:rPr>
      <w:t>1</w:t>
    </w:r>
    <w:r w:rsidRPr="00CB0B36">
      <w:rPr>
        <w:rFonts w:ascii="Simplified Arabic" w:hAnsi="Simplified Arabic" w:cs="Simplified Arabic"/>
        <w:noProof/>
      </w:rPr>
      <w:fldChar w:fldCharType="end"/>
    </w: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-22860</wp:posOffset>
          </wp:positionV>
          <wp:extent cx="252095" cy="252095"/>
          <wp:effectExtent l="0" t="0" r="0" b="0"/>
          <wp:wrapSquare wrapText="bothSides"/>
          <wp:docPr id="1" name="Picture 1"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B36">
      <w:rPr>
        <w:rFonts w:ascii="Simplified Arabic" w:hAnsi="Simplified Arabic" w:cs="Simplified Arabic"/>
        <w:rtl/>
        <w:lang w:bidi="ar-LB"/>
      </w:rPr>
      <w:t xml:space="preserve">     </w:t>
    </w:r>
    <w:r w:rsidRPr="00CB0B36">
      <w:rPr>
        <w:rFonts w:ascii="Simplified Arabic" w:hAnsi="Simplified Arabic" w:cs="Simplified Arabic"/>
        <w:lang w:bidi="ar-LB"/>
      </w:rPr>
      <w:t xml:space="preserve">   </w:t>
    </w:r>
    <w:r w:rsidRPr="00CB0B36">
      <w:rPr>
        <w:rFonts w:ascii="Simplified Arabic" w:hAnsi="Simplified Arabic" w:cs="Simplified Arabic"/>
        <w:rtl/>
        <w:lang w:bidi="ar-LB"/>
      </w:rPr>
      <w:t xml:space="preserve">         </w:t>
    </w:r>
    <w:r w:rsidRPr="00CB0B36">
      <w:rPr>
        <w:rFonts w:ascii="Simplified Arabic" w:hAnsi="Simplified Arabic" w:cs="Simplified Arabic"/>
        <w:color w:val="404040"/>
        <w:rtl/>
        <w:lang w:bidi="ar-LB"/>
      </w:rPr>
      <w:t>مركز الزيتونة للدراسات والاستشارات</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5641" w:rsidRDefault="008F5641" w:rsidP="008F5641">
      <w:pPr>
        <w:spacing w:after="0" w:line="240" w:lineRule="auto"/>
      </w:pPr>
      <w:r>
        <w:separator/>
      </w:r>
    </w:p>
  </w:footnote>
  <w:footnote w:type="continuationSeparator" w:id="0">
    <w:p w:rsidR="008F5641" w:rsidRDefault="008F5641" w:rsidP="008F5641">
      <w:pPr>
        <w:spacing w:after="0" w:line="240" w:lineRule="auto"/>
      </w:pPr>
      <w:r>
        <w:continuationSeparator/>
      </w:r>
    </w:p>
  </w:footnote>
  <w:footnote w:id="1">
    <w:p w:rsidR="008F5641" w:rsidRPr="008F5641" w:rsidRDefault="008F5641" w:rsidP="008F5641">
      <w:pPr>
        <w:pStyle w:val="FootnoteText"/>
        <w:bidi/>
        <w:ind w:left="153" w:hanging="153"/>
        <w:jc w:val="both"/>
        <w:rPr>
          <w:rFonts w:ascii="Times New Roman" w:hAnsi="Times New Roman" w:cs="Simplified Arabic"/>
          <w:sz w:val="20"/>
          <w:lang w:bidi="ar-LB"/>
        </w:rPr>
      </w:pPr>
      <w:r w:rsidRPr="008F5641">
        <w:rPr>
          <w:rStyle w:val="FootnoteReference"/>
          <w:rFonts w:ascii="Times New Roman" w:hAnsi="Times New Roman" w:cs="Simplified Arabic"/>
          <w:sz w:val="20"/>
        </w:rPr>
        <w:footnoteRef/>
      </w:r>
      <w:r w:rsidRPr="008F5641">
        <w:rPr>
          <w:rFonts w:ascii="Times New Roman" w:hAnsi="Times New Roman" w:cs="Simplified Arabic"/>
          <w:sz w:val="20"/>
          <w:rtl/>
        </w:rPr>
        <w:t xml:space="preserve"> </w:t>
      </w:r>
      <w:r w:rsidRPr="008F5641">
        <w:rPr>
          <w:rFonts w:ascii="Times New Roman" w:hAnsi="Times New Roman" w:cs="Simplified Arabic" w:hint="cs"/>
          <w:sz w:val="20"/>
          <w:rtl/>
          <w:lang w:bidi="ar-LB"/>
        </w:rPr>
        <w:t>قدمت هذه المداخلة في حلقة</w:t>
      </w:r>
      <w:r w:rsidRPr="008F5641">
        <w:rPr>
          <w:rFonts w:ascii="Times New Roman" w:hAnsi="Times New Roman" w:cs="Simplified Arabic"/>
          <w:sz w:val="20"/>
          <w:rtl/>
          <w:lang w:bidi="ar-LB"/>
        </w:rPr>
        <w:t xml:space="preserve"> </w:t>
      </w:r>
      <w:r w:rsidRPr="008F5641">
        <w:rPr>
          <w:rFonts w:ascii="Times New Roman" w:hAnsi="Times New Roman" w:cs="Simplified Arabic" w:hint="cs"/>
          <w:sz w:val="20"/>
          <w:rtl/>
          <w:lang w:bidi="ar-LB"/>
        </w:rPr>
        <w:t>نقاش</w:t>
      </w:r>
      <w:r w:rsidRPr="008F5641">
        <w:rPr>
          <w:rFonts w:ascii="Times New Roman" w:hAnsi="Times New Roman" w:cs="Simplified Arabic"/>
          <w:sz w:val="20"/>
          <w:rtl/>
          <w:lang w:bidi="ar-LB"/>
        </w:rPr>
        <w:t xml:space="preserve"> </w:t>
      </w:r>
      <w:r w:rsidRPr="008F5641">
        <w:rPr>
          <w:rFonts w:ascii="Times New Roman" w:hAnsi="Times New Roman" w:cs="Simplified Arabic" w:hint="cs"/>
          <w:sz w:val="20"/>
          <w:rtl/>
          <w:lang w:bidi="ar-LB"/>
        </w:rPr>
        <w:t>"مئة</w:t>
      </w:r>
      <w:r w:rsidRPr="008F5641">
        <w:rPr>
          <w:rFonts w:ascii="Times New Roman" w:hAnsi="Times New Roman" w:cs="Simplified Arabic"/>
          <w:sz w:val="20"/>
          <w:rtl/>
          <w:lang w:bidi="ar-LB"/>
        </w:rPr>
        <w:t xml:space="preserve"> </w:t>
      </w:r>
      <w:r w:rsidRPr="008F5641">
        <w:rPr>
          <w:rFonts w:ascii="Times New Roman" w:hAnsi="Times New Roman" w:cs="Simplified Arabic" w:hint="cs"/>
          <w:sz w:val="20"/>
          <w:rtl/>
          <w:lang w:bidi="ar-LB"/>
        </w:rPr>
        <w:t>عام</w:t>
      </w:r>
      <w:r w:rsidRPr="008F5641">
        <w:rPr>
          <w:rFonts w:ascii="Times New Roman" w:hAnsi="Times New Roman" w:cs="Simplified Arabic"/>
          <w:sz w:val="20"/>
          <w:rtl/>
          <w:lang w:bidi="ar-LB"/>
        </w:rPr>
        <w:t xml:space="preserve"> </w:t>
      </w:r>
      <w:r w:rsidRPr="008F5641">
        <w:rPr>
          <w:rFonts w:ascii="Times New Roman" w:hAnsi="Times New Roman" w:cs="Simplified Arabic" w:hint="cs"/>
          <w:sz w:val="20"/>
          <w:rtl/>
          <w:lang w:bidi="ar-LB"/>
        </w:rPr>
        <w:t>على</w:t>
      </w:r>
      <w:r w:rsidRPr="008F5641">
        <w:rPr>
          <w:rFonts w:ascii="Times New Roman" w:hAnsi="Times New Roman" w:cs="Simplified Arabic"/>
          <w:sz w:val="20"/>
          <w:rtl/>
          <w:lang w:bidi="ar-LB"/>
        </w:rPr>
        <w:t xml:space="preserve"> </w:t>
      </w:r>
      <w:r w:rsidRPr="008F5641">
        <w:rPr>
          <w:rFonts w:ascii="Times New Roman" w:hAnsi="Times New Roman" w:cs="Simplified Arabic" w:hint="cs"/>
          <w:sz w:val="20"/>
          <w:rtl/>
          <w:lang w:bidi="ar-LB"/>
        </w:rPr>
        <w:t>سايكس</w:t>
      </w:r>
      <w:r w:rsidRPr="008F5641">
        <w:rPr>
          <w:rFonts w:ascii="Times New Roman" w:hAnsi="Times New Roman" w:cs="Simplified Arabic"/>
          <w:sz w:val="20"/>
          <w:rtl/>
          <w:lang w:bidi="ar-LB"/>
        </w:rPr>
        <w:t xml:space="preserve"> </w:t>
      </w:r>
      <w:r w:rsidRPr="008F5641">
        <w:rPr>
          <w:rFonts w:ascii="Times New Roman" w:hAnsi="Times New Roman" w:cs="Simplified Arabic" w:hint="cs"/>
          <w:sz w:val="20"/>
          <w:rtl/>
          <w:lang w:bidi="ar-LB"/>
        </w:rPr>
        <w:t>بيكو</w:t>
      </w:r>
      <w:r w:rsidRPr="008F5641">
        <w:rPr>
          <w:rFonts w:ascii="Times New Roman" w:hAnsi="Times New Roman" w:cs="Simplified Arabic"/>
          <w:sz w:val="20"/>
          <w:rtl/>
          <w:lang w:bidi="ar-LB"/>
        </w:rPr>
        <w:t>:</w:t>
      </w:r>
      <w:r w:rsidRPr="008F5641">
        <w:rPr>
          <w:rFonts w:ascii="Times New Roman" w:hAnsi="Times New Roman" w:cs="Simplified Arabic" w:hint="cs"/>
          <w:sz w:val="20"/>
          <w:rtl/>
          <w:lang w:bidi="ar-LB"/>
        </w:rPr>
        <w:t xml:space="preserve"> خرائط</w:t>
      </w:r>
      <w:r w:rsidRPr="008F5641">
        <w:rPr>
          <w:rFonts w:ascii="Times New Roman" w:hAnsi="Times New Roman" w:cs="Simplified Arabic"/>
          <w:sz w:val="20"/>
          <w:rtl/>
          <w:lang w:bidi="ar-LB"/>
        </w:rPr>
        <w:t xml:space="preserve"> </w:t>
      </w:r>
      <w:r w:rsidRPr="008F5641">
        <w:rPr>
          <w:rFonts w:ascii="Times New Roman" w:hAnsi="Times New Roman" w:cs="Simplified Arabic" w:hint="cs"/>
          <w:sz w:val="20"/>
          <w:rtl/>
          <w:lang w:bidi="ar-LB"/>
        </w:rPr>
        <w:t>جديدة</w:t>
      </w:r>
      <w:r w:rsidRPr="008F5641">
        <w:rPr>
          <w:rFonts w:ascii="Times New Roman" w:hAnsi="Times New Roman" w:cs="Simplified Arabic"/>
          <w:sz w:val="20"/>
          <w:rtl/>
          <w:lang w:bidi="ar-LB"/>
        </w:rPr>
        <w:t xml:space="preserve"> </w:t>
      </w:r>
      <w:r w:rsidRPr="008F5641">
        <w:rPr>
          <w:rFonts w:ascii="Times New Roman" w:hAnsi="Times New Roman" w:cs="Simplified Arabic" w:hint="cs"/>
          <w:sz w:val="20"/>
          <w:rtl/>
          <w:lang w:bidi="ar-LB"/>
        </w:rPr>
        <w:t xml:space="preserve">ترسم"، الذي أقامه مركز الزيتونة للدراسات والاستشارات، في بيروت، في </w:t>
      </w:r>
      <w:r w:rsidRPr="008F5641">
        <w:rPr>
          <w:rFonts w:ascii="Times New Roman" w:hAnsi="Times New Roman" w:cs="Simplified Arabic"/>
          <w:sz w:val="20"/>
          <w:lang w:bidi="ar-LB"/>
        </w:rPr>
        <w:t>26</w:t>
      </w:r>
      <w:r w:rsidRPr="008F5641">
        <w:rPr>
          <w:rFonts w:ascii="Times New Roman" w:hAnsi="Times New Roman" w:cs="Simplified Arabic" w:hint="cs"/>
          <w:sz w:val="20"/>
          <w:rtl/>
          <w:lang w:bidi="ar-LB"/>
        </w:rPr>
        <w:t>/</w:t>
      </w:r>
      <w:r w:rsidRPr="008F5641">
        <w:rPr>
          <w:rFonts w:ascii="Times New Roman" w:hAnsi="Times New Roman" w:cs="Simplified Arabic"/>
          <w:sz w:val="20"/>
          <w:lang w:bidi="ar-LB"/>
        </w:rPr>
        <w:t>5</w:t>
      </w:r>
      <w:r w:rsidRPr="008F5641">
        <w:rPr>
          <w:rFonts w:ascii="Times New Roman" w:hAnsi="Times New Roman" w:cs="Simplified Arabic" w:hint="cs"/>
          <w:sz w:val="20"/>
          <w:rtl/>
          <w:lang w:bidi="ar-LB"/>
        </w:rPr>
        <w:t>/</w:t>
      </w:r>
      <w:r w:rsidRPr="008F5641">
        <w:rPr>
          <w:rFonts w:ascii="Times New Roman" w:hAnsi="Times New Roman" w:cs="Simplified Arabic"/>
          <w:sz w:val="20"/>
          <w:lang w:bidi="ar-LB"/>
        </w:rPr>
        <w:t>2016</w:t>
      </w:r>
      <w:r w:rsidRPr="008F5641">
        <w:rPr>
          <w:rFonts w:ascii="Times New Roman" w:hAnsi="Times New Roman" w:cs="Simplified Arabic" w:hint="cs"/>
          <w:sz w:val="20"/>
          <w:rtl/>
          <w:lang w:bidi="ar-LB"/>
        </w:rPr>
        <w:t>.</w:t>
      </w:r>
    </w:p>
  </w:footnote>
  <w:footnote w:id="2">
    <w:p w:rsidR="008F5641" w:rsidRPr="008F5641" w:rsidRDefault="008F5641" w:rsidP="008F5641">
      <w:pPr>
        <w:pStyle w:val="FootnoteText"/>
        <w:bidi/>
        <w:rPr>
          <w:rFonts w:ascii="Times New Roman" w:hAnsi="Times New Roman" w:cs="Simplified Arabic"/>
          <w:sz w:val="20"/>
          <w:rtl/>
          <w:lang w:bidi="ar-LB"/>
        </w:rPr>
      </w:pPr>
      <w:r w:rsidRPr="008F5641">
        <w:rPr>
          <w:rStyle w:val="FootnoteReference"/>
          <w:rFonts w:ascii="Times New Roman" w:hAnsi="Times New Roman" w:cs="Simplified Arabic"/>
          <w:sz w:val="20"/>
        </w:rPr>
        <w:footnoteRef/>
      </w:r>
      <w:r w:rsidRPr="008F5641">
        <w:rPr>
          <w:rFonts w:ascii="Times New Roman" w:hAnsi="Times New Roman" w:cs="Simplified Arabic" w:hint="cs"/>
          <w:sz w:val="20"/>
          <w:rtl/>
          <w:lang w:bidi="ar-LB"/>
        </w:rPr>
        <w:t xml:space="preserve"> </w:t>
      </w:r>
      <w:r w:rsidRPr="008F5641">
        <w:rPr>
          <w:rFonts w:ascii="Times New Roman" w:hAnsi="Times New Roman" w:cs="Simplified Arabic"/>
          <w:sz w:val="20"/>
          <w:rtl/>
          <w:lang w:bidi="ar-LB"/>
        </w:rPr>
        <w:t>عضو مجلس القيادة في الحزب التقدمي الاشتراكي.</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4E2"/>
    <w:rsid w:val="000A0D3F"/>
    <w:rsid w:val="000B1E59"/>
    <w:rsid w:val="00103CAB"/>
    <w:rsid w:val="00116641"/>
    <w:rsid w:val="001302EC"/>
    <w:rsid w:val="00177FD3"/>
    <w:rsid w:val="001D640D"/>
    <w:rsid w:val="001E00D0"/>
    <w:rsid w:val="001F2D95"/>
    <w:rsid w:val="00210409"/>
    <w:rsid w:val="00212B5E"/>
    <w:rsid w:val="00246829"/>
    <w:rsid w:val="0025207F"/>
    <w:rsid w:val="002A76FD"/>
    <w:rsid w:val="002B0290"/>
    <w:rsid w:val="002E2668"/>
    <w:rsid w:val="00327466"/>
    <w:rsid w:val="00335BF7"/>
    <w:rsid w:val="0034218C"/>
    <w:rsid w:val="003676BE"/>
    <w:rsid w:val="00383012"/>
    <w:rsid w:val="00401F57"/>
    <w:rsid w:val="00441913"/>
    <w:rsid w:val="004A20ED"/>
    <w:rsid w:val="004D482D"/>
    <w:rsid w:val="00502014"/>
    <w:rsid w:val="00503A96"/>
    <w:rsid w:val="0054143E"/>
    <w:rsid w:val="005513D9"/>
    <w:rsid w:val="00552C5B"/>
    <w:rsid w:val="005A0BBF"/>
    <w:rsid w:val="005A2A07"/>
    <w:rsid w:val="005E0607"/>
    <w:rsid w:val="00607AF7"/>
    <w:rsid w:val="00620CA6"/>
    <w:rsid w:val="006235F8"/>
    <w:rsid w:val="006664E0"/>
    <w:rsid w:val="00681F48"/>
    <w:rsid w:val="006A745E"/>
    <w:rsid w:val="006E15F9"/>
    <w:rsid w:val="007965A8"/>
    <w:rsid w:val="007E699A"/>
    <w:rsid w:val="008139F0"/>
    <w:rsid w:val="0089599C"/>
    <w:rsid w:val="008A79E8"/>
    <w:rsid w:val="008C569B"/>
    <w:rsid w:val="008F5641"/>
    <w:rsid w:val="00941367"/>
    <w:rsid w:val="0095396B"/>
    <w:rsid w:val="00960158"/>
    <w:rsid w:val="00972ECF"/>
    <w:rsid w:val="0098512C"/>
    <w:rsid w:val="009D0C28"/>
    <w:rsid w:val="00A11327"/>
    <w:rsid w:val="00A453BD"/>
    <w:rsid w:val="00AB0435"/>
    <w:rsid w:val="00AB0546"/>
    <w:rsid w:val="00AB2ADA"/>
    <w:rsid w:val="00AC3FB8"/>
    <w:rsid w:val="00AD6247"/>
    <w:rsid w:val="00AF0825"/>
    <w:rsid w:val="00B01B57"/>
    <w:rsid w:val="00B32EA9"/>
    <w:rsid w:val="00B443C6"/>
    <w:rsid w:val="00B7191D"/>
    <w:rsid w:val="00B724DD"/>
    <w:rsid w:val="00BD306E"/>
    <w:rsid w:val="00BF7B5F"/>
    <w:rsid w:val="00C02CA8"/>
    <w:rsid w:val="00C202BD"/>
    <w:rsid w:val="00C255EF"/>
    <w:rsid w:val="00CE5975"/>
    <w:rsid w:val="00D770DA"/>
    <w:rsid w:val="00DE1BFD"/>
    <w:rsid w:val="00E55EED"/>
    <w:rsid w:val="00E66A32"/>
    <w:rsid w:val="00E85EDF"/>
    <w:rsid w:val="00EA124F"/>
    <w:rsid w:val="00EB4488"/>
    <w:rsid w:val="00ED69E9"/>
    <w:rsid w:val="00EE632E"/>
    <w:rsid w:val="00F45FB4"/>
    <w:rsid w:val="00F675B7"/>
    <w:rsid w:val="00F74894"/>
    <w:rsid w:val="00F934E2"/>
    <w:rsid w:val="00FD36D5"/>
    <w:rsid w:val="00FD7CD8"/>
    <w:rsid w:val="00FF1B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0885758-2E65-48D8-B7C3-77EDBD976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43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8F5641"/>
    <w:rPr>
      <w:vertAlign w:val="superscript"/>
    </w:rPr>
  </w:style>
  <w:style w:type="character" w:customStyle="1" w:styleId="FootnoteTextChar">
    <w:name w:val="Footnote Text Char"/>
    <w:link w:val="FootnoteText"/>
    <w:uiPriority w:val="99"/>
    <w:semiHidden/>
    <w:locked/>
    <w:rsid w:val="008F5641"/>
  </w:style>
  <w:style w:type="paragraph" w:styleId="FootnoteText">
    <w:name w:val="footnote text"/>
    <w:basedOn w:val="Normal"/>
    <w:link w:val="FootnoteTextChar"/>
    <w:uiPriority w:val="99"/>
    <w:semiHidden/>
    <w:rsid w:val="008F5641"/>
    <w:pPr>
      <w:bidi w:val="0"/>
      <w:spacing w:after="0" w:line="240" w:lineRule="auto"/>
    </w:pPr>
  </w:style>
  <w:style w:type="character" w:customStyle="1" w:styleId="FootnoteTextChar1">
    <w:name w:val="Footnote Text Char1"/>
    <w:basedOn w:val="DefaultParagraphFont"/>
    <w:uiPriority w:val="99"/>
    <w:semiHidden/>
    <w:rsid w:val="008F5641"/>
    <w:rPr>
      <w:sz w:val="20"/>
      <w:szCs w:val="20"/>
    </w:rPr>
  </w:style>
  <w:style w:type="paragraph" w:styleId="Header">
    <w:name w:val="header"/>
    <w:basedOn w:val="Normal"/>
    <w:link w:val="HeaderChar"/>
    <w:uiPriority w:val="99"/>
    <w:unhideWhenUsed/>
    <w:rsid w:val="00AB2ADA"/>
    <w:pPr>
      <w:tabs>
        <w:tab w:val="center" w:pos="4320"/>
        <w:tab w:val="right" w:pos="8640"/>
      </w:tabs>
      <w:spacing w:after="0" w:line="240" w:lineRule="auto"/>
    </w:pPr>
  </w:style>
  <w:style w:type="character" w:customStyle="1" w:styleId="HeaderChar">
    <w:name w:val="Header Char"/>
    <w:basedOn w:val="DefaultParagraphFont"/>
    <w:link w:val="Header"/>
    <w:uiPriority w:val="99"/>
    <w:rsid w:val="00AB2ADA"/>
  </w:style>
  <w:style w:type="paragraph" w:styleId="Footer">
    <w:name w:val="footer"/>
    <w:basedOn w:val="Normal"/>
    <w:link w:val="FooterChar"/>
    <w:uiPriority w:val="99"/>
    <w:unhideWhenUsed/>
    <w:rsid w:val="00AB2ADA"/>
    <w:pPr>
      <w:tabs>
        <w:tab w:val="center" w:pos="4320"/>
        <w:tab w:val="right" w:pos="8640"/>
      </w:tabs>
      <w:spacing w:after="0" w:line="240" w:lineRule="auto"/>
    </w:pPr>
  </w:style>
  <w:style w:type="character" w:customStyle="1" w:styleId="FooterChar">
    <w:name w:val="Footer Char"/>
    <w:basedOn w:val="DefaultParagraphFont"/>
    <w:link w:val="Footer"/>
    <w:uiPriority w:val="99"/>
    <w:rsid w:val="00AB2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1036</Words>
  <Characters>5909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Bahaa</dc:creator>
  <cp:lastModifiedBy>Eqbal Omeish</cp:lastModifiedBy>
  <cp:revision>7</cp:revision>
  <dcterms:created xsi:type="dcterms:W3CDTF">2016-11-29T12:21:00Z</dcterms:created>
  <dcterms:modified xsi:type="dcterms:W3CDTF">2016-12-26T09:56:00Z</dcterms:modified>
</cp:coreProperties>
</file>